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064F26">
      <w:pPr>
        <w:widowControl w:val="0"/>
        <w:spacing w:line="240" w:lineRule="auto"/>
        <w:jc w:val="center"/>
      </w:pPr>
      <w:r>
        <w:rPr>
          <w:noProof/>
        </w:rPr>
        <w:drawing>
          <wp:inline distT="19050" distB="19050" distL="19050" distR="19050">
            <wp:extent cx="5302250" cy="316534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302250" cy="3165348"/>
                    </a:xfrm>
                    <a:prstGeom prst="rect">
                      <a:avLst/>
                    </a:prstGeom>
                    <a:ln/>
                  </pic:spPr>
                </pic:pic>
              </a:graphicData>
            </a:graphic>
          </wp:inline>
        </w:drawing>
      </w:r>
    </w:p>
    <w:p w:rsidR="00A07D47" w:rsidRDefault="00F2698D" w:rsidP="00F2698D">
      <w:pPr>
        <w:widowControl w:val="0"/>
        <w:spacing w:before="2236" w:line="228" w:lineRule="auto"/>
        <w:ind w:left="1131" w:right="918"/>
        <w:jc w:val="center"/>
        <w:rPr>
          <w:sz w:val="28"/>
          <w:szCs w:val="28"/>
        </w:rPr>
      </w:pPr>
      <w:r>
        <w:rPr>
          <w:sz w:val="28"/>
          <w:szCs w:val="28"/>
        </w:rPr>
        <w:t>GRADO BÁSICO ACCESO Y CONSERVACIÓN DE INSTALACIONES DEPORTIVAS</w:t>
      </w:r>
    </w:p>
    <w:p w:rsidR="00A07D47" w:rsidRDefault="00A07D47">
      <w:pPr>
        <w:widowControl w:val="0"/>
        <w:spacing w:before="328" w:line="228" w:lineRule="auto"/>
        <w:ind w:right="1107"/>
        <w:rPr>
          <w:b/>
          <w:sz w:val="28"/>
          <w:szCs w:val="28"/>
          <w:u w:val="single"/>
        </w:rPr>
      </w:pPr>
    </w:p>
    <w:p w:rsidR="00A07D47" w:rsidRDefault="00A07D47">
      <w:pPr>
        <w:widowControl w:val="0"/>
        <w:spacing w:before="328" w:line="228" w:lineRule="auto"/>
        <w:ind w:right="1107"/>
        <w:rPr>
          <w:b/>
          <w:sz w:val="28"/>
          <w:szCs w:val="28"/>
          <w:u w:val="single"/>
        </w:rPr>
      </w:pPr>
    </w:p>
    <w:p w:rsidR="00A07D47" w:rsidRDefault="00A07D47">
      <w:pPr>
        <w:widowControl w:val="0"/>
        <w:spacing w:before="328" w:line="228" w:lineRule="auto"/>
        <w:ind w:right="1107"/>
        <w:rPr>
          <w:b/>
          <w:sz w:val="28"/>
          <w:szCs w:val="28"/>
          <w:u w:val="single"/>
        </w:rPr>
      </w:pPr>
    </w:p>
    <w:p w:rsidR="00A07D47" w:rsidRDefault="00064F26" w:rsidP="00F2698D">
      <w:pPr>
        <w:pStyle w:val="TableParagraph"/>
        <w:spacing w:line="326" w:lineRule="exact"/>
        <w:ind w:left="107"/>
        <w:rPr>
          <w:b/>
          <w:sz w:val="28"/>
        </w:rPr>
      </w:pPr>
      <w:r>
        <w:rPr>
          <w:b/>
          <w:sz w:val="28"/>
          <w:szCs w:val="28"/>
        </w:rPr>
        <w:t xml:space="preserve">MÓDULO PROFESIONAL: </w:t>
      </w:r>
      <w:r w:rsidR="00F2698D">
        <w:rPr>
          <w:b/>
          <w:sz w:val="28"/>
        </w:rPr>
        <w:t>TÉCNICAS</w:t>
      </w:r>
      <w:r w:rsidR="00F2698D">
        <w:rPr>
          <w:b/>
          <w:spacing w:val="-7"/>
          <w:sz w:val="28"/>
        </w:rPr>
        <w:t xml:space="preserve"> </w:t>
      </w:r>
      <w:r w:rsidR="00F2698D">
        <w:rPr>
          <w:b/>
          <w:sz w:val="28"/>
        </w:rPr>
        <w:t>ADMINISTRATIVAS</w:t>
      </w:r>
      <w:r w:rsidR="00F2698D">
        <w:rPr>
          <w:b/>
          <w:spacing w:val="-4"/>
          <w:sz w:val="28"/>
        </w:rPr>
        <w:t xml:space="preserve"> </w:t>
      </w:r>
      <w:r w:rsidR="00F2698D">
        <w:rPr>
          <w:b/>
          <w:sz w:val="28"/>
        </w:rPr>
        <w:t>BÁSICA</w:t>
      </w:r>
      <w:r w:rsidR="00E54CAE">
        <w:rPr>
          <w:b/>
          <w:sz w:val="28"/>
        </w:rPr>
        <w:t>S</w:t>
      </w:r>
    </w:p>
    <w:p w:rsidR="00A07D47" w:rsidRDefault="00E05E20" w:rsidP="00E05E20">
      <w:pPr>
        <w:pStyle w:val="TableParagraph"/>
        <w:spacing w:line="326" w:lineRule="exact"/>
        <w:ind w:left="107"/>
        <w:rPr>
          <w:sz w:val="28"/>
          <w:szCs w:val="28"/>
        </w:rPr>
      </w:pPr>
      <w:r>
        <w:rPr>
          <w:b/>
          <w:sz w:val="28"/>
        </w:rPr>
        <w:t>Profesora: Lucía Pérez López</w:t>
      </w:r>
    </w:p>
    <w:p w:rsidR="00A07D47" w:rsidRDefault="00064F26" w:rsidP="00E05E20">
      <w:pPr>
        <w:widowControl w:val="0"/>
        <w:spacing w:before="315" w:line="240" w:lineRule="auto"/>
        <w:ind w:right="3747" w:firstLine="107"/>
        <w:rPr>
          <w:sz w:val="28"/>
          <w:szCs w:val="28"/>
        </w:rPr>
      </w:pPr>
      <w:r>
        <w:rPr>
          <w:b/>
          <w:sz w:val="28"/>
          <w:szCs w:val="28"/>
        </w:rPr>
        <w:t xml:space="preserve">Código: </w:t>
      </w:r>
      <w:r w:rsidR="00F2698D">
        <w:rPr>
          <w:b/>
          <w:sz w:val="28"/>
        </w:rPr>
        <w:t>3003</w:t>
      </w:r>
    </w:p>
    <w:p w:rsidR="00A07D47" w:rsidRDefault="00064F26" w:rsidP="00E05E20">
      <w:pPr>
        <w:widowControl w:val="0"/>
        <w:spacing w:before="315" w:line="240" w:lineRule="auto"/>
        <w:ind w:right="3747" w:firstLine="107"/>
        <w:rPr>
          <w:sz w:val="28"/>
          <w:szCs w:val="28"/>
        </w:rPr>
      </w:pPr>
      <w:r>
        <w:rPr>
          <w:b/>
          <w:sz w:val="28"/>
          <w:szCs w:val="28"/>
        </w:rPr>
        <w:t>CURSO:</w:t>
      </w:r>
      <w:r w:rsidR="00F2698D">
        <w:rPr>
          <w:b/>
          <w:sz w:val="28"/>
          <w:szCs w:val="28"/>
        </w:rPr>
        <w:t xml:space="preserve"> 1º</w:t>
      </w:r>
      <w:r w:rsidR="00E05E20">
        <w:rPr>
          <w:b/>
          <w:sz w:val="28"/>
          <w:szCs w:val="28"/>
        </w:rPr>
        <w:t xml:space="preserve"> GB</w:t>
      </w:r>
    </w:p>
    <w:p w:rsidR="00A07D47" w:rsidRDefault="00A07D47">
      <w:pPr>
        <w:widowControl w:val="0"/>
        <w:spacing w:before="315" w:line="240" w:lineRule="auto"/>
        <w:ind w:right="3747"/>
        <w:jc w:val="right"/>
        <w:rPr>
          <w:sz w:val="28"/>
          <w:szCs w:val="28"/>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064F26">
      <w:pPr>
        <w:widowControl w:val="0"/>
        <w:pBdr>
          <w:top w:val="nil"/>
          <w:left w:val="nil"/>
          <w:bottom w:val="nil"/>
          <w:right w:val="nil"/>
          <w:between w:val="nil"/>
        </w:pBdr>
        <w:spacing w:before="228" w:line="240" w:lineRule="auto"/>
        <w:rPr>
          <w:b/>
          <w:color w:val="000000"/>
          <w:sz w:val="28"/>
          <w:szCs w:val="28"/>
        </w:rPr>
      </w:pPr>
      <w:r>
        <w:rPr>
          <w:b/>
          <w:color w:val="000000"/>
          <w:sz w:val="28"/>
          <w:szCs w:val="28"/>
        </w:rPr>
        <w:t xml:space="preserve">ÍNDICE </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color w:val="000000"/>
          <w:sz w:val="19"/>
          <w:szCs w:val="19"/>
        </w:rPr>
        <w:t>1 IDENTIFICACIÓN DEL MÓDULO PROFESIONAL</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color w:val="000000"/>
          <w:sz w:val="19"/>
          <w:szCs w:val="19"/>
        </w:rPr>
        <w:t>2 OBJETIVOS GENERALES DEL CICLO FORMATIVO</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color w:val="000000"/>
          <w:sz w:val="19"/>
          <w:szCs w:val="19"/>
        </w:rPr>
        <w:t>3 COMPETENCIAS PROFESIONALES, PERSONALES PARA LA EMPLEABILIDAD A ADQUIRIR CON EL</w:t>
      </w:r>
      <w:r>
        <w:rPr>
          <w:b/>
          <w:sz w:val="19"/>
          <w:szCs w:val="19"/>
        </w:rPr>
        <w:t xml:space="preserve"> </w:t>
      </w:r>
      <w:r>
        <w:rPr>
          <w:b/>
          <w:color w:val="000000"/>
          <w:sz w:val="19"/>
          <w:szCs w:val="19"/>
        </w:rPr>
        <w:t>MÓDUL</w:t>
      </w:r>
      <w:r>
        <w:rPr>
          <w:b/>
          <w:sz w:val="19"/>
          <w:szCs w:val="19"/>
        </w:rPr>
        <w:t>O</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sz w:val="19"/>
          <w:szCs w:val="19"/>
        </w:rPr>
        <w:t>4 RESULTADOS</w:t>
      </w:r>
      <w:r>
        <w:rPr>
          <w:b/>
          <w:color w:val="000000"/>
          <w:sz w:val="19"/>
          <w:szCs w:val="19"/>
        </w:rPr>
        <w:t xml:space="preserve"> DE APRENDIZAJE</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sz w:val="19"/>
          <w:szCs w:val="19"/>
        </w:rPr>
        <w:t xml:space="preserve">5 </w:t>
      </w:r>
      <w:r>
        <w:rPr>
          <w:b/>
          <w:color w:val="000000"/>
          <w:sz w:val="19"/>
          <w:szCs w:val="19"/>
        </w:rPr>
        <w:t>CRITERIOS DE EVALUACIÓN</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color w:val="000000"/>
          <w:sz w:val="19"/>
          <w:szCs w:val="19"/>
        </w:rPr>
        <w:t>6 CONTENIDOS BÁSICOS Y TEMPORALIZACIÓN</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color w:val="000000"/>
          <w:sz w:val="19"/>
          <w:szCs w:val="19"/>
        </w:rPr>
        <w:t>7 UNIDADES DIDÁCTICAS</w:t>
      </w:r>
    </w:p>
    <w:p w:rsidR="00A07D47" w:rsidRDefault="00064F26">
      <w:pPr>
        <w:widowControl w:val="0"/>
        <w:pBdr>
          <w:top w:val="nil"/>
          <w:left w:val="nil"/>
          <w:bottom w:val="nil"/>
          <w:right w:val="nil"/>
          <w:between w:val="nil"/>
        </w:pBdr>
        <w:spacing w:before="248" w:line="240" w:lineRule="auto"/>
        <w:ind w:left="306" w:right="843" w:firstLine="8"/>
        <w:rPr>
          <w:b/>
          <w:color w:val="000000"/>
          <w:sz w:val="19"/>
          <w:szCs w:val="19"/>
        </w:rPr>
      </w:pPr>
      <w:r>
        <w:rPr>
          <w:b/>
          <w:color w:val="000000"/>
          <w:sz w:val="19"/>
          <w:szCs w:val="19"/>
        </w:rPr>
        <w:t>8 METODOLOGÍA DIDÁCTICA GENERAL</w:t>
      </w:r>
    </w:p>
    <w:p w:rsidR="00A07D47" w:rsidRDefault="00064F26">
      <w:pPr>
        <w:spacing w:line="240" w:lineRule="auto"/>
        <w:ind w:left="720"/>
      </w:pPr>
      <w:r>
        <w:t>8.1. Principios metodológicos</w:t>
      </w:r>
    </w:p>
    <w:p w:rsidR="00A07D47" w:rsidRDefault="00064F26">
      <w:pPr>
        <w:spacing w:line="240" w:lineRule="auto"/>
        <w:ind w:left="720"/>
      </w:pPr>
      <w:r>
        <w:t>8.2. Organización de los desdobles y apoyos</w:t>
      </w:r>
    </w:p>
    <w:p w:rsidR="00A07D47" w:rsidRDefault="00064F26">
      <w:pPr>
        <w:spacing w:line="240" w:lineRule="auto"/>
        <w:ind w:left="720"/>
      </w:pPr>
      <w:r>
        <w:t>8.3. Espacios, materiales, textos y recursos</w:t>
      </w:r>
    </w:p>
    <w:p w:rsidR="00A07D47" w:rsidRDefault="00064F26">
      <w:pPr>
        <w:spacing w:line="240" w:lineRule="auto"/>
        <w:ind w:left="720"/>
      </w:pPr>
      <w:r>
        <w:t>8.4. Medidas de atención a la diversidad para alumnos con necesidad específica de apoyo educativo</w:t>
      </w:r>
    </w:p>
    <w:p w:rsidR="00A07D47" w:rsidRDefault="00064F26">
      <w:pPr>
        <w:widowControl w:val="0"/>
        <w:pBdr>
          <w:top w:val="nil"/>
          <w:left w:val="nil"/>
          <w:bottom w:val="nil"/>
          <w:right w:val="nil"/>
          <w:between w:val="nil"/>
        </w:pBdr>
        <w:spacing w:before="248" w:line="240" w:lineRule="auto"/>
        <w:ind w:left="306" w:right="843" w:firstLine="8"/>
        <w:rPr>
          <w:b/>
          <w:color w:val="000000"/>
          <w:sz w:val="19"/>
          <w:szCs w:val="19"/>
        </w:rPr>
      </w:pPr>
      <w:r>
        <w:rPr>
          <w:b/>
          <w:sz w:val="19"/>
          <w:szCs w:val="19"/>
        </w:rPr>
        <w:t>9</w:t>
      </w:r>
      <w:r>
        <w:rPr>
          <w:b/>
          <w:color w:val="000000"/>
          <w:sz w:val="19"/>
          <w:szCs w:val="19"/>
        </w:rPr>
        <w:t xml:space="preserve"> ACTIVIDADES DE EVALUACIÓN</w:t>
      </w:r>
    </w:p>
    <w:p w:rsidR="00A07D47" w:rsidRDefault="00064F26">
      <w:pPr>
        <w:spacing w:line="240" w:lineRule="auto"/>
        <w:ind w:left="720"/>
      </w:pPr>
      <w:r>
        <w:t>9.1. Características de la evaluación</w:t>
      </w:r>
    </w:p>
    <w:p w:rsidR="00A07D47" w:rsidRDefault="00064F26">
      <w:pPr>
        <w:spacing w:line="240" w:lineRule="auto"/>
        <w:ind w:left="720"/>
      </w:pPr>
      <w:r>
        <w:t>9.2. Procedimientos de evaluación y criterios de calificación</w:t>
      </w:r>
    </w:p>
    <w:p w:rsidR="00A07D47" w:rsidRDefault="00064F26">
      <w:pPr>
        <w:spacing w:line="240" w:lineRule="auto"/>
        <w:ind w:left="720"/>
      </w:pPr>
      <w:r>
        <w:t>9.3. Proceso de evaluación continua y calificación en la evaluación final ordinaria</w:t>
      </w:r>
    </w:p>
    <w:p w:rsidR="00A07D47" w:rsidRDefault="00064F26">
      <w:pPr>
        <w:spacing w:line="240" w:lineRule="auto"/>
        <w:ind w:left="720"/>
      </w:pPr>
      <w:r>
        <w:t xml:space="preserve">9.4. Proceso de evaluación para alumnos a los que no se puede aplicar la evaluación continua </w:t>
      </w:r>
    </w:p>
    <w:p w:rsidR="00A07D47" w:rsidRDefault="00064F26">
      <w:pPr>
        <w:spacing w:line="240" w:lineRule="auto"/>
        <w:ind w:left="720"/>
      </w:pPr>
      <w:r>
        <w:t>9.5. Proceso de evaluación y calificación en la evaluación final</w:t>
      </w:r>
    </w:p>
    <w:p w:rsidR="00A07D47" w:rsidRDefault="00064F26">
      <w:pPr>
        <w:spacing w:line="240" w:lineRule="auto"/>
        <w:ind w:left="720"/>
      </w:pPr>
      <w:r>
        <w:t>extraordinaria</w:t>
      </w:r>
    </w:p>
    <w:p w:rsidR="00A07D47" w:rsidRDefault="00064F26">
      <w:pPr>
        <w:spacing w:line="240" w:lineRule="auto"/>
        <w:ind w:left="720"/>
      </w:pPr>
      <w:r>
        <w:t>9.6. Medidas para alumnos con necesidad específica de apoyo educativo</w:t>
      </w:r>
    </w:p>
    <w:p w:rsidR="00A07D47" w:rsidRDefault="00064F26">
      <w:pPr>
        <w:spacing w:line="240" w:lineRule="auto"/>
        <w:ind w:left="720"/>
      </w:pPr>
      <w:r>
        <w:t>9.7. Procedimiento de evaluación para alumnos con el módulo pendiente</w:t>
      </w:r>
    </w:p>
    <w:p w:rsidR="00A07D47" w:rsidRDefault="00064F26">
      <w:pPr>
        <w:spacing w:line="240" w:lineRule="auto"/>
        <w:ind w:left="720"/>
      </w:pPr>
      <w:r>
        <w:t>9.8. Calendario de evaluaciones parciales, final ordinaria y final</w:t>
      </w:r>
    </w:p>
    <w:p w:rsidR="00A07D47" w:rsidRDefault="00064F26">
      <w:pPr>
        <w:spacing w:line="240" w:lineRule="auto"/>
        <w:ind w:left="720"/>
      </w:pPr>
      <w:r>
        <w:t>extraordinaria</w:t>
      </w:r>
    </w:p>
    <w:p w:rsidR="00A07D47" w:rsidRDefault="00064F26">
      <w:pPr>
        <w:spacing w:line="240" w:lineRule="auto"/>
        <w:ind w:left="720"/>
      </w:pPr>
      <w:r>
        <w:t>9.9 Evaluación de la programación y de la práctica docente</w:t>
      </w:r>
    </w:p>
    <w:p w:rsidR="00A07D47" w:rsidRDefault="00064F26">
      <w:pPr>
        <w:widowControl w:val="0"/>
        <w:pBdr>
          <w:top w:val="nil"/>
          <w:left w:val="nil"/>
          <w:bottom w:val="nil"/>
          <w:right w:val="nil"/>
          <w:between w:val="nil"/>
        </w:pBdr>
        <w:spacing w:before="248" w:line="240" w:lineRule="auto"/>
        <w:ind w:left="306" w:right="843" w:firstLine="8"/>
        <w:rPr>
          <w:b/>
          <w:sz w:val="19"/>
          <w:szCs w:val="19"/>
        </w:rPr>
      </w:pPr>
      <w:r>
        <w:rPr>
          <w:b/>
          <w:color w:val="000000"/>
          <w:sz w:val="19"/>
          <w:szCs w:val="19"/>
        </w:rPr>
        <w:t>1</w:t>
      </w:r>
      <w:r>
        <w:rPr>
          <w:b/>
          <w:sz w:val="19"/>
          <w:szCs w:val="19"/>
        </w:rPr>
        <w:t>0</w:t>
      </w:r>
      <w:r>
        <w:rPr>
          <w:b/>
          <w:color w:val="000000"/>
          <w:sz w:val="19"/>
          <w:szCs w:val="19"/>
        </w:rPr>
        <w:t xml:space="preserve"> </w:t>
      </w:r>
      <w:r>
        <w:rPr>
          <w:b/>
          <w:sz w:val="19"/>
          <w:szCs w:val="19"/>
        </w:rPr>
        <w:t xml:space="preserve">ACTIVIDADES EXTRAESCOLARES Y COMPLEMENTARIAS </w:t>
      </w:r>
    </w:p>
    <w:p w:rsidR="00A07D47" w:rsidRDefault="00064F26">
      <w:pPr>
        <w:widowControl w:val="0"/>
        <w:pBdr>
          <w:top w:val="nil"/>
          <w:left w:val="nil"/>
          <w:bottom w:val="nil"/>
          <w:right w:val="nil"/>
          <w:between w:val="nil"/>
        </w:pBdr>
        <w:spacing w:before="248" w:line="240" w:lineRule="auto"/>
        <w:ind w:left="306" w:right="843" w:firstLine="8"/>
        <w:rPr>
          <w:b/>
          <w:color w:val="000000"/>
          <w:sz w:val="19"/>
          <w:szCs w:val="19"/>
        </w:rPr>
      </w:pPr>
      <w:r>
        <w:rPr>
          <w:b/>
          <w:sz w:val="19"/>
          <w:szCs w:val="19"/>
        </w:rPr>
        <w:t xml:space="preserve">11 </w:t>
      </w:r>
      <w:r>
        <w:rPr>
          <w:b/>
          <w:color w:val="000000"/>
          <w:sz w:val="19"/>
          <w:szCs w:val="19"/>
        </w:rPr>
        <w:t>BIBLIOGRAFÍA BÁSICA DEL MÓDULO</w:t>
      </w:r>
    </w:p>
    <w:p w:rsidR="00A07D47" w:rsidRDefault="00064F26">
      <w:pPr>
        <w:widowControl w:val="0"/>
        <w:pBdr>
          <w:top w:val="nil"/>
          <w:left w:val="nil"/>
          <w:bottom w:val="nil"/>
          <w:right w:val="nil"/>
          <w:between w:val="nil"/>
        </w:pBdr>
        <w:spacing w:before="11" w:line="240" w:lineRule="auto"/>
        <w:ind w:left="1476"/>
        <w:rPr>
          <w:rFonts w:ascii="Calibri" w:eastAsia="Calibri" w:hAnsi="Calibri" w:cs="Calibri"/>
          <w:color w:val="000000"/>
        </w:rPr>
      </w:pPr>
      <w:r>
        <w:rPr>
          <w:rFonts w:ascii="Calibri" w:eastAsia="Calibri" w:hAnsi="Calibri" w:cs="Calibri"/>
          <w:color w:val="000000"/>
        </w:rPr>
        <w:t xml:space="preserve"> </w:t>
      </w: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p w:rsidR="00A07D47" w:rsidRDefault="00A07D47">
      <w:pPr>
        <w:widowControl w:val="0"/>
        <w:pBdr>
          <w:top w:val="nil"/>
          <w:left w:val="nil"/>
          <w:bottom w:val="nil"/>
          <w:right w:val="nil"/>
          <w:between w:val="nil"/>
        </w:pBdr>
        <w:spacing w:before="11" w:line="240" w:lineRule="auto"/>
        <w:ind w:left="1476"/>
        <w:rPr>
          <w:rFonts w:ascii="Calibri" w:eastAsia="Calibri" w:hAnsi="Calibri" w:cs="Calibri"/>
        </w:rPr>
      </w:pPr>
    </w:p>
    <w:tbl>
      <w:tblPr>
        <w:tblStyle w:val="a"/>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tc>
          <w:tcPr>
            <w:tcW w:w="9315" w:type="dxa"/>
            <w:shd w:val="clear" w:color="auto" w:fill="C9DAF8"/>
            <w:tcMar>
              <w:top w:w="100" w:type="dxa"/>
              <w:left w:w="100" w:type="dxa"/>
              <w:bottom w:w="100" w:type="dxa"/>
              <w:right w:w="100" w:type="dxa"/>
            </w:tcMar>
          </w:tcPr>
          <w:p w:rsidR="00A07D47" w:rsidRDefault="00064F26" w:rsidP="0032067F">
            <w:pPr>
              <w:widowControl w:val="0"/>
              <w:numPr>
                <w:ilvl w:val="0"/>
                <w:numId w:val="4"/>
              </w:numPr>
              <w:spacing w:line="240" w:lineRule="auto"/>
              <w:ind w:right="843"/>
              <w:rPr>
                <w:b/>
                <w:sz w:val="19"/>
                <w:szCs w:val="19"/>
              </w:rPr>
            </w:pPr>
            <w:r>
              <w:rPr>
                <w:b/>
                <w:sz w:val="19"/>
                <w:szCs w:val="19"/>
              </w:rPr>
              <w:lastRenderedPageBreak/>
              <w:t>IDENTIFICACIÓN DEL MÓDULO PROFESIONAL</w:t>
            </w:r>
          </w:p>
        </w:tc>
      </w:tr>
    </w:tbl>
    <w:p w:rsidR="00A07D47" w:rsidRDefault="00A07D47">
      <w:pPr>
        <w:widowControl w:val="0"/>
        <w:spacing w:line="240" w:lineRule="auto"/>
      </w:pPr>
    </w:p>
    <w:tbl>
      <w:tblPr>
        <w:tblStyle w:val="a0"/>
        <w:tblpPr w:leftFromText="180" w:rightFromText="180" w:topFromText="180" w:bottomFromText="180" w:vertAnchor="text" w:tblpX="758"/>
        <w:tblW w:w="861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79"/>
        <w:gridCol w:w="5531"/>
      </w:tblGrid>
      <w:tr w:rsidR="00A07D47" w:rsidRPr="00E54CAE">
        <w:trPr>
          <w:trHeight w:val="467"/>
        </w:trPr>
        <w:tc>
          <w:tcPr>
            <w:tcW w:w="3079" w:type="dxa"/>
          </w:tcPr>
          <w:p w:rsidR="00A07D47" w:rsidRPr="00E54CAE" w:rsidRDefault="00064F26">
            <w:pPr>
              <w:widowControl w:val="0"/>
              <w:spacing w:line="240" w:lineRule="auto"/>
              <w:ind w:left="121"/>
              <w:rPr>
                <w:rFonts w:asciiTheme="majorHAnsi" w:hAnsiTheme="majorHAnsi" w:cstheme="majorHAnsi"/>
                <w:b/>
              </w:rPr>
            </w:pPr>
            <w:r w:rsidRPr="00E54CAE">
              <w:rPr>
                <w:rFonts w:asciiTheme="majorHAnsi" w:hAnsiTheme="majorHAnsi" w:cstheme="majorHAnsi"/>
                <w:b/>
              </w:rPr>
              <w:t xml:space="preserve">Ciclo Formativo: </w:t>
            </w:r>
          </w:p>
        </w:tc>
        <w:tc>
          <w:tcPr>
            <w:tcW w:w="5530" w:type="dxa"/>
          </w:tcPr>
          <w:p w:rsidR="00A07D47" w:rsidRPr="00E54CAE" w:rsidRDefault="00F2698D">
            <w:pPr>
              <w:widowControl w:val="0"/>
              <w:spacing w:line="228" w:lineRule="auto"/>
              <w:ind w:left="128" w:right="821" w:hanging="13"/>
              <w:rPr>
                <w:rFonts w:asciiTheme="majorHAnsi" w:hAnsiTheme="majorHAnsi" w:cstheme="majorHAnsi"/>
              </w:rPr>
            </w:pPr>
            <w:r w:rsidRPr="00E54CAE">
              <w:rPr>
                <w:rFonts w:asciiTheme="majorHAnsi" w:hAnsiTheme="majorHAnsi" w:cstheme="majorHAnsi"/>
              </w:rPr>
              <w:t>GRADO BÁSICO ACCESO Y CONSERVACIÓN DE INSTALACIONES DEPORTIVAS</w:t>
            </w:r>
            <w:r w:rsidR="00064F26" w:rsidRPr="00E54CAE">
              <w:rPr>
                <w:rFonts w:asciiTheme="majorHAnsi" w:hAnsiTheme="majorHAnsi" w:cstheme="majorHAnsi"/>
              </w:rPr>
              <w:t xml:space="preserve"> </w:t>
            </w:r>
          </w:p>
        </w:tc>
      </w:tr>
      <w:tr w:rsidR="00A07D47" w:rsidRPr="00E54CAE">
        <w:trPr>
          <w:trHeight w:val="470"/>
        </w:trPr>
        <w:tc>
          <w:tcPr>
            <w:tcW w:w="3079" w:type="dxa"/>
          </w:tcPr>
          <w:p w:rsidR="00A07D47" w:rsidRPr="00E54CAE" w:rsidRDefault="00064F26">
            <w:pPr>
              <w:widowControl w:val="0"/>
              <w:spacing w:line="240" w:lineRule="auto"/>
              <w:ind w:left="126"/>
              <w:rPr>
                <w:rFonts w:asciiTheme="majorHAnsi" w:hAnsiTheme="majorHAnsi" w:cstheme="majorHAnsi"/>
                <w:b/>
              </w:rPr>
            </w:pPr>
            <w:r w:rsidRPr="00E54CAE">
              <w:rPr>
                <w:rFonts w:asciiTheme="majorHAnsi" w:hAnsiTheme="majorHAnsi" w:cstheme="majorHAnsi"/>
                <w:b/>
              </w:rPr>
              <w:t xml:space="preserve">Módulo Profesional: </w:t>
            </w:r>
          </w:p>
        </w:tc>
        <w:tc>
          <w:tcPr>
            <w:tcW w:w="5530" w:type="dxa"/>
          </w:tcPr>
          <w:p w:rsidR="00A07D47" w:rsidRPr="00E54CAE" w:rsidRDefault="00F2698D">
            <w:pPr>
              <w:widowControl w:val="0"/>
              <w:spacing w:line="231" w:lineRule="auto"/>
              <w:ind w:left="119" w:right="988" w:hanging="3"/>
              <w:rPr>
                <w:rFonts w:asciiTheme="majorHAnsi" w:hAnsiTheme="majorHAnsi" w:cstheme="majorHAnsi"/>
              </w:rPr>
            </w:pPr>
            <w:r w:rsidRPr="00E54CAE">
              <w:rPr>
                <w:rFonts w:asciiTheme="majorHAnsi" w:hAnsiTheme="majorHAnsi" w:cstheme="majorHAnsi"/>
              </w:rPr>
              <w:t>TÉCNICAS ADMINISTRATIVAS BÁSICAS</w:t>
            </w:r>
          </w:p>
        </w:tc>
      </w:tr>
      <w:tr w:rsidR="00A07D47" w:rsidRPr="00E54CAE">
        <w:trPr>
          <w:trHeight w:val="240"/>
        </w:trPr>
        <w:tc>
          <w:tcPr>
            <w:tcW w:w="3079" w:type="dxa"/>
          </w:tcPr>
          <w:p w:rsidR="00A07D47" w:rsidRPr="00E54CAE" w:rsidRDefault="00064F26">
            <w:pPr>
              <w:widowControl w:val="0"/>
              <w:spacing w:line="240" w:lineRule="auto"/>
              <w:ind w:left="121"/>
              <w:rPr>
                <w:rFonts w:asciiTheme="majorHAnsi" w:hAnsiTheme="majorHAnsi" w:cstheme="majorHAnsi"/>
                <w:b/>
              </w:rPr>
            </w:pPr>
            <w:r w:rsidRPr="00E54CAE">
              <w:rPr>
                <w:rFonts w:asciiTheme="majorHAnsi" w:hAnsiTheme="majorHAnsi" w:cstheme="majorHAnsi"/>
                <w:b/>
              </w:rPr>
              <w:t xml:space="preserve">Grupo: </w:t>
            </w:r>
          </w:p>
        </w:tc>
        <w:tc>
          <w:tcPr>
            <w:tcW w:w="5530" w:type="dxa"/>
          </w:tcPr>
          <w:p w:rsidR="00A07D47" w:rsidRPr="00E54CAE" w:rsidRDefault="00F2698D">
            <w:pPr>
              <w:widowControl w:val="0"/>
              <w:spacing w:line="240" w:lineRule="auto"/>
              <w:ind w:left="132"/>
              <w:rPr>
                <w:rFonts w:asciiTheme="majorHAnsi" w:hAnsiTheme="majorHAnsi" w:cstheme="majorHAnsi"/>
              </w:rPr>
            </w:pPr>
            <w:r w:rsidRPr="00E54CAE">
              <w:rPr>
                <w:rFonts w:asciiTheme="majorHAnsi" w:hAnsiTheme="majorHAnsi" w:cstheme="majorHAnsi"/>
              </w:rPr>
              <w:t>1º</w:t>
            </w:r>
          </w:p>
        </w:tc>
      </w:tr>
      <w:tr w:rsidR="00A07D47" w:rsidRPr="00E54CAE">
        <w:trPr>
          <w:trHeight w:val="470"/>
        </w:trPr>
        <w:tc>
          <w:tcPr>
            <w:tcW w:w="3079" w:type="dxa"/>
          </w:tcPr>
          <w:p w:rsidR="00A07D47" w:rsidRPr="00E54CAE" w:rsidRDefault="00064F26">
            <w:pPr>
              <w:widowControl w:val="0"/>
              <w:spacing w:line="240" w:lineRule="auto"/>
              <w:ind w:left="126"/>
              <w:rPr>
                <w:rFonts w:asciiTheme="majorHAnsi" w:hAnsiTheme="majorHAnsi" w:cstheme="majorHAnsi"/>
                <w:b/>
              </w:rPr>
            </w:pPr>
            <w:r w:rsidRPr="00E54CAE">
              <w:rPr>
                <w:rFonts w:asciiTheme="majorHAnsi" w:hAnsiTheme="majorHAnsi" w:cstheme="majorHAnsi"/>
                <w:b/>
              </w:rPr>
              <w:t xml:space="preserve">Horas del Módulo: </w:t>
            </w:r>
          </w:p>
        </w:tc>
        <w:tc>
          <w:tcPr>
            <w:tcW w:w="5530" w:type="dxa"/>
          </w:tcPr>
          <w:p w:rsidR="00F2698D" w:rsidRPr="00E54CAE" w:rsidRDefault="00064F26">
            <w:pPr>
              <w:widowControl w:val="0"/>
              <w:spacing w:line="240" w:lineRule="auto"/>
              <w:ind w:left="115"/>
              <w:rPr>
                <w:rFonts w:asciiTheme="majorHAnsi" w:hAnsiTheme="majorHAnsi" w:cstheme="majorHAnsi"/>
              </w:rPr>
            </w:pPr>
            <w:r w:rsidRPr="00E54CAE">
              <w:rPr>
                <w:rFonts w:asciiTheme="majorHAnsi" w:hAnsiTheme="majorHAnsi" w:cstheme="majorHAnsi"/>
              </w:rPr>
              <w:t xml:space="preserve">ANUALES: </w:t>
            </w:r>
            <w:r w:rsidR="00F2698D" w:rsidRPr="00E54CAE">
              <w:rPr>
                <w:rFonts w:asciiTheme="majorHAnsi" w:hAnsiTheme="majorHAnsi" w:cstheme="majorHAnsi"/>
              </w:rPr>
              <w:t>200</w:t>
            </w:r>
          </w:p>
          <w:p w:rsidR="00A07D47" w:rsidRPr="00E54CAE" w:rsidRDefault="00064F26">
            <w:pPr>
              <w:widowControl w:val="0"/>
              <w:spacing w:line="240" w:lineRule="auto"/>
              <w:ind w:left="115"/>
              <w:rPr>
                <w:rFonts w:asciiTheme="majorHAnsi" w:hAnsiTheme="majorHAnsi" w:cstheme="majorHAnsi"/>
              </w:rPr>
            </w:pPr>
            <w:r w:rsidRPr="00E54CAE">
              <w:rPr>
                <w:rFonts w:asciiTheme="majorHAnsi" w:hAnsiTheme="majorHAnsi" w:cstheme="majorHAnsi"/>
              </w:rPr>
              <w:t xml:space="preserve">SEMANALES: </w:t>
            </w:r>
            <w:r w:rsidR="00F2698D" w:rsidRPr="00E54CAE">
              <w:rPr>
                <w:rFonts w:asciiTheme="majorHAnsi" w:hAnsiTheme="majorHAnsi" w:cstheme="majorHAnsi"/>
              </w:rPr>
              <w:t>7</w:t>
            </w:r>
          </w:p>
          <w:p w:rsidR="00A07D47" w:rsidRPr="00E54CAE" w:rsidRDefault="00A07D47">
            <w:pPr>
              <w:widowControl w:val="0"/>
              <w:spacing w:line="240" w:lineRule="auto"/>
              <w:ind w:left="115"/>
              <w:rPr>
                <w:rFonts w:asciiTheme="majorHAnsi" w:hAnsiTheme="majorHAnsi" w:cstheme="majorHAnsi"/>
                <w:highlight w:val="yellow"/>
              </w:rPr>
            </w:pPr>
          </w:p>
          <w:p w:rsidR="00A07D47" w:rsidRPr="00E54CAE" w:rsidRDefault="00A07D47">
            <w:pPr>
              <w:widowControl w:val="0"/>
              <w:spacing w:line="240" w:lineRule="auto"/>
              <w:ind w:left="122"/>
              <w:rPr>
                <w:rFonts w:asciiTheme="majorHAnsi" w:hAnsiTheme="majorHAnsi" w:cstheme="majorHAnsi"/>
              </w:rPr>
            </w:pPr>
          </w:p>
        </w:tc>
      </w:tr>
      <w:tr w:rsidR="00A07D47" w:rsidRPr="00E54CAE">
        <w:trPr>
          <w:trHeight w:val="470"/>
        </w:trPr>
        <w:tc>
          <w:tcPr>
            <w:tcW w:w="3079" w:type="dxa"/>
          </w:tcPr>
          <w:p w:rsidR="00A07D47" w:rsidRPr="00E54CAE" w:rsidRDefault="00064F26">
            <w:pPr>
              <w:widowControl w:val="0"/>
              <w:spacing w:line="231" w:lineRule="auto"/>
              <w:ind w:left="127" w:right="536"/>
              <w:rPr>
                <w:rFonts w:asciiTheme="majorHAnsi" w:hAnsiTheme="majorHAnsi" w:cstheme="majorHAnsi"/>
                <w:b/>
              </w:rPr>
            </w:pPr>
            <w:r w:rsidRPr="00E54CAE">
              <w:rPr>
                <w:rFonts w:asciiTheme="majorHAnsi" w:hAnsiTheme="majorHAnsi" w:cstheme="majorHAnsi"/>
                <w:b/>
              </w:rPr>
              <w:t>Equivalencia de Créditos  ECTS</w:t>
            </w:r>
          </w:p>
        </w:tc>
        <w:tc>
          <w:tcPr>
            <w:tcW w:w="5530" w:type="dxa"/>
          </w:tcPr>
          <w:p w:rsidR="00A07D47" w:rsidRPr="00E54CAE" w:rsidRDefault="00765264">
            <w:pPr>
              <w:widowControl w:val="0"/>
              <w:spacing w:line="240" w:lineRule="auto"/>
              <w:ind w:left="115"/>
              <w:rPr>
                <w:rFonts w:asciiTheme="majorHAnsi" w:hAnsiTheme="majorHAnsi" w:cstheme="majorHAnsi"/>
              </w:rPr>
            </w:pPr>
            <w:r w:rsidRPr="00E54CAE">
              <w:rPr>
                <w:rFonts w:asciiTheme="majorHAnsi" w:hAnsiTheme="majorHAnsi" w:cstheme="majorHAnsi"/>
              </w:rPr>
              <w:t>8</w:t>
            </w:r>
          </w:p>
        </w:tc>
      </w:tr>
      <w:tr w:rsidR="00A07D47" w:rsidRPr="00E54CAE">
        <w:trPr>
          <w:trHeight w:val="240"/>
        </w:trPr>
        <w:tc>
          <w:tcPr>
            <w:tcW w:w="3079" w:type="dxa"/>
          </w:tcPr>
          <w:p w:rsidR="00A07D47" w:rsidRPr="00E54CAE" w:rsidRDefault="00064F26">
            <w:pPr>
              <w:widowControl w:val="0"/>
              <w:spacing w:line="240" w:lineRule="auto"/>
              <w:ind w:left="121"/>
              <w:rPr>
                <w:rFonts w:asciiTheme="majorHAnsi" w:hAnsiTheme="majorHAnsi" w:cstheme="majorHAnsi"/>
                <w:b/>
              </w:rPr>
            </w:pPr>
            <w:r w:rsidRPr="00E54CAE">
              <w:rPr>
                <w:rFonts w:asciiTheme="majorHAnsi" w:hAnsiTheme="majorHAnsi" w:cstheme="majorHAnsi"/>
                <w:b/>
              </w:rPr>
              <w:t xml:space="preserve">Código </w:t>
            </w:r>
          </w:p>
        </w:tc>
        <w:tc>
          <w:tcPr>
            <w:tcW w:w="5530" w:type="dxa"/>
          </w:tcPr>
          <w:p w:rsidR="00A07D47" w:rsidRPr="00E54CAE" w:rsidRDefault="00F2698D">
            <w:pPr>
              <w:widowControl w:val="0"/>
              <w:spacing w:line="240" w:lineRule="auto"/>
              <w:ind w:left="132"/>
              <w:rPr>
                <w:rFonts w:asciiTheme="majorHAnsi" w:hAnsiTheme="majorHAnsi" w:cstheme="majorHAnsi"/>
              </w:rPr>
            </w:pPr>
            <w:r w:rsidRPr="00E54CAE">
              <w:rPr>
                <w:rFonts w:asciiTheme="majorHAnsi" w:hAnsiTheme="majorHAnsi" w:cstheme="majorHAnsi"/>
              </w:rPr>
              <w:t>3003</w:t>
            </w:r>
          </w:p>
        </w:tc>
      </w:tr>
      <w:tr w:rsidR="00A07D47" w:rsidRPr="00E54CAE">
        <w:trPr>
          <w:trHeight w:val="3461"/>
        </w:trPr>
        <w:tc>
          <w:tcPr>
            <w:tcW w:w="3079" w:type="dxa"/>
          </w:tcPr>
          <w:p w:rsidR="00A07D47" w:rsidRPr="00E54CAE" w:rsidRDefault="00064F26">
            <w:pPr>
              <w:widowControl w:val="0"/>
              <w:spacing w:line="240" w:lineRule="auto"/>
              <w:ind w:left="127"/>
              <w:rPr>
                <w:rFonts w:asciiTheme="majorHAnsi" w:hAnsiTheme="majorHAnsi" w:cstheme="majorHAnsi"/>
                <w:b/>
              </w:rPr>
            </w:pPr>
            <w:r w:rsidRPr="00E54CAE">
              <w:rPr>
                <w:rFonts w:asciiTheme="majorHAnsi" w:hAnsiTheme="majorHAnsi" w:cstheme="majorHAnsi"/>
                <w:b/>
              </w:rPr>
              <w:t xml:space="preserve">Legislación </w:t>
            </w:r>
          </w:p>
        </w:tc>
        <w:tc>
          <w:tcPr>
            <w:tcW w:w="5530" w:type="dxa"/>
          </w:tcPr>
          <w:p w:rsidR="00F2698D" w:rsidRPr="00E54CAE" w:rsidRDefault="00F2698D" w:rsidP="00765264">
            <w:pPr>
              <w:widowControl w:val="0"/>
              <w:spacing w:line="230" w:lineRule="auto"/>
              <w:ind w:left="119" w:right="196" w:firstLine="7"/>
              <w:jc w:val="both"/>
              <w:rPr>
                <w:rFonts w:asciiTheme="majorHAnsi" w:hAnsiTheme="majorHAnsi" w:cstheme="majorHAnsi"/>
                <w:highlight w:val="yellow"/>
              </w:rPr>
            </w:pPr>
            <w:r w:rsidRPr="00E54CAE">
              <w:rPr>
                <w:rFonts w:asciiTheme="majorHAnsi" w:hAnsiTheme="majorHAnsi" w:cstheme="majorHAnsi"/>
              </w:rPr>
              <w:t>BOE, Real Decreto 498/2024, de 21 de mayo, por el que se modifican determinados reales decretos por los que se establecen títulos de Formación Profesional de grado básico y se fijan sus enseñanzas mínimas</w:t>
            </w:r>
          </w:p>
          <w:p w:rsidR="00F2698D" w:rsidRPr="00E54CAE" w:rsidRDefault="00F2698D" w:rsidP="00765264">
            <w:pPr>
              <w:widowControl w:val="0"/>
              <w:spacing w:line="230" w:lineRule="auto"/>
              <w:ind w:left="119" w:right="196" w:firstLine="7"/>
              <w:jc w:val="both"/>
              <w:rPr>
                <w:rFonts w:asciiTheme="majorHAnsi" w:hAnsiTheme="majorHAnsi" w:cstheme="majorHAnsi"/>
                <w:highlight w:val="yellow"/>
              </w:rPr>
            </w:pPr>
          </w:p>
          <w:p w:rsidR="00F2698D" w:rsidRPr="00E54CAE" w:rsidRDefault="00765264" w:rsidP="00765264">
            <w:pPr>
              <w:widowControl w:val="0"/>
              <w:spacing w:line="230" w:lineRule="auto"/>
              <w:ind w:left="119" w:right="196" w:firstLine="7"/>
              <w:jc w:val="both"/>
              <w:rPr>
                <w:rFonts w:asciiTheme="majorHAnsi" w:hAnsiTheme="majorHAnsi" w:cstheme="majorHAnsi"/>
                <w:highlight w:val="yellow"/>
              </w:rPr>
            </w:pPr>
            <w:r w:rsidRPr="00E54CAE">
              <w:rPr>
                <w:rFonts w:asciiTheme="majorHAnsi" w:hAnsiTheme="majorHAnsi" w:cstheme="majorHAnsi"/>
                <w:bCs/>
                <w:iCs/>
                <w:color w:val="333333"/>
              </w:rPr>
              <w:t xml:space="preserve">BOCM </w:t>
            </w:r>
            <w:r w:rsidR="00F2698D" w:rsidRPr="00E54CAE">
              <w:rPr>
                <w:rFonts w:asciiTheme="majorHAnsi" w:hAnsiTheme="majorHAnsi" w:cstheme="majorHAnsi"/>
                <w:bCs/>
                <w:iCs/>
                <w:color w:val="333333"/>
              </w:rPr>
              <w:t>Decreto 9/2025, de 26 de marzo, del Consejo de Gobierno, por el que se establecen para la Comunidad de Madrid los planes de estudios de veinticinco títulos de formación profesional de grado básico</w:t>
            </w:r>
          </w:p>
          <w:p w:rsidR="00A07D47" w:rsidRPr="00E54CAE" w:rsidRDefault="00064F26" w:rsidP="00765264">
            <w:pPr>
              <w:widowControl w:val="0"/>
              <w:spacing w:before="236" w:line="230" w:lineRule="auto"/>
              <w:ind w:left="119" w:right="64" w:firstLine="7"/>
              <w:jc w:val="both"/>
              <w:rPr>
                <w:rFonts w:asciiTheme="majorHAnsi" w:hAnsiTheme="majorHAnsi" w:cstheme="majorHAnsi"/>
              </w:rPr>
            </w:pPr>
            <w:r w:rsidRPr="00E54CAE">
              <w:rPr>
                <w:rFonts w:asciiTheme="majorHAnsi" w:hAnsiTheme="majorHAnsi" w:cstheme="majorHAnsi"/>
              </w:rPr>
              <w:t>Resolución de 17 de junio de 2025, de la Dirección General de Educación Secundaria, Formación Profesional y Régimen Especial por la que se dictan Instrucciones sobre la ordenación y la organización de los grados D y E de formación profesional en el curso académico 2025-2026</w:t>
            </w:r>
          </w:p>
          <w:p w:rsidR="00A07D47" w:rsidRPr="00E54CAE" w:rsidRDefault="00765264">
            <w:pPr>
              <w:widowControl w:val="0"/>
              <w:spacing w:before="236" w:line="230" w:lineRule="auto"/>
              <w:ind w:left="119" w:right="64" w:firstLine="7"/>
              <w:rPr>
                <w:rFonts w:asciiTheme="majorHAnsi" w:hAnsiTheme="majorHAnsi" w:cstheme="majorHAnsi"/>
              </w:rPr>
            </w:pPr>
            <w:r w:rsidRPr="00E54CAE">
              <w:rPr>
                <w:rFonts w:asciiTheme="majorHAnsi" w:hAnsiTheme="majorHAnsi" w:cstheme="majorHAnsi"/>
              </w:rPr>
              <w:t xml:space="preserve">Orden 893/2022, de 21 de abril, de la Consejería de Educación, Universidades, Ciencia y </w:t>
            </w:r>
            <w:proofErr w:type="spellStart"/>
            <w:r w:rsidRPr="00E54CAE">
              <w:rPr>
                <w:rFonts w:asciiTheme="majorHAnsi" w:hAnsiTheme="majorHAnsi" w:cstheme="majorHAnsi"/>
              </w:rPr>
              <w:t>Portavocía</w:t>
            </w:r>
            <w:proofErr w:type="spellEnd"/>
            <w:r w:rsidRPr="00E54CAE">
              <w:rPr>
                <w:rFonts w:asciiTheme="majorHAnsi" w:hAnsiTheme="majorHAnsi" w:cstheme="majorHAnsi"/>
              </w:rPr>
              <w:t>, por la que se regulan los procedimientos relacionados con la organización, la matrícula, la evaluación y acreditación académica de las enseñanzas de formación profesional del sistema educativo en la Comunidad de Madrid.</w:t>
            </w:r>
          </w:p>
        </w:tc>
      </w:tr>
    </w:tbl>
    <w:p w:rsidR="00A07D47" w:rsidRPr="00E54CAE" w:rsidRDefault="00A07D47">
      <w:pPr>
        <w:widowControl w:val="0"/>
        <w:rPr>
          <w:rFonts w:asciiTheme="majorHAnsi" w:hAnsiTheme="majorHAnsi" w:cstheme="majorHAnsi"/>
          <w:b/>
        </w:rPr>
      </w:pPr>
    </w:p>
    <w:p w:rsidR="00A07D47" w:rsidRPr="00E54CAE" w:rsidRDefault="00A07D47">
      <w:pPr>
        <w:widowControl w:val="0"/>
        <w:pBdr>
          <w:top w:val="nil"/>
          <w:left w:val="nil"/>
          <w:bottom w:val="nil"/>
          <w:right w:val="nil"/>
          <w:between w:val="nil"/>
        </w:pBdr>
        <w:rPr>
          <w:rFonts w:asciiTheme="majorHAnsi" w:hAnsiTheme="majorHAnsi" w:cstheme="majorHAnsi"/>
        </w:rPr>
      </w:pPr>
    </w:p>
    <w:p w:rsidR="00A07D47" w:rsidRPr="00E54CAE" w:rsidRDefault="00A07D47">
      <w:pPr>
        <w:widowControl w:val="0"/>
        <w:pBdr>
          <w:top w:val="nil"/>
          <w:left w:val="nil"/>
          <w:bottom w:val="nil"/>
          <w:right w:val="nil"/>
          <w:between w:val="nil"/>
        </w:pBdr>
        <w:rPr>
          <w:rFonts w:asciiTheme="majorHAnsi" w:hAnsiTheme="majorHAnsi" w:cstheme="majorHAnsi"/>
        </w:rPr>
      </w:pPr>
    </w:p>
    <w:p w:rsidR="00A07D47" w:rsidRPr="00E54CAE" w:rsidRDefault="00A07D47">
      <w:pPr>
        <w:widowControl w:val="0"/>
        <w:rPr>
          <w:rFonts w:asciiTheme="majorHAnsi" w:hAnsiTheme="majorHAnsi" w:cstheme="majorHAnsi"/>
          <w:b/>
        </w:rPr>
      </w:pPr>
    </w:p>
    <w:p w:rsidR="00A07D47" w:rsidRPr="00E54CAE" w:rsidRDefault="00A07D47">
      <w:pPr>
        <w:widowControl w:val="0"/>
        <w:pBdr>
          <w:top w:val="nil"/>
          <w:left w:val="nil"/>
          <w:bottom w:val="nil"/>
          <w:right w:val="nil"/>
          <w:between w:val="nil"/>
        </w:pBdr>
        <w:rPr>
          <w:rFonts w:asciiTheme="majorHAnsi" w:hAnsiTheme="majorHAnsi" w:cstheme="majorHAnsi"/>
        </w:rPr>
      </w:pPr>
    </w:p>
    <w:p w:rsidR="00A07D47" w:rsidRPr="00E54CAE" w:rsidRDefault="00A07D47">
      <w:pPr>
        <w:widowControl w:val="0"/>
        <w:pBdr>
          <w:top w:val="nil"/>
          <w:left w:val="nil"/>
          <w:bottom w:val="nil"/>
          <w:right w:val="nil"/>
          <w:between w:val="nil"/>
        </w:pBdr>
        <w:rPr>
          <w:rFonts w:asciiTheme="majorHAnsi" w:hAnsiTheme="majorHAnsi" w:cstheme="majorHAnsi"/>
        </w:rPr>
      </w:pPr>
    </w:p>
    <w:p w:rsidR="00A07D47" w:rsidRPr="00E54CAE" w:rsidRDefault="00064F26">
      <w:pPr>
        <w:widowControl w:val="0"/>
        <w:pBdr>
          <w:top w:val="nil"/>
          <w:left w:val="nil"/>
          <w:bottom w:val="nil"/>
          <w:right w:val="nil"/>
          <w:between w:val="nil"/>
        </w:pBdr>
        <w:spacing w:line="240" w:lineRule="auto"/>
        <w:ind w:left="307"/>
        <w:rPr>
          <w:rFonts w:asciiTheme="majorHAnsi" w:hAnsiTheme="majorHAnsi" w:cstheme="majorHAnsi"/>
          <w:b/>
          <w:color w:val="000000"/>
        </w:rPr>
      </w:pPr>
      <w:r w:rsidRPr="00E54CAE">
        <w:rPr>
          <w:rFonts w:asciiTheme="majorHAnsi" w:hAnsiTheme="majorHAnsi" w:cstheme="majorHAnsi"/>
          <w:b/>
          <w:color w:val="000000"/>
        </w:rPr>
        <w:t xml:space="preserve"> </w:t>
      </w: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pBdr>
          <w:top w:val="nil"/>
          <w:left w:val="nil"/>
          <w:bottom w:val="nil"/>
          <w:right w:val="nil"/>
          <w:between w:val="nil"/>
        </w:pBdr>
        <w:spacing w:line="240" w:lineRule="auto"/>
        <w:ind w:left="307"/>
        <w:rPr>
          <w:rFonts w:asciiTheme="majorHAnsi" w:hAnsiTheme="majorHAnsi" w:cstheme="majorHAnsi"/>
          <w:b/>
        </w:rPr>
      </w:pPr>
    </w:p>
    <w:p w:rsidR="00A07D47" w:rsidRPr="00E54CAE" w:rsidRDefault="00A07D47">
      <w:pPr>
        <w:widowControl w:val="0"/>
        <w:spacing w:before="11" w:line="240" w:lineRule="auto"/>
        <w:ind w:left="1476"/>
        <w:rPr>
          <w:rFonts w:asciiTheme="majorHAnsi" w:eastAsia="Calibri" w:hAnsiTheme="majorHAnsi" w:cstheme="majorHAnsi"/>
        </w:rPr>
      </w:pPr>
    </w:p>
    <w:tbl>
      <w:tblPr>
        <w:tblStyle w:val="a1"/>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line="240" w:lineRule="auto"/>
              <w:ind w:right="843"/>
              <w:rPr>
                <w:rFonts w:asciiTheme="majorHAnsi" w:hAnsiTheme="majorHAnsi" w:cstheme="majorHAnsi"/>
                <w:b/>
              </w:rPr>
            </w:pPr>
            <w:r w:rsidRPr="00E54CAE">
              <w:rPr>
                <w:rFonts w:asciiTheme="majorHAnsi" w:hAnsiTheme="majorHAnsi" w:cstheme="majorHAnsi"/>
                <w:b/>
              </w:rPr>
              <w:t>OBJETIVOS GENERALES DEL CICLO FORMATIVO</w:t>
            </w:r>
          </w:p>
        </w:tc>
      </w:tr>
    </w:tbl>
    <w:p w:rsidR="00A07D47" w:rsidRPr="00E54CAE" w:rsidRDefault="00A07D47">
      <w:pPr>
        <w:widowControl w:val="0"/>
        <w:spacing w:before="11" w:line="240" w:lineRule="auto"/>
        <w:ind w:left="1476"/>
        <w:rPr>
          <w:rFonts w:asciiTheme="majorHAnsi" w:eastAsia="Calibri" w:hAnsiTheme="majorHAnsi" w:cstheme="majorHAnsi"/>
        </w:rPr>
      </w:pPr>
    </w:p>
    <w:p w:rsidR="00A07D47" w:rsidRPr="00E54CAE" w:rsidRDefault="00064F26" w:rsidP="00B04C16">
      <w:pPr>
        <w:widowControl w:val="0"/>
        <w:pBdr>
          <w:top w:val="nil"/>
          <w:left w:val="nil"/>
          <w:bottom w:val="nil"/>
          <w:right w:val="nil"/>
          <w:between w:val="nil"/>
        </w:pBdr>
        <w:spacing w:before="238" w:line="343" w:lineRule="auto"/>
        <w:ind w:left="657" w:right="788"/>
        <w:jc w:val="both"/>
        <w:rPr>
          <w:rFonts w:asciiTheme="majorHAnsi" w:hAnsiTheme="majorHAnsi" w:cstheme="majorHAnsi"/>
          <w:color w:val="000000"/>
        </w:rPr>
      </w:pPr>
      <w:r w:rsidRPr="00E54CAE">
        <w:rPr>
          <w:rFonts w:asciiTheme="majorHAnsi" w:hAnsiTheme="majorHAnsi" w:cstheme="majorHAnsi"/>
          <w:color w:val="000000"/>
        </w:rPr>
        <w:t>La formación en este módulo contribuirá a la adquisici</w:t>
      </w:r>
      <w:r w:rsidR="00C46100" w:rsidRPr="00E54CAE">
        <w:rPr>
          <w:rFonts w:asciiTheme="majorHAnsi" w:hAnsiTheme="majorHAnsi" w:cstheme="majorHAnsi"/>
          <w:color w:val="000000"/>
        </w:rPr>
        <w:t xml:space="preserve">ón de los siguientes objetivos </w:t>
      </w:r>
      <w:r w:rsidRPr="00E54CAE">
        <w:rPr>
          <w:rFonts w:asciiTheme="majorHAnsi" w:hAnsiTheme="majorHAnsi" w:cstheme="majorHAnsi"/>
          <w:color w:val="000000"/>
        </w:rPr>
        <w:t xml:space="preserve">generales del ciclo: </w:t>
      </w:r>
    </w:p>
    <w:p w:rsidR="00C208B7" w:rsidRPr="00E54CAE" w:rsidRDefault="00C208B7" w:rsidP="0032067F">
      <w:pPr>
        <w:pStyle w:val="Prrafodelista"/>
        <w:numPr>
          <w:ilvl w:val="0"/>
          <w:numId w:val="15"/>
        </w:numPr>
        <w:tabs>
          <w:tab w:val="left" w:pos="983"/>
        </w:tabs>
        <w:spacing w:before="194" w:line="362" w:lineRule="auto"/>
        <w:ind w:right="692" w:firstLine="0"/>
        <w:rPr>
          <w:rFonts w:asciiTheme="majorHAnsi" w:hAnsiTheme="majorHAnsi" w:cstheme="majorHAnsi"/>
        </w:rPr>
      </w:pPr>
      <w:r w:rsidRPr="00E54CAE">
        <w:rPr>
          <w:rFonts w:asciiTheme="majorHAnsi" w:hAnsiTheme="majorHAnsi" w:cstheme="majorHAnsi"/>
        </w:rPr>
        <w:t>Identificar</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características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demandas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usuarios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instalación</w:t>
      </w:r>
      <w:r w:rsidRPr="00E54CAE">
        <w:rPr>
          <w:rFonts w:asciiTheme="majorHAnsi" w:hAnsiTheme="majorHAnsi" w:cstheme="majorHAnsi"/>
          <w:spacing w:val="1"/>
        </w:rPr>
        <w:t xml:space="preserve"> </w:t>
      </w:r>
      <w:r w:rsidRPr="00E54CAE">
        <w:rPr>
          <w:rFonts w:asciiTheme="majorHAnsi" w:hAnsiTheme="majorHAnsi" w:cstheme="majorHAnsi"/>
        </w:rPr>
        <w:t>para</w:t>
      </w:r>
      <w:r w:rsidRPr="00E54CAE">
        <w:rPr>
          <w:rFonts w:asciiTheme="majorHAnsi" w:hAnsiTheme="majorHAnsi" w:cstheme="majorHAnsi"/>
          <w:spacing w:val="1"/>
        </w:rPr>
        <w:t xml:space="preserve"> </w:t>
      </w:r>
      <w:r w:rsidRPr="00E54CAE">
        <w:rPr>
          <w:rFonts w:asciiTheme="majorHAnsi" w:hAnsiTheme="majorHAnsi" w:cstheme="majorHAnsi"/>
        </w:rPr>
        <w:t>realizar</w:t>
      </w:r>
      <w:r w:rsidRPr="00E54CAE">
        <w:rPr>
          <w:rFonts w:asciiTheme="majorHAnsi" w:hAnsiTheme="majorHAnsi" w:cstheme="majorHAnsi"/>
          <w:spacing w:val="-2"/>
        </w:rPr>
        <w:t xml:space="preserve"> </w:t>
      </w:r>
      <w:r w:rsidRPr="00E54CAE">
        <w:rPr>
          <w:rFonts w:asciiTheme="majorHAnsi" w:hAnsiTheme="majorHAnsi" w:cstheme="majorHAnsi"/>
        </w:rPr>
        <w:t>operaciones de atención en</w:t>
      </w:r>
      <w:r w:rsidRPr="00E54CAE">
        <w:rPr>
          <w:rFonts w:asciiTheme="majorHAnsi" w:hAnsiTheme="majorHAnsi" w:cstheme="majorHAnsi"/>
          <w:spacing w:val="-2"/>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control</w:t>
      </w:r>
      <w:r w:rsidRPr="00E54CAE">
        <w:rPr>
          <w:rFonts w:asciiTheme="majorHAnsi" w:hAnsiTheme="majorHAnsi" w:cstheme="majorHAnsi"/>
          <w:spacing w:val="-1"/>
        </w:rPr>
        <w:t xml:space="preserve"> </w:t>
      </w:r>
      <w:r w:rsidRPr="00E54CAE">
        <w:rPr>
          <w:rFonts w:asciiTheme="majorHAnsi" w:hAnsiTheme="majorHAnsi" w:cstheme="majorHAnsi"/>
        </w:rPr>
        <w:t>de acceso.</w:t>
      </w:r>
    </w:p>
    <w:p w:rsidR="00C208B7" w:rsidRPr="00E54CAE" w:rsidRDefault="00C208B7" w:rsidP="0032067F">
      <w:pPr>
        <w:pStyle w:val="Prrafodelista"/>
        <w:numPr>
          <w:ilvl w:val="0"/>
          <w:numId w:val="15"/>
        </w:numPr>
        <w:tabs>
          <w:tab w:val="left" w:pos="945"/>
        </w:tabs>
        <w:spacing w:before="194" w:line="362" w:lineRule="auto"/>
        <w:ind w:right="703" w:firstLine="0"/>
        <w:rPr>
          <w:rFonts w:asciiTheme="majorHAnsi" w:hAnsiTheme="majorHAnsi" w:cstheme="majorHAnsi"/>
        </w:rPr>
      </w:pPr>
      <w:r w:rsidRPr="00E54CAE">
        <w:rPr>
          <w:rFonts w:asciiTheme="majorHAnsi" w:hAnsiTheme="majorHAnsi" w:cstheme="majorHAnsi"/>
        </w:rPr>
        <w:t>Gestionar la inscripción, adjudicación de grupos y emisión de carnés de los usuarios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instalación</w:t>
      </w:r>
      <w:r w:rsidRPr="00E54CAE">
        <w:rPr>
          <w:rFonts w:asciiTheme="majorHAnsi" w:hAnsiTheme="majorHAnsi" w:cstheme="majorHAnsi"/>
          <w:spacing w:val="-2"/>
        </w:rPr>
        <w:t xml:space="preserve"> </w:t>
      </w:r>
      <w:r w:rsidRPr="00E54CAE">
        <w:rPr>
          <w:rFonts w:asciiTheme="majorHAnsi" w:hAnsiTheme="majorHAnsi" w:cstheme="majorHAnsi"/>
        </w:rPr>
        <w:t>para</w:t>
      </w:r>
      <w:r w:rsidRPr="00E54CAE">
        <w:rPr>
          <w:rFonts w:asciiTheme="majorHAnsi" w:hAnsiTheme="majorHAnsi" w:cstheme="majorHAnsi"/>
          <w:spacing w:val="-2"/>
        </w:rPr>
        <w:t xml:space="preserve"> </w:t>
      </w:r>
      <w:r w:rsidRPr="00E54CAE">
        <w:rPr>
          <w:rFonts w:asciiTheme="majorHAnsi" w:hAnsiTheme="majorHAnsi" w:cstheme="majorHAnsi"/>
        </w:rPr>
        <w:t>realizar</w:t>
      </w:r>
      <w:r w:rsidRPr="00E54CAE">
        <w:rPr>
          <w:rFonts w:asciiTheme="majorHAnsi" w:hAnsiTheme="majorHAnsi" w:cstheme="majorHAnsi"/>
          <w:spacing w:val="-2"/>
        </w:rPr>
        <w:t xml:space="preserve"> </w:t>
      </w:r>
      <w:r w:rsidRPr="00E54CAE">
        <w:rPr>
          <w:rFonts w:asciiTheme="majorHAnsi" w:hAnsiTheme="majorHAnsi" w:cstheme="majorHAnsi"/>
        </w:rPr>
        <w:t>operaciones de</w:t>
      </w:r>
      <w:r w:rsidRPr="00E54CAE">
        <w:rPr>
          <w:rFonts w:asciiTheme="majorHAnsi" w:hAnsiTheme="majorHAnsi" w:cstheme="majorHAnsi"/>
          <w:spacing w:val="-1"/>
        </w:rPr>
        <w:t xml:space="preserve"> </w:t>
      </w:r>
      <w:r w:rsidRPr="00E54CAE">
        <w:rPr>
          <w:rFonts w:asciiTheme="majorHAnsi" w:hAnsiTheme="majorHAnsi" w:cstheme="majorHAnsi"/>
        </w:rPr>
        <w:t>atención</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control</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acceso.</w:t>
      </w:r>
    </w:p>
    <w:p w:rsidR="00C208B7" w:rsidRPr="00E54CAE" w:rsidRDefault="00C208B7" w:rsidP="0032067F">
      <w:pPr>
        <w:pStyle w:val="Prrafodelista"/>
        <w:numPr>
          <w:ilvl w:val="0"/>
          <w:numId w:val="15"/>
        </w:numPr>
        <w:tabs>
          <w:tab w:val="left" w:pos="916"/>
        </w:tabs>
        <w:spacing w:before="195" w:line="362" w:lineRule="auto"/>
        <w:ind w:right="698" w:firstLine="0"/>
        <w:rPr>
          <w:rFonts w:asciiTheme="majorHAnsi" w:hAnsiTheme="majorHAnsi" w:cstheme="majorHAnsi"/>
        </w:rPr>
      </w:pPr>
      <w:r w:rsidRPr="00E54CAE">
        <w:rPr>
          <w:rFonts w:asciiTheme="majorHAnsi" w:hAnsiTheme="majorHAnsi" w:cstheme="majorHAnsi"/>
        </w:rPr>
        <w:t>Aplicar técnicas y protocolos de asistencia y acompañamiento para el desplazamiento</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2"/>
        </w:rPr>
        <w:t xml:space="preserve"> </w:t>
      </w:r>
      <w:r w:rsidRPr="00E54CAE">
        <w:rPr>
          <w:rFonts w:asciiTheme="majorHAnsi" w:hAnsiTheme="majorHAnsi" w:cstheme="majorHAnsi"/>
        </w:rPr>
        <w:t>usuarios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visitantes</w:t>
      </w:r>
      <w:r w:rsidRPr="00E54CAE">
        <w:rPr>
          <w:rFonts w:asciiTheme="majorHAnsi" w:hAnsiTheme="majorHAnsi" w:cstheme="majorHAnsi"/>
          <w:spacing w:val="-1"/>
        </w:rPr>
        <w:t xml:space="preserve"> </w:t>
      </w:r>
      <w:r w:rsidRPr="00E54CAE">
        <w:rPr>
          <w:rFonts w:asciiTheme="majorHAnsi" w:hAnsiTheme="majorHAnsi" w:cstheme="majorHAnsi"/>
        </w:rPr>
        <w:t>dependiendo de</w:t>
      </w:r>
      <w:r w:rsidRPr="00E54CAE">
        <w:rPr>
          <w:rFonts w:asciiTheme="majorHAnsi" w:hAnsiTheme="majorHAnsi" w:cstheme="majorHAnsi"/>
          <w:spacing w:val="-1"/>
        </w:rPr>
        <w:t xml:space="preserve"> </w:t>
      </w:r>
      <w:r w:rsidRPr="00E54CAE">
        <w:rPr>
          <w:rFonts w:asciiTheme="majorHAnsi" w:hAnsiTheme="majorHAnsi" w:cstheme="majorHAnsi"/>
        </w:rPr>
        <w:t>su nivel</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autonomía.</w:t>
      </w:r>
    </w:p>
    <w:p w:rsidR="00C208B7" w:rsidRPr="00E54CAE" w:rsidRDefault="00C208B7" w:rsidP="0032067F">
      <w:pPr>
        <w:pStyle w:val="Prrafodelista"/>
        <w:numPr>
          <w:ilvl w:val="0"/>
          <w:numId w:val="15"/>
        </w:numPr>
        <w:tabs>
          <w:tab w:val="left" w:pos="952"/>
        </w:tabs>
        <w:spacing w:before="194" w:line="362" w:lineRule="auto"/>
        <w:ind w:right="700" w:firstLine="0"/>
        <w:rPr>
          <w:rFonts w:asciiTheme="majorHAnsi" w:hAnsiTheme="majorHAnsi" w:cstheme="majorHAnsi"/>
        </w:rPr>
      </w:pPr>
      <w:r w:rsidRPr="00E54CAE">
        <w:rPr>
          <w:rFonts w:asciiTheme="majorHAnsi" w:hAnsiTheme="majorHAnsi" w:cstheme="majorHAnsi"/>
        </w:rPr>
        <w:t xml:space="preserve">Identificar las características de materiales, equipos y elementos </w:t>
      </w:r>
      <w:proofErr w:type="gramStart"/>
      <w:r w:rsidRPr="00E54CAE">
        <w:rPr>
          <w:rFonts w:asciiTheme="majorHAnsi" w:hAnsiTheme="majorHAnsi" w:cstheme="majorHAnsi"/>
        </w:rPr>
        <w:t>auxiliares</w:t>
      </w:r>
      <w:proofErr w:type="gramEnd"/>
      <w:r w:rsidRPr="00E54CAE">
        <w:rPr>
          <w:rFonts w:asciiTheme="majorHAnsi" w:hAnsiTheme="majorHAnsi" w:cstheme="majorHAnsi"/>
        </w:rPr>
        <w:t xml:space="preserve"> así como</w:t>
      </w:r>
      <w:r w:rsidRPr="00E54CAE">
        <w:rPr>
          <w:rFonts w:asciiTheme="majorHAnsi" w:hAnsiTheme="majorHAnsi" w:cstheme="majorHAnsi"/>
          <w:spacing w:val="1"/>
        </w:rPr>
        <w:t xml:space="preserve"> </w:t>
      </w:r>
      <w:r w:rsidRPr="00E54CAE">
        <w:rPr>
          <w:rFonts w:asciiTheme="majorHAnsi" w:hAnsiTheme="majorHAnsi" w:cstheme="majorHAnsi"/>
        </w:rPr>
        <w:t>su ubicación, según necesidades de la actividad para realizar las tareas auxiliares de</w:t>
      </w:r>
      <w:r w:rsidRPr="00E54CAE">
        <w:rPr>
          <w:rFonts w:asciiTheme="majorHAnsi" w:hAnsiTheme="majorHAnsi" w:cstheme="majorHAnsi"/>
          <w:spacing w:val="1"/>
        </w:rPr>
        <w:t xml:space="preserve"> </w:t>
      </w:r>
      <w:r w:rsidRPr="00E54CAE">
        <w:rPr>
          <w:rFonts w:asciiTheme="majorHAnsi" w:hAnsiTheme="majorHAnsi" w:cstheme="majorHAnsi"/>
        </w:rPr>
        <w:t>asistencia</w:t>
      </w:r>
      <w:r w:rsidRPr="00E54CAE">
        <w:rPr>
          <w:rFonts w:asciiTheme="majorHAnsi" w:hAnsiTheme="majorHAnsi" w:cstheme="majorHAnsi"/>
          <w:spacing w:val="-1"/>
        </w:rPr>
        <w:t xml:space="preserve"> </w:t>
      </w:r>
      <w:r w:rsidRPr="00E54CAE">
        <w:rPr>
          <w:rFonts w:asciiTheme="majorHAnsi" w:hAnsiTheme="majorHAnsi" w:cstheme="majorHAnsi"/>
        </w:rPr>
        <w:t>a</w:t>
      </w:r>
      <w:r w:rsidRPr="00E54CAE">
        <w:rPr>
          <w:rFonts w:asciiTheme="majorHAnsi" w:hAnsiTheme="majorHAnsi" w:cstheme="majorHAnsi"/>
          <w:spacing w:val="-2"/>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organización</w:t>
      </w:r>
      <w:r w:rsidRPr="00E54CAE">
        <w:rPr>
          <w:rFonts w:asciiTheme="majorHAnsi" w:hAnsiTheme="majorHAnsi" w:cstheme="majorHAnsi"/>
          <w:spacing w:val="-2"/>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desarrollo de las</w:t>
      </w:r>
      <w:r w:rsidRPr="00E54CAE">
        <w:rPr>
          <w:rFonts w:asciiTheme="majorHAnsi" w:hAnsiTheme="majorHAnsi" w:cstheme="majorHAnsi"/>
          <w:spacing w:val="1"/>
        </w:rPr>
        <w:t xml:space="preserve"> </w:t>
      </w:r>
      <w:r w:rsidRPr="00E54CAE">
        <w:rPr>
          <w:rFonts w:asciiTheme="majorHAnsi" w:hAnsiTheme="majorHAnsi" w:cstheme="majorHAnsi"/>
        </w:rPr>
        <w:t>actividades</w:t>
      </w:r>
      <w:r w:rsidRPr="00E54CAE">
        <w:rPr>
          <w:rFonts w:asciiTheme="majorHAnsi" w:hAnsiTheme="majorHAnsi" w:cstheme="majorHAnsi"/>
          <w:spacing w:val="-1"/>
        </w:rPr>
        <w:t xml:space="preserve"> </w:t>
      </w:r>
      <w:r w:rsidRPr="00E54CAE">
        <w:rPr>
          <w:rFonts w:asciiTheme="majorHAnsi" w:hAnsiTheme="majorHAnsi" w:cstheme="majorHAnsi"/>
        </w:rPr>
        <w:t>físico</w:t>
      </w:r>
      <w:r w:rsidRPr="00E54CAE">
        <w:rPr>
          <w:rFonts w:asciiTheme="majorHAnsi" w:hAnsiTheme="majorHAnsi" w:cstheme="majorHAnsi"/>
          <w:spacing w:val="-1"/>
        </w:rPr>
        <w:t xml:space="preserve"> </w:t>
      </w:r>
      <w:r w:rsidRPr="00E54CAE">
        <w:rPr>
          <w:rFonts w:asciiTheme="majorHAnsi" w:hAnsiTheme="majorHAnsi" w:cstheme="majorHAnsi"/>
        </w:rPr>
        <w:t>deportivas.</w:t>
      </w:r>
    </w:p>
    <w:p w:rsidR="00C208B7" w:rsidRPr="00E54CAE" w:rsidRDefault="00C208B7" w:rsidP="0032067F">
      <w:pPr>
        <w:pStyle w:val="Prrafodelista"/>
        <w:numPr>
          <w:ilvl w:val="0"/>
          <w:numId w:val="15"/>
        </w:numPr>
        <w:tabs>
          <w:tab w:val="left" w:pos="935"/>
        </w:tabs>
        <w:spacing w:before="192" w:line="362" w:lineRule="auto"/>
        <w:ind w:right="704" w:firstLine="0"/>
        <w:rPr>
          <w:rFonts w:asciiTheme="majorHAnsi" w:hAnsiTheme="majorHAnsi" w:cstheme="majorHAnsi"/>
        </w:rPr>
      </w:pPr>
      <w:r w:rsidRPr="00E54CAE">
        <w:rPr>
          <w:rFonts w:asciiTheme="majorHAnsi" w:hAnsiTheme="majorHAnsi" w:cstheme="majorHAnsi"/>
        </w:rPr>
        <w:t>Realizar el registro de materiales, equipos, asistentes, grupos y actividades según los</w:t>
      </w:r>
      <w:r w:rsidRPr="00E54CAE">
        <w:rPr>
          <w:rFonts w:asciiTheme="majorHAnsi" w:hAnsiTheme="majorHAnsi" w:cstheme="majorHAnsi"/>
          <w:spacing w:val="1"/>
        </w:rPr>
        <w:t xml:space="preserve"> </w:t>
      </w:r>
      <w:r w:rsidRPr="00E54CAE">
        <w:rPr>
          <w:rFonts w:asciiTheme="majorHAnsi" w:hAnsiTheme="majorHAnsi" w:cstheme="majorHAnsi"/>
        </w:rPr>
        <w:t>planes e instrucciones establecidas para realizar las tareas auxiliares de asistencia a la</w:t>
      </w:r>
      <w:r w:rsidRPr="00E54CAE">
        <w:rPr>
          <w:rFonts w:asciiTheme="majorHAnsi" w:hAnsiTheme="majorHAnsi" w:cstheme="majorHAnsi"/>
          <w:spacing w:val="1"/>
        </w:rPr>
        <w:t xml:space="preserve"> </w:t>
      </w:r>
      <w:r w:rsidRPr="00E54CAE">
        <w:rPr>
          <w:rFonts w:asciiTheme="majorHAnsi" w:hAnsiTheme="majorHAnsi" w:cstheme="majorHAnsi"/>
        </w:rPr>
        <w:t>organización</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desarrollo</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las tareas físico</w:t>
      </w:r>
      <w:r w:rsidRPr="00E54CAE">
        <w:rPr>
          <w:rFonts w:asciiTheme="majorHAnsi" w:hAnsiTheme="majorHAnsi" w:cstheme="majorHAnsi"/>
          <w:spacing w:val="-1"/>
        </w:rPr>
        <w:t xml:space="preserve"> </w:t>
      </w:r>
      <w:r w:rsidRPr="00E54CAE">
        <w:rPr>
          <w:rFonts w:asciiTheme="majorHAnsi" w:hAnsiTheme="majorHAnsi" w:cstheme="majorHAnsi"/>
        </w:rPr>
        <w:t>deportivas.</w:t>
      </w:r>
    </w:p>
    <w:p w:rsidR="00C208B7" w:rsidRPr="00E54CAE" w:rsidRDefault="00C208B7" w:rsidP="00C208B7">
      <w:pPr>
        <w:pStyle w:val="Textoindependiente"/>
        <w:spacing w:before="2"/>
        <w:rPr>
          <w:rFonts w:asciiTheme="majorHAnsi" w:hAnsiTheme="majorHAnsi" w:cstheme="majorHAnsi"/>
          <w:sz w:val="22"/>
          <w:szCs w:val="22"/>
        </w:rPr>
      </w:pPr>
    </w:p>
    <w:p w:rsidR="00C208B7" w:rsidRPr="00E54CAE" w:rsidRDefault="00C208B7" w:rsidP="0032067F">
      <w:pPr>
        <w:pStyle w:val="Prrafodelista"/>
        <w:numPr>
          <w:ilvl w:val="0"/>
          <w:numId w:val="15"/>
        </w:numPr>
        <w:tabs>
          <w:tab w:val="left" w:pos="967"/>
        </w:tabs>
        <w:spacing w:before="101" w:line="360" w:lineRule="auto"/>
        <w:ind w:right="700" w:firstLine="0"/>
        <w:rPr>
          <w:rFonts w:asciiTheme="majorHAnsi" w:hAnsiTheme="majorHAnsi" w:cstheme="majorHAnsi"/>
        </w:rPr>
      </w:pPr>
      <w:r w:rsidRPr="00E54CAE">
        <w:rPr>
          <w:rFonts w:asciiTheme="majorHAnsi" w:hAnsiTheme="majorHAnsi" w:cstheme="majorHAnsi"/>
        </w:rPr>
        <w:t>Comprobar</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mantener</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estado</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instalaciones,</w:t>
      </w:r>
      <w:r w:rsidRPr="00E54CAE">
        <w:rPr>
          <w:rFonts w:asciiTheme="majorHAnsi" w:hAnsiTheme="majorHAnsi" w:cstheme="majorHAnsi"/>
          <w:spacing w:val="1"/>
        </w:rPr>
        <w:t xml:space="preserve"> </w:t>
      </w:r>
      <w:r w:rsidRPr="00E54CAE">
        <w:rPr>
          <w:rFonts w:asciiTheme="majorHAnsi" w:hAnsiTheme="majorHAnsi" w:cstheme="majorHAnsi"/>
        </w:rPr>
        <w:t>pavimentos,</w:t>
      </w:r>
      <w:r w:rsidRPr="00E54CAE">
        <w:rPr>
          <w:rFonts w:asciiTheme="majorHAnsi" w:hAnsiTheme="majorHAnsi" w:cstheme="majorHAnsi"/>
          <w:spacing w:val="1"/>
        </w:rPr>
        <w:t xml:space="preserve"> </w:t>
      </w:r>
      <w:r w:rsidRPr="00E54CAE">
        <w:rPr>
          <w:rFonts w:asciiTheme="majorHAnsi" w:hAnsiTheme="majorHAnsi" w:cstheme="majorHAnsi"/>
        </w:rPr>
        <w:t>equipamientos,</w:t>
      </w:r>
      <w:r w:rsidRPr="00E54CAE">
        <w:rPr>
          <w:rFonts w:asciiTheme="majorHAnsi" w:hAnsiTheme="majorHAnsi" w:cstheme="majorHAnsi"/>
          <w:spacing w:val="1"/>
        </w:rPr>
        <w:t xml:space="preserve"> </w:t>
      </w:r>
      <w:r w:rsidRPr="00E54CAE">
        <w:rPr>
          <w:rFonts w:asciiTheme="majorHAnsi" w:hAnsiTheme="majorHAnsi" w:cstheme="majorHAnsi"/>
        </w:rPr>
        <w:t>equipos de primeros auxilios y botiquines, señales de emergencia y de información de</w:t>
      </w:r>
      <w:r w:rsidRPr="00E54CAE">
        <w:rPr>
          <w:rFonts w:asciiTheme="majorHAnsi" w:hAnsiTheme="majorHAnsi" w:cstheme="majorHAnsi"/>
          <w:spacing w:val="1"/>
        </w:rPr>
        <w:t xml:space="preserve"> </w:t>
      </w:r>
      <w:r w:rsidRPr="00E54CAE">
        <w:rPr>
          <w:rFonts w:asciiTheme="majorHAnsi" w:hAnsiTheme="majorHAnsi" w:cstheme="majorHAnsi"/>
        </w:rPr>
        <w:t>riesgos según la normativa vigente y de las instrucciones recibidas a fin de la prevención</w:t>
      </w:r>
      <w:r w:rsidRPr="00E54CAE">
        <w:rPr>
          <w:rFonts w:asciiTheme="majorHAnsi" w:hAnsiTheme="majorHAnsi" w:cstheme="majorHAnsi"/>
          <w:spacing w:val="-50"/>
        </w:rPr>
        <w:t xml:space="preserve"> </w:t>
      </w:r>
      <w:r w:rsidRPr="00E54CAE">
        <w:rPr>
          <w:rFonts w:asciiTheme="majorHAnsi" w:hAnsiTheme="majorHAnsi" w:cstheme="majorHAnsi"/>
        </w:rPr>
        <w:t>accidentes</w:t>
      </w:r>
    </w:p>
    <w:p w:rsidR="00C208B7" w:rsidRPr="00E54CAE" w:rsidRDefault="00C208B7" w:rsidP="0032067F">
      <w:pPr>
        <w:pStyle w:val="Prrafodelista"/>
        <w:numPr>
          <w:ilvl w:val="0"/>
          <w:numId w:val="15"/>
        </w:numPr>
        <w:tabs>
          <w:tab w:val="left" w:pos="1010"/>
        </w:tabs>
        <w:spacing w:before="198" w:line="362" w:lineRule="auto"/>
        <w:ind w:right="701" w:firstLine="52"/>
        <w:rPr>
          <w:rFonts w:asciiTheme="majorHAnsi" w:hAnsiTheme="majorHAnsi" w:cstheme="majorHAnsi"/>
        </w:rPr>
      </w:pPr>
      <w:r w:rsidRPr="00E54CAE">
        <w:rPr>
          <w:rFonts w:asciiTheme="majorHAnsi" w:hAnsiTheme="majorHAnsi" w:cstheme="majorHAnsi"/>
        </w:rPr>
        <w:t>Identificar las características de los protocolos y las actuaciones que garanticen la</w:t>
      </w:r>
      <w:r w:rsidRPr="00E54CAE">
        <w:rPr>
          <w:rFonts w:asciiTheme="majorHAnsi" w:hAnsiTheme="majorHAnsi" w:cstheme="majorHAnsi"/>
          <w:spacing w:val="1"/>
        </w:rPr>
        <w:t xml:space="preserve"> </w:t>
      </w:r>
      <w:r w:rsidRPr="00E54CAE">
        <w:rPr>
          <w:rFonts w:asciiTheme="majorHAnsi" w:hAnsiTheme="majorHAnsi" w:cstheme="majorHAnsi"/>
        </w:rPr>
        <w:t>seguridad de los usuarios y el personal de la instalación para la generación de entornos</w:t>
      </w:r>
      <w:r w:rsidRPr="00E54CAE">
        <w:rPr>
          <w:rFonts w:asciiTheme="majorHAnsi" w:hAnsiTheme="majorHAnsi" w:cstheme="majorHAnsi"/>
          <w:spacing w:val="1"/>
        </w:rPr>
        <w:t xml:space="preserve"> </w:t>
      </w:r>
      <w:r w:rsidRPr="00E54CAE">
        <w:rPr>
          <w:rFonts w:asciiTheme="majorHAnsi" w:hAnsiTheme="majorHAnsi" w:cstheme="majorHAnsi"/>
        </w:rPr>
        <w:t>seguros</w:t>
      </w:r>
      <w:r w:rsidRPr="00E54CAE">
        <w:rPr>
          <w:rFonts w:asciiTheme="majorHAnsi" w:hAnsiTheme="majorHAnsi" w:cstheme="majorHAnsi"/>
          <w:spacing w:val="-1"/>
        </w:rPr>
        <w:t xml:space="preserve"> </w:t>
      </w:r>
      <w:r w:rsidRPr="00E54CAE">
        <w:rPr>
          <w:rFonts w:asciiTheme="majorHAnsi" w:hAnsiTheme="majorHAnsi" w:cstheme="majorHAnsi"/>
        </w:rPr>
        <w:t>en situaciones de emergencia.</w:t>
      </w:r>
    </w:p>
    <w:p w:rsidR="00C208B7" w:rsidRPr="00E54CAE" w:rsidRDefault="00C208B7" w:rsidP="0032067F">
      <w:pPr>
        <w:pStyle w:val="Prrafodelista"/>
        <w:numPr>
          <w:ilvl w:val="0"/>
          <w:numId w:val="15"/>
        </w:numPr>
        <w:tabs>
          <w:tab w:val="left" w:pos="990"/>
        </w:tabs>
        <w:spacing w:before="192" w:line="362" w:lineRule="auto"/>
        <w:ind w:right="700" w:firstLine="0"/>
        <w:rPr>
          <w:rFonts w:asciiTheme="majorHAnsi" w:hAnsiTheme="majorHAnsi" w:cstheme="majorHAnsi"/>
        </w:rPr>
      </w:pPr>
      <w:r w:rsidRPr="00E54CAE">
        <w:rPr>
          <w:rFonts w:asciiTheme="majorHAnsi" w:hAnsiTheme="majorHAnsi" w:cstheme="majorHAnsi"/>
        </w:rPr>
        <w:t>Seleccionar</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utilizar</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útiles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herramientas</w:t>
      </w:r>
      <w:r w:rsidRPr="00E54CAE">
        <w:rPr>
          <w:rFonts w:asciiTheme="majorHAnsi" w:hAnsiTheme="majorHAnsi" w:cstheme="majorHAnsi"/>
          <w:spacing w:val="1"/>
        </w:rPr>
        <w:t xml:space="preserve"> </w:t>
      </w:r>
      <w:r w:rsidRPr="00E54CAE">
        <w:rPr>
          <w:rFonts w:asciiTheme="majorHAnsi" w:hAnsiTheme="majorHAnsi" w:cstheme="majorHAnsi"/>
        </w:rPr>
        <w:t>adecuados,</w:t>
      </w:r>
      <w:r w:rsidRPr="00E54CAE">
        <w:rPr>
          <w:rFonts w:asciiTheme="majorHAnsi" w:hAnsiTheme="majorHAnsi" w:cstheme="majorHAnsi"/>
          <w:spacing w:val="1"/>
        </w:rPr>
        <w:t xml:space="preserve"> </w:t>
      </w:r>
      <w:r w:rsidRPr="00E54CAE">
        <w:rPr>
          <w:rFonts w:asciiTheme="majorHAnsi" w:hAnsiTheme="majorHAnsi" w:cstheme="majorHAnsi"/>
        </w:rPr>
        <w:t>aplicando</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técnicas</w:t>
      </w:r>
      <w:r w:rsidRPr="00E54CAE">
        <w:rPr>
          <w:rFonts w:asciiTheme="majorHAnsi" w:hAnsiTheme="majorHAnsi" w:cstheme="majorHAnsi"/>
          <w:spacing w:val="-50"/>
        </w:rPr>
        <w:t xml:space="preserve"> </w:t>
      </w:r>
      <w:r w:rsidRPr="00E54CAE">
        <w:rPr>
          <w:rFonts w:asciiTheme="majorHAnsi" w:hAnsiTheme="majorHAnsi" w:cstheme="majorHAnsi"/>
        </w:rPr>
        <w:t>básicas requeridas en cada caso para realizar trabajos de mantenimiento básico y de</w:t>
      </w:r>
      <w:r w:rsidRPr="00E54CAE">
        <w:rPr>
          <w:rFonts w:asciiTheme="majorHAnsi" w:hAnsiTheme="majorHAnsi" w:cstheme="majorHAnsi"/>
          <w:spacing w:val="1"/>
        </w:rPr>
        <w:t xml:space="preserve"> </w:t>
      </w:r>
      <w:r w:rsidRPr="00E54CAE">
        <w:rPr>
          <w:rFonts w:asciiTheme="majorHAnsi" w:hAnsiTheme="majorHAnsi" w:cstheme="majorHAnsi"/>
        </w:rPr>
        <w:t>reparación</w:t>
      </w:r>
      <w:r w:rsidRPr="00E54CAE">
        <w:rPr>
          <w:rFonts w:asciiTheme="majorHAnsi" w:hAnsiTheme="majorHAnsi" w:cstheme="majorHAnsi"/>
          <w:spacing w:val="-2"/>
        </w:rPr>
        <w:t xml:space="preserve"> </w:t>
      </w:r>
      <w:r w:rsidRPr="00E54CAE">
        <w:rPr>
          <w:rFonts w:asciiTheme="majorHAnsi" w:hAnsiTheme="majorHAnsi" w:cstheme="majorHAnsi"/>
        </w:rPr>
        <w:t>de pequeños desperfectos</w:t>
      </w:r>
      <w:r w:rsidRPr="00E54CAE">
        <w:rPr>
          <w:rFonts w:asciiTheme="majorHAnsi" w:hAnsiTheme="majorHAnsi" w:cstheme="majorHAnsi"/>
          <w:spacing w:val="-1"/>
        </w:rPr>
        <w:t xml:space="preserve"> </w:t>
      </w:r>
      <w:r w:rsidRPr="00E54CAE">
        <w:rPr>
          <w:rFonts w:asciiTheme="majorHAnsi" w:hAnsiTheme="majorHAnsi" w:cstheme="majorHAnsi"/>
        </w:rPr>
        <w:t>en la</w:t>
      </w:r>
      <w:r w:rsidRPr="00E54CAE">
        <w:rPr>
          <w:rFonts w:asciiTheme="majorHAnsi" w:hAnsiTheme="majorHAnsi" w:cstheme="majorHAnsi"/>
          <w:spacing w:val="-1"/>
        </w:rPr>
        <w:t xml:space="preserve"> </w:t>
      </w:r>
      <w:r w:rsidRPr="00E54CAE">
        <w:rPr>
          <w:rFonts w:asciiTheme="majorHAnsi" w:hAnsiTheme="majorHAnsi" w:cstheme="majorHAnsi"/>
        </w:rPr>
        <w:t>instalación.</w:t>
      </w:r>
    </w:p>
    <w:p w:rsidR="00C208B7" w:rsidRPr="00E54CAE" w:rsidRDefault="00C208B7" w:rsidP="0032067F">
      <w:pPr>
        <w:pStyle w:val="Prrafodelista"/>
        <w:numPr>
          <w:ilvl w:val="0"/>
          <w:numId w:val="15"/>
        </w:numPr>
        <w:tabs>
          <w:tab w:val="left" w:pos="890"/>
        </w:tabs>
        <w:spacing w:before="192" w:line="362" w:lineRule="auto"/>
        <w:ind w:right="695" w:firstLine="0"/>
        <w:rPr>
          <w:rFonts w:asciiTheme="majorHAnsi" w:hAnsiTheme="majorHAnsi" w:cstheme="majorHAnsi"/>
        </w:rPr>
      </w:pPr>
      <w:r w:rsidRPr="00E54CAE">
        <w:rPr>
          <w:rFonts w:asciiTheme="majorHAnsi" w:hAnsiTheme="majorHAnsi" w:cstheme="majorHAnsi"/>
        </w:rPr>
        <w:t>Caracterizar las fases del proceso guarda, custodia y recuperación de la información,</w:t>
      </w:r>
      <w:r w:rsidRPr="00E54CAE">
        <w:rPr>
          <w:rFonts w:asciiTheme="majorHAnsi" w:hAnsiTheme="majorHAnsi" w:cstheme="majorHAnsi"/>
          <w:spacing w:val="1"/>
        </w:rPr>
        <w:t xml:space="preserve"> </w:t>
      </w:r>
      <w:r w:rsidRPr="00E54CAE">
        <w:rPr>
          <w:rFonts w:asciiTheme="majorHAnsi" w:hAnsiTheme="majorHAnsi" w:cstheme="majorHAnsi"/>
        </w:rPr>
        <w:t>empleando equipos informáticos y medios convencionales para su almacenamiento y</w:t>
      </w:r>
      <w:r w:rsidRPr="00E54CAE">
        <w:rPr>
          <w:rFonts w:asciiTheme="majorHAnsi" w:hAnsiTheme="majorHAnsi" w:cstheme="majorHAnsi"/>
          <w:spacing w:val="1"/>
        </w:rPr>
        <w:t xml:space="preserve"> </w:t>
      </w:r>
      <w:r w:rsidRPr="00E54CAE">
        <w:rPr>
          <w:rFonts w:asciiTheme="majorHAnsi" w:hAnsiTheme="majorHAnsi" w:cstheme="majorHAnsi"/>
        </w:rPr>
        <w:t>archivo.</w:t>
      </w:r>
    </w:p>
    <w:p w:rsidR="00C208B7" w:rsidRPr="00E54CAE" w:rsidRDefault="00C208B7" w:rsidP="0032067F">
      <w:pPr>
        <w:pStyle w:val="Prrafodelista"/>
        <w:numPr>
          <w:ilvl w:val="0"/>
          <w:numId w:val="15"/>
        </w:numPr>
        <w:tabs>
          <w:tab w:val="left" w:pos="877"/>
        </w:tabs>
        <w:spacing w:before="192" w:line="362" w:lineRule="auto"/>
        <w:ind w:right="696" w:firstLine="0"/>
        <w:rPr>
          <w:rFonts w:asciiTheme="majorHAnsi" w:hAnsiTheme="majorHAnsi" w:cstheme="majorHAnsi"/>
        </w:rPr>
      </w:pPr>
      <w:r w:rsidRPr="00E54CAE">
        <w:rPr>
          <w:rFonts w:asciiTheme="majorHAnsi" w:hAnsiTheme="majorHAnsi" w:cstheme="majorHAnsi"/>
        </w:rPr>
        <w:t>Utilizar procedimientos de reproducción y encuadernado de documentos controlando</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manteniendo</w:t>
      </w:r>
      <w:r w:rsidRPr="00E54CAE">
        <w:rPr>
          <w:rFonts w:asciiTheme="majorHAnsi" w:hAnsiTheme="majorHAnsi" w:cstheme="majorHAnsi"/>
          <w:spacing w:val="1"/>
        </w:rPr>
        <w:t xml:space="preserve"> </w:t>
      </w:r>
      <w:r w:rsidRPr="00E54CAE">
        <w:rPr>
          <w:rFonts w:asciiTheme="majorHAnsi" w:hAnsiTheme="majorHAnsi" w:cstheme="majorHAnsi"/>
        </w:rPr>
        <w:t>operativos</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equipos</w:t>
      </w:r>
      <w:r w:rsidRPr="00E54CAE">
        <w:rPr>
          <w:rFonts w:asciiTheme="majorHAnsi" w:hAnsiTheme="majorHAnsi" w:cstheme="majorHAnsi"/>
          <w:spacing w:val="1"/>
        </w:rPr>
        <w:t xml:space="preserve"> </w:t>
      </w:r>
      <w:r w:rsidRPr="00E54CAE">
        <w:rPr>
          <w:rFonts w:asciiTheme="majorHAnsi" w:hAnsiTheme="majorHAnsi" w:cstheme="majorHAnsi"/>
        </w:rPr>
        <w:t>para</w:t>
      </w:r>
      <w:r w:rsidRPr="00E54CAE">
        <w:rPr>
          <w:rFonts w:asciiTheme="majorHAnsi" w:hAnsiTheme="majorHAnsi" w:cstheme="majorHAnsi"/>
          <w:spacing w:val="1"/>
        </w:rPr>
        <w:t xml:space="preserve"> </w:t>
      </w:r>
      <w:r w:rsidRPr="00E54CAE">
        <w:rPr>
          <w:rFonts w:asciiTheme="majorHAnsi" w:hAnsiTheme="majorHAnsi" w:cstheme="majorHAnsi"/>
        </w:rPr>
        <w:t>realizar</w:t>
      </w:r>
      <w:r w:rsidRPr="00E54CAE">
        <w:rPr>
          <w:rFonts w:asciiTheme="majorHAnsi" w:hAnsiTheme="majorHAnsi" w:cstheme="majorHAnsi"/>
          <w:spacing w:val="1"/>
        </w:rPr>
        <w:t xml:space="preserve"> </w:t>
      </w:r>
      <w:r w:rsidRPr="00E54CAE">
        <w:rPr>
          <w:rFonts w:asciiTheme="majorHAnsi" w:hAnsiTheme="majorHAnsi" w:cstheme="majorHAnsi"/>
        </w:rPr>
        <w:t>labores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reprografía</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encuadernado.</w:t>
      </w:r>
    </w:p>
    <w:p w:rsidR="00C208B7" w:rsidRPr="00E54CAE" w:rsidRDefault="00C208B7" w:rsidP="0032067F">
      <w:pPr>
        <w:pStyle w:val="Prrafodelista"/>
        <w:numPr>
          <w:ilvl w:val="0"/>
          <w:numId w:val="15"/>
        </w:numPr>
        <w:tabs>
          <w:tab w:val="left" w:pos="938"/>
        </w:tabs>
        <w:spacing w:before="192" w:line="362" w:lineRule="auto"/>
        <w:ind w:right="700" w:firstLine="0"/>
        <w:rPr>
          <w:rFonts w:asciiTheme="majorHAnsi" w:hAnsiTheme="majorHAnsi" w:cstheme="majorHAnsi"/>
        </w:rPr>
      </w:pPr>
      <w:r w:rsidRPr="00E54CAE">
        <w:rPr>
          <w:rFonts w:asciiTheme="majorHAnsi" w:hAnsiTheme="majorHAnsi" w:cstheme="majorHAnsi"/>
        </w:rPr>
        <w:lastRenderedPageBreak/>
        <w:t>Describir los protocolos establecidos para la recepción y el envío de correspondencia</w:t>
      </w:r>
      <w:r w:rsidRPr="00E54CAE">
        <w:rPr>
          <w:rFonts w:asciiTheme="majorHAnsi" w:hAnsiTheme="majorHAnsi" w:cstheme="majorHAnsi"/>
          <w:spacing w:val="1"/>
        </w:rPr>
        <w:t xml:space="preserve"> </w:t>
      </w:r>
      <w:r w:rsidRPr="00E54CAE">
        <w:rPr>
          <w:rFonts w:asciiTheme="majorHAnsi" w:hAnsiTheme="majorHAnsi" w:cstheme="majorHAnsi"/>
        </w:rPr>
        <w:t>y paquetería identificando los procedimientos y operaciones para su tramitación interna</w:t>
      </w:r>
      <w:r w:rsidRPr="00E54CAE">
        <w:rPr>
          <w:rFonts w:asciiTheme="majorHAnsi" w:hAnsiTheme="majorHAnsi" w:cstheme="majorHAnsi"/>
          <w:spacing w:val="-50"/>
        </w:rPr>
        <w:t xml:space="preserve"> </w:t>
      </w:r>
      <w:r w:rsidRPr="00E54CAE">
        <w:rPr>
          <w:rFonts w:asciiTheme="majorHAnsi" w:hAnsiTheme="majorHAnsi" w:cstheme="majorHAnsi"/>
        </w:rPr>
        <w:t>o externa.</w:t>
      </w:r>
    </w:p>
    <w:p w:rsidR="00C208B7" w:rsidRPr="00E54CAE" w:rsidRDefault="00C208B7" w:rsidP="0032067F">
      <w:pPr>
        <w:pStyle w:val="Prrafodelista"/>
        <w:numPr>
          <w:ilvl w:val="0"/>
          <w:numId w:val="15"/>
        </w:numPr>
        <w:tabs>
          <w:tab w:val="left" w:pos="921"/>
        </w:tabs>
        <w:spacing w:before="192" w:line="360" w:lineRule="auto"/>
        <w:ind w:right="698" w:firstLine="0"/>
        <w:rPr>
          <w:rFonts w:asciiTheme="majorHAnsi" w:hAnsiTheme="majorHAnsi" w:cstheme="majorHAnsi"/>
        </w:rPr>
      </w:pPr>
      <w:r w:rsidRPr="00E54CAE">
        <w:rPr>
          <w:rFonts w:asciiTheme="majorHAnsi" w:hAnsiTheme="majorHAnsi" w:cstheme="majorHAnsi"/>
        </w:rPr>
        <w:t>Describir</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principales</w:t>
      </w:r>
      <w:r w:rsidRPr="00E54CAE">
        <w:rPr>
          <w:rFonts w:asciiTheme="majorHAnsi" w:hAnsiTheme="majorHAnsi" w:cstheme="majorHAnsi"/>
          <w:spacing w:val="1"/>
        </w:rPr>
        <w:t xml:space="preserve"> </w:t>
      </w:r>
      <w:r w:rsidRPr="00E54CAE">
        <w:rPr>
          <w:rFonts w:asciiTheme="majorHAnsi" w:hAnsiTheme="majorHAnsi" w:cstheme="majorHAnsi"/>
        </w:rPr>
        <w:t>procedimientos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cobro,</w:t>
      </w:r>
      <w:r w:rsidRPr="00E54CAE">
        <w:rPr>
          <w:rFonts w:asciiTheme="majorHAnsi" w:hAnsiTheme="majorHAnsi" w:cstheme="majorHAnsi"/>
          <w:spacing w:val="1"/>
        </w:rPr>
        <w:t xml:space="preserve"> </w:t>
      </w:r>
      <w:r w:rsidRPr="00E54CAE">
        <w:rPr>
          <w:rFonts w:asciiTheme="majorHAnsi" w:hAnsiTheme="majorHAnsi" w:cstheme="majorHAnsi"/>
        </w:rPr>
        <w:t>pago</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control</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operaciones</w:t>
      </w:r>
      <w:r w:rsidRPr="00E54CAE">
        <w:rPr>
          <w:rFonts w:asciiTheme="majorHAnsi" w:hAnsiTheme="majorHAnsi" w:cstheme="majorHAnsi"/>
          <w:spacing w:val="-50"/>
        </w:rPr>
        <w:t xml:space="preserve"> </w:t>
      </w:r>
      <w:r w:rsidRPr="00E54CAE">
        <w:rPr>
          <w:rFonts w:asciiTheme="majorHAnsi" w:hAnsiTheme="majorHAnsi" w:cstheme="majorHAnsi"/>
        </w:rPr>
        <w:t>comerciales y administrativas utilizados en la actividad empresarial determinando la</w:t>
      </w:r>
      <w:r w:rsidRPr="00E54CAE">
        <w:rPr>
          <w:rFonts w:asciiTheme="majorHAnsi" w:hAnsiTheme="majorHAnsi" w:cstheme="majorHAnsi"/>
          <w:spacing w:val="1"/>
        </w:rPr>
        <w:t xml:space="preserve"> </w:t>
      </w:r>
      <w:r w:rsidRPr="00E54CAE">
        <w:rPr>
          <w:rFonts w:asciiTheme="majorHAnsi" w:hAnsiTheme="majorHAnsi" w:cstheme="majorHAnsi"/>
        </w:rPr>
        <w:t>actividad relevante para la realización de operaciones básicas de tesorería y para su</w:t>
      </w:r>
      <w:r w:rsidRPr="00E54CAE">
        <w:rPr>
          <w:rFonts w:asciiTheme="majorHAnsi" w:hAnsiTheme="majorHAnsi" w:cstheme="majorHAnsi"/>
          <w:spacing w:val="1"/>
        </w:rPr>
        <w:t xml:space="preserve"> </w:t>
      </w:r>
      <w:r w:rsidRPr="00E54CAE">
        <w:rPr>
          <w:rFonts w:asciiTheme="majorHAnsi" w:hAnsiTheme="majorHAnsi" w:cstheme="majorHAnsi"/>
        </w:rPr>
        <w:t>registro</w:t>
      </w:r>
      <w:r w:rsidRPr="00E54CAE">
        <w:rPr>
          <w:rFonts w:asciiTheme="majorHAnsi" w:hAnsiTheme="majorHAnsi" w:cstheme="majorHAnsi"/>
          <w:spacing w:val="-2"/>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comprobación.</w:t>
      </w:r>
    </w:p>
    <w:p w:rsidR="00C208B7" w:rsidRPr="00E54CAE" w:rsidRDefault="00C208B7" w:rsidP="0032067F">
      <w:pPr>
        <w:pStyle w:val="Prrafodelista"/>
        <w:numPr>
          <w:ilvl w:val="0"/>
          <w:numId w:val="15"/>
        </w:numPr>
        <w:tabs>
          <w:tab w:val="left" w:pos="1031"/>
        </w:tabs>
        <w:spacing w:before="199" w:line="362" w:lineRule="auto"/>
        <w:ind w:right="701" w:firstLine="0"/>
        <w:rPr>
          <w:rFonts w:asciiTheme="majorHAnsi" w:hAnsiTheme="majorHAnsi" w:cstheme="majorHAnsi"/>
        </w:rPr>
      </w:pPr>
      <w:r w:rsidRPr="00E54CAE">
        <w:rPr>
          <w:rFonts w:asciiTheme="majorHAnsi" w:hAnsiTheme="majorHAnsi" w:cstheme="majorHAnsi"/>
        </w:rPr>
        <w:t>Determinar elementos relevantes de los mensajes más usuales para la recepción y</w:t>
      </w:r>
      <w:r w:rsidRPr="00E54CAE">
        <w:rPr>
          <w:rFonts w:asciiTheme="majorHAnsi" w:hAnsiTheme="majorHAnsi" w:cstheme="majorHAnsi"/>
          <w:spacing w:val="1"/>
        </w:rPr>
        <w:t xml:space="preserve"> </w:t>
      </w:r>
      <w:r w:rsidRPr="00E54CAE">
        <w:rPr>
          <w:rFonts w:asciiTheme="majorHAnsi" w:hAnsiTheme="majorHAnsi" w:cstheme="majorHAnsi"/>
        </w:rPr>
        <w:t>emisión</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llamadas</w:t>
      </w:r>
      <w:r w:rsidRPr="00E54CAE">
        <w:rPr>
          <w:rFonts w:asciiTheme="majorHAnsi" w:hAnsiTheme="majorHAnsi" w:cstheme="majorHAnsi"/>
          <w:spacing w:val="-2"/>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mensajes</w:t>
      </w:r>
      <w:r w:rsidRPr="00E54CAE">
        <w:rPr>
          <w:rFonts w:asciiTheme="majorHAnsi" w:hAnsiTheme="majorHAnsi" w:cstheme="majorHAnsi"/>
          <w:spacing w:val="-1"/>
        </w:rPr>
        <w:t xml:space="preserve"> </w:t>
      </w:r>
      <w:r w:rsidRPr="00E54CAE">
        <w:rPr>
          <w:rFonts w:asciiTheme="majorHAnsi" w:hAnsiTheme="majorHAnsi" w:cstheme="majorHAnsi"/>
        </w:rPr>
        <w:t>mediante</w:t>
      </w:r>
      <w:r w:rsidRPr="00E54CAE">
        <w:rPr>
          <w:rFonts w:asciiTheme="majorHAnsi" w:hAnsiTheme="majorHAnsi" w:cstheme="majorHAnsi"/>
          <w:spacing w:val="-3"/>
        </w:rPr>
        <w:t xml:space="preserve"> </w:t>
      </w:r>
      <w:r w:rsidRPr="00E54CAE">
        <w:rPr>
          <w:rFonts w:asciiTheme="majorHAnsi" w:hAnsiTheme="majorHAnsi" w:cstheme="majorHAnsi"/>
        </w:rPr>
        <w:t>equipos telefónicos</w:t>
      </w:r>
      <w:r w:rsidRPr="00E54CAE">
        <w:rPr>
          <w:rFonts w:asciiTheme="majorHAnsi" w:hAnsiTheme="majorHAnsi" w:cstheme="majorHAnsi"/>
          <w:spacing w:val="-2"/>
        </w:rPr>
        <w:t xml:space="preserve"> </w:t>
      </w:r>
      <w:r w:rsidRPr="00E54CAE">
        <w:rPr>
          <w:rFonts w:asciiTheme="majorHAnsi" w:hAnsiTheme="majorHAnsi" w:cstheme="majorHAnsi"/>
        </w:rPr>
        <w:t>e</w:t>
      </w:r>
      <w:r w:rsidRPr="00E54CAE">
        <w:rPr>
          <w:rFonts w:asciiTheme="majorHAnsi" w:hAnsiTheme="majorHAnsi" w:cstheme="majorHAnsi"/>
          <w:spacing w:val="-1"/>
        </w:rPr>
        <w:t xml:space="preserve"> </w:t>
      </w:r>
      <w:r w:rsidRPr="00E54CAE">
        <w:rPr>
          <w:rFonts w:asciiTheme="majorHAnsi" w:hAnsiTheme="majorHAnsi" w:cstheme="majorHAnsi"/>
        </w:rPr>
        <w:t>informáticos.</w:t>
      </w:r>
    </w:p>
    <w:p w:rsidR="00C208B7" w:rsidRPr="00E54CAE" w:rsidRDefault="00C208B7" w:rsidP="0032067F">
      <w:pPr>
        <w:pStyle w:val="Prrafodelista"/>
        <w:numPr>
          <w:ilvl w:val="0"/>
          <w:numId w:val="15"/>
        </w:numPr>
        <w:tabs>
          <w:tab w:val="left" w:pos="1074"/>
        </w:tabs>
        <w:spacing w:before="196" w:line="360" w:lineRule="auto"/>
        <w:ind w:right="698" w:firstLine="52"/>
        <w:rPr>
          <w:rFonts w:asciiTheme="majorHAnsi" w:hAnsiTheme="majorHAnsi" w:cstheme="majorHAnsi"/>
        </w:rPr>
      </w:pPr>
      <w:r w:rsidRPr="00E54CAE">
        <w:rPr>
          <w:rFonts w:asciiTheme="majorHAnsi" w:hAnsiTheme="majorHAnsi" w:cstheme="majorHAnsi"/>
        </w:rPr>
        <w:t>Aplicar</w:t>
      </w:r>
      <w:r w:rsidRPr="00E54CAE">
        <w:rPr>
          <w:rFonts w:asciiTheme="majorHAnsi" w:hAnsiTheme="majorHAnsi" w:cstheme="majorHAnsi"/>
          <w:spacing w:val="1"/>
        </w:rPr>
        <w:t xml:space="preserve"> </w:t>
      </w:r>
      <w:r w:rsidRPr="00E54CAE">
        <w:rPr>
          <w:rFonts w:asciiTheme="majorHAnsi" w:hAnsiTheme="majorHAnsi" w:cstheme="majorHAnsi"/>
        </w:rPr>
        <w:t>procedimientos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control</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almacenamiento</w:t>
      </w:r>
      <w:r w:rsidRPr="00E54CAE">
        <w:rPr>
          <w:rFonts w:asciiTheme="majorHAnsi" w:hAnsiTheme="majorHAnsi" w:cstheme="majorHAnsi"/>
          <w:spacing w:val="1"/>
        </w:rPr>
        <w:t xml:space="preserve"> </w:t>
      </w:r>
      <w:r w:rsidRPr="00E54CAE">
        <w:rPr>
          <w:rFonts w:asciiTheme="majorHAnsi" w:hAnsiTheme="majorHAnsi" w:cstheme="majorHAnsi"/>
        </w:rPr>
        <w:t>comparando</w:t>
      </w:r>
      <w:r w:rsidRPr="00E54CAE">
        <w:rPr>
          <w:rFonts w:asciiTheme="majorHAnsi" w:hAnsiTheme="majorHAnsi" w:cstheme="majorHAnsi"/>
          <w:spacing w:val="1"/>
        </w:rPr>
        <w:t xml:space="preserve"> </w:t>
      </w:r>
      <w:r w:rsidRPr="00E54CAE">
        <w:rPr>
          <w:rFonts w:asciiTheme="majorHAnsi" w:hAnsiTheme="majorHAnsi" w:cstheme="majorHAnsi"/>
        </w:rPr>
        <w:t>niveles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existencia para realizar tareas básicas de mantenimiento del almacén de material de</w:t>
      </w:r>
      <w:r w:rsidRPr="00E54CAE">
        <w:rPr>
          <w:rFonts w:asciiTheme="majorHAnsi" w:hAnsiTheme="majorHAnsi" w:cstheme="majorHAnsi"/>
          <w:spacing w:val="1"/>
        </w:rPr>
        <w:t xml:space="preserve"> </w:t>
      </w:r>
      <w:r w:rsidRPr="00E54CAE">
        <w:rPr>
          <w:rFonts w:asciiTheme="majorHAnsi" w:hAnsiTheme="majorHAnsi" w:cstheme="majorHAnsi"/>
        </w:rPr>
        <w:t>oficina.</w:t>
      </w:r>
    </w:p>
    <w:p w:rsidR="00C208B7" w:rsidRPr="00E54CAE" w:rsidRDefault="00C208B7" w:rsidP="00B04C16">
      <w:pPr>
        <w:spacing w:line="360" w:lineRule="auto"/>
        <w:ind w:left="658" w:firstLine="12"/>
        <w:rPr>
          <w:rFonts w:asciiTheme="majorHAnsi" w:hAnsiTheme="majorHAnsi" w:cstheme="majorHAnsi"/>
        </w:rPr>
      </w:pPr>
      <w:r w:rsidRPr="00E54CAE">
        <w:rPr>
          <w:rFonts w:asciiTheme="majorHAnsi" w:hAnsiTheme="majorHAnsi" w:cstheme="majorHAnsi"/>
        </w:rPr>
        <w:t>ñ) Identificar las necesidades de los clientes y la información precisa para satisfacerlas,</w:t>
      </w:r>
      <w:r w:rsidRPr="00E54CAE">
        <w:rPr>
          <w:rFonts w:asciiTheme="majorHAnsi" w:hAnsiTheme="majorHAnsi" w:cstheme="majorHAnsi"/>
          <w:spacing w:val="1"/>
        </w:rPr>
        <w:t xml:space="preserve"> </w:t>
      </w:r>
      <w:r w:rsidRPr="00E54CAE">
        <w:rPr>
          <w:rFonts w:asciiTheme="majorHAnsi" w:hAnsiTheme="majorHAnsi" w:cstheme="majorHAnsi"/>
        </w:rPr>
        <w:t xml:space="preserve">aplicando </w:t>
      </w:r>
      <w:r w:rsidR="00B04C16" w:rsidRPr="00E54CAE">
        <w:rPr>
          <w:rFonts w:asciiTheme="majorHAnsi" w:hAnsiTheme="majorHAnsi" w:cstheme="majorHAnsi"/>
        </w:rPr>
        <w:t xml:space="preserve">   </w:t>
      </w:r>
      <w:r w:rsidRPr="00E54CAE">
        <w:rPr>
          <w:rFonts w:asciiTheme="majorHAnsi" w:hAnsiTheme="majorHAnsi" w:cstheme="majorHAnsi"/>
        </w:rPr>
        <w:t>técnicas y protocolos de resolución de incidencias y quejas para atender a los</w:t>
      </w:r>
      <w:r w:rsidRPr="00E54CAE">
        <w:rPr>
          <w:rFonts w:asciiTheme="majorHAnsi" w:hAnsiTheme="majorHAnsi" w:cstheme="majorHAnsi"/>
          <w:spacing w:val="1"/>
        </w:rPr>
        <w:t xml:space="preserve"> </w:t>
      </w:r>
      <w:r w:rsidRPr="00E54CAE">
        <w:rPr>
          <w:rFonts w:asciiTheme="majorHAnsi" w:hAnsiTheme="majorHAnsi" w:cstheme="majorHAnsi"/>
        </w:rPr>
        <w:t>clientes.</w:t>
      </w:r>
    </w:p>
    <w:p w:rsidR="00C208B7" w:rsidRPr="00E54CAE" w:rsidRDefault="00C208B7" w:rsidP="0032067F">
      <w:pPr>
        <w:pStyle w:val="Prrafodelista"/>
        <w:numPr>
          <w:ilvl w:val="0"/>
          <w:numId w:val="15"/>
        </w:numPr>
        <w:tabs>
          <w:tab w:val="left" w:pos="1019"/>
        </w:tabs>
        <w:spacing w:before="197" w:line="360" w:lineRule="auto"/>
        <w:ind w:right="701" w:firstLine="0"/>
        <w:rPr>
          <w:rFonts w:asciiTheme="majorHAnsi" w:hAnsiTheme="majorHAnsi" w:cstheme="majorHAnsi"/>
        </w:rPr>
      </w:pPr>
      <w:r w:rsidRPr="00E54CAE">
        <w:rPr>
          <w:rFonts w:asciiTheme="majorHAnsi" w:hAnsiTheme="majorHAnsi" w:cstheme="majorHAnsi"/>
        </w:rPr>
        <w:t>Comprender</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fenómenos</w:t>
      </w:r>
      <w:r w:rsidRPr="00E54CAE">
        <w:rPr>
          <w:rFonts w:asciiTheme="majorHAnsi" w:hAnsiTheme="majorHAnsi" w:cstheme="majorHAnsi"/>
          <w:spacing w:val="1"/>
        </w:rPr>
        <w:t xml:space="preserve"> </w:t>
      </w:r>
      <w:r w:rsidRPr="00E54CAE">
        <w:rPr>
          <w:rFonts w:asciiTheme="majorHAnsi" w:hAnsiTheme="majorHAnsi" w:cstheme="majorHAnsi"/>
        </w:rPr>
        <w:t>que</w:t>
      </w:r>
      <w:r w:rsidRPr="00E54CAE">
        <w:rPr>
          <w:rFonts w:asciiTheme="majorHAnsi" w:hAnsiTheme="majorHAnsi" w:cstheme="majorHAnsi"/>
          <w:spacing w:val="1"/>
        </w:rPr>
        <w:t xml:space="preserve"> </w:t>
      </w:r>
      <w:r w:rsidRPr="00E54CAE">
        <w:rPr>
          <w:rFonts w:asciiTheme="majorHAnsi" w:hAnsiTheme="majorHAnsi" w:cstheme="majorHAnsi"/>
        </w:rPr>
        <w:t>acontecen</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entorno</w:t>
      </w:r>
      <w:r w:rsidRPr="00E54CAE">
        <w:rPr>
          <w:rFonts w:asciiTheme="majorHAnsi" w:hAnsiTheme="majorHAnsi" w:cstheme="majorHAnsi"/>
          <w:spacing w:val="1"/>
        </w:rPr>
        <w:t xml:space="preserve"> </w:t>
      </w:r>
      <w:r w:rsidRPr="00E54CAE">
        <w:rPr>
          <w:rFonts w:asciiTheme="majorHAnsi" w:hAnsiTheme="majorHAnsi" w:cstheme="majorHAnsi"/>
        </w:rPr>
        <w:t>natural</w:t>
      </w:r>
      <w:r w:rsidRPr="00E54CAE">
        <w:rPr>
          <w:rFonts w:asciiTheme="majorHAnsi" w:hAnsiTheme="majorHAnsi" w:cstheme="majorHAnsi"/>
          <w:spacing w:val="1"/>
        </w:rPr>
        <w:t xml:space="preserve"> </w:t>
      </w:r>
      <w:r w:rsidRPr="00E54CAE">
        <w:rPr>
          <w:rFonts w:asciiTheme="majorHAnsi" w:hAnsiTheme="majorHAnsi" w:cstheme="majorHAnsi"/>
        </w:rPr>
        <w:t>mediante</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conocimiento</w:t>
      </w:r>
      <w:r w:rsidRPr="00E54CAE">
        <w:rPr>
          <w:rFonts w:asciiTheme="majorHAnsi" w:hAnsiTheme="majorHAnsi" w:cstheme="majorHAnsi"/>
          <w:spacing w:val="1"/>
        </w:rPr>
        <w:t xml:space="preserve"> </w:t>
      </w:r>
      <w:r w:rsidRPr="00E54CAE">
        <w:rPr>
          <w:rFonts w:asciiTheme="majorHAnsi" w:hAnsiTheme="majorHAnsi" w:cstheme="majorHAnsi"/>
        </w:rPr>
        <w:t>científico</w:t>
      </w:r>
      <w:r w:rsidRPr="00E54CAE">
        <w:rPr>
          <w:rFonts w:asciiTheme="majorHAnsi" w:hAnsiTheme="majorHAnsi" w:cstheme="majorHAnsi"/>
          <w:spacing w:val="1"/>
        </w:rPr>
        <w:t xml:space="preserve"> </w:t>
      </w:r>
      <w:r w:rsidRPr="00E54CAE">
        <w:rPr>
          <w:rFonts w:asciiTheme="majorHAnsi" w:hAnsiTheme="majorHAnsi" w:cstheme="majorHAnsi"/>
        </w:rPr>
        <w:t>como</w:t>
      </w:r>
      <w:r w:rsidRPr="00E54CAE">
        <w:rPr>
          <w:rFonts w:asciiTheme="majorHAnsi" w:hAnsiTheme="majorHAnsi" w:cstheme="majorHAnsi"/>
          <w:spacing w:val="1"/>
        </w:rPr>
        <w:t xml:space="preserve"> </w:t>
      </w:r>
      <w:r w:rsidRPr="00E54CAE">
        <w:rPr>
          <w:rFonts w:asciiTheme="majorHAnsi" w:hAnsiTheme="majorHAnsi" w:cstheme="majorHAnsi"/>
        </w:rPr>
        <w:t>un</w:t>
      </w:r>
      <w:r w:rsidRPr="00E54CAE">
        <w:rPr>
          <w:rFonts w:asciiTheme="majorHAnsi" w:hAnsiTheme="majorHAnsi" w:cstheme="majorHAnsi"/>
          <w:spacing w:val="1"/>
        </w:rPr>
        <w:t xml:space="preserve"> </w:t>
      </w:r>
      <w:r w:rsidRPr="00E54CAE">
        <w:rPr>
          <w:rFonts w:asciiTheme="majorHAnsi" w:hAnsiTheme="majorHAnsi" w:cstheme="majorHAnsi"/>
        </w:rPr>
        <w:t>saber</w:t>
      </w:r>
      <w:r w:rsidRPr="00E54CAE">
        <w:rPr>
          <w:rFonts w:asciiTheme="majorHAnsi" w:hAnsiTheme="majorHAnsi" w:cstheme="majorHAnsi"/>
          <w:spacing w:val="1"/>
        </w:rPr>
        <w:t xml:space="preserve"> </w:t>
      </w:r>
      <w:r w:rsidRPr="00E54CAE">
        <w:rPr>
          <w:rFonts w:asciiTheme="majorHAnsi" w:hAnsiTheme="majorHAnsi" w:cstheme="majorHAnsi"/>
        </w:rPr>
        <w:t>integrado,</w:t>
      </w:r>
      <w:r w:rsidRPr="00E54CAE">
        <w:rPr>
          <w:rFonts w:asciiTheme="majorHAnsi" w:hAnsiTheme="majorHAnsi" w:cstheme="majorHAnsi"/>
          <w:spacing w:val="1"/>
        </w:rPr>
        <w:t xml:space="preserve"> </w:t>
      </w:r>
      <w:r w:rsidRPr="00E54CAE">
        <w:rPr>
          <w:rFonts w:asciiTheme="majorHAnsi" w:hAnsiTheme="majorHAnsi" w:cstheme="majorHAnsi"/>
        </w:rPr>
        <w:t>así</w:t>
      </w:r>
      <w:r w:rsidRPr="00E54CAE">
        <w:rPr>
          <w:rFonts w:asciiTheme="majorHAnsi" w:hAnsiTheme="majorHAnsi" w:cstheme="majorHAnsi"/>
          <w:spacing w:val="1"/>
        </w:rPr>
        <w:t xml:space="preserve"> </w:t>
      </w:r>
      <w:r w:rsidRPr="00E54CAE">
        <w:rPr>
          <w:rFonts w:asciiTheme="majorHAnsi" w:hAnsiTheme="majorHAnsi" w:cstheme="majorHAnsi"/>
        </w:rPr>
        <w:t>como</w:t>
      </w:r>
      <w:r w:rsidRPr="00E54CAE">
        <w:rPr>
          <w:rFonts w:asciiTheme="majorHAnsi" w:hAnsiTheme="majorHAnsi" w:cstheme="majorHAnsi"/>
          <w:spacing w:val="1"/>
        </w:rPr>
        <w:t xml:space="preserve"> </w:t>
      </w:r>
      <w:r w:rsidRPr="00E54CAE">
        <w:rPr>
          <w:rFonts w:asciiTheme="majorHAnsi" w:hAnsiTheme="majorHAnsi" w:cstheme="majorHAnsi"/>
        </w:rPr>
        <w:t>conocer</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aplicar</w:t>
      </w:r>
      <w:r w:rsidRPr="00E54CAE">
        <w:rPr>
          <w:rFonts w:asciiTheme="majorHAnsi" w:hAnsiTheme="majorHAnsi" w:cstheme="majorHAnsi"/>
          <w:spacing w:val="52"/>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métodos</w:t>
      </w:r>
      <w:r w:rsidRPr="00E54CAE">
        <w:rPr>
          <w:rFonts w:asciiTheme="majorHAnsi" w:hAnsiTheme="majorHAnsi" w:cstheme="majorHAnsi"/>
          <w:spacing w:val="1"/>
        </w:rPr>
        <w:t xml:space="preserve"> </w:t>
      </w:r>
      <w:r w:rsidRPr="00E54CAE">
        <w:rPr>
          <w:rFonts w:asciiTheme="majorHAnsi" w:hAnsiTheme="majorHAnsi" w:cstheme="majorHAnsi"/>
        </w:rPr>
        <w:t>para</w:t>
      </w:r>
      <w:r w:rsidRPr="00E54CAE">
        <w:rPr>
          <w:rFonts w:asciiTheme="majorHAnsi" w:hAnsiTheme="majorHAnsi" w:cstheme="majorHAnsi"/>
          <w:spacing w:val="1"/>
        </w:rPr>
        <w:t xml:space="preserve"> </w:t>
      </w:r>
      <w:r w:rsidRPr="00E54CAE">
        <w:rPr>
          <w:rFonts w:asciiTheme="majorHAnsi" w:hAnsiTheme="majorHAnsi" w:cstheme="majorHAnsi"/>
        </w:rPr>
        <w:t>identificar</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resolver</w:t>
      </w:r>
      <w:r w:rsidRPr="00E54CAE">
        <w:rPr>
          <w:rFonts w:asciiTheme="majorHAnsi" w:hAnsiTheme="majorHAnsi" w:cstheme="majorHAnsi"/>
          <w:spacing w:val="1"/>
        </w:rPr>
        <w:t xml:space="preserve"> </w:t>
      </w:r>
      <w:r w:rsidRPr="00E54CAE">
        <w:rPr>
          <w:rFonts w:asciiTheme="majorHAnsi" w:hAnsiTheme="majorHAnsi" w:cstheme="majorHAnsi"/>
        </w:rPr>
        <w:t>problemas</w:t>
      </w:r>
      <w:r w:rsidRPr="00E54CAE">
        <w:rPr>
          <w:rFonts w:asciiTheme="majorHAnsi" w:hAnsiTheme="majorHAnsi" w:cstheme="majorHAnsi"/>
          <w:spacing w:val="1"/>
        </w:rPr>
        <w:t xml:space="preserve"> </w:t>
      </w:r>
      <w:r w:rsidRPr="00E54CAE">
        <w:rPr>
          <w:rFonts w:asciiTheme="majorHAnsi" w:hAnsiTheme="majorHAnsi" w:cstheme="majorHAnsi"/>
        </w:rPr>
        <w:t>básicos</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diversos</w:t>
      </w:r>
      <w:r w:rsidRPr="00E54CAE">
        <w:rPr>
          <w:rFonts w:asciiTheme="majorHAnsi" w:hAnsiTheme="majorHAnsi" w:cstheme="majorHAnsi"/>
          <w:spacing w:val="1"/>
        </w:rPr>
        <w:t xml:space="preserve"> </w:t>
      </w:r>
      <w:r w:rsidRPr="00E54CAE">
        <w:rPr>
          <w:rFonts w:asciiTheme="majorHAnsi" w:hAnsiTheme="majorHAnsi" w:cstheme="majorHAnsi"/>
        </w:rPr>
        <w:t>campos</w:t>
      </w:r>
      <w:r w:rsidRPr="00E54CAE">
        <w:rPr>
          <w:rFonts w:asciiTheme="majorHAnsi" w:hAnsiTheme="majorHAnsi" w:cstheme="majorHAnsi"/>
          <w:spacing w:val="1"/>
        </w:rPr>
        <w:t xml:space="preserve"> </w:t>
      </w:r>
      <w:r w:rsidRPr="00E54CAE">
        <w:rPr>
          <w:rFonts w:asciiTheme="majorHAnsi" w:hAnsiTheme="majorHAnsi" w:cstheme="majorHAnsi"/>
        </w:rPr>
        <w:t>del</w:t>
      </w:r>
      <w:r w:rsidRPr="00E54CAE">
        <w:rPr>
          <w:rFonts w:asciiTheme="majorHAnsi" w:hAnsiTheme="majorHAnsi" w:cstheme="majorHAnsi"/>
          <w:spacing w:val="1"/>
        </w:rPr>
        <w:t xml:space="preserve"> </w:t>
      </w:r>
      <w:r w:rsidRPr="00E54CAE">
        <w:rPr>
          <w:rFonts w:asciiTheme="majorHAnsi" w:hAnsiTheme="majorHAnsi" w:cstheme="majorHAnsi"/>
        </w:rPr>
        <w:t>conocimiento</w:t>
      </w:r>
      <w:r w:rsidRPr="00E54CAE">
        <w:rPr>
          <w:rFonts w:asciiTheme="majorHAnsi" w:hAnsiTheme="majorHAnsi" w:cstheme="majorHAnsi"/>
          <w:spacing w:val="-2"/>
        </w:rPr>
        <w:t xml:space="preserve"> </w:t>
      </w:r>
      <w:r w:rsidRPr="00E54CAE">
        <w:rPr>
          <w:rFonts w:asciiTheme="majorHAnsi" w:hAnsiTheme="majorHAnsi" w:cstheme="majorHAnsi"/>
        </w:rPr>
        <w:t>y de la experiencia.</w:t>
      </w:r>
    </w:p>
    <w:p w:rsidR="00C208B7" w:rsidRPr="00E54CAE" w:rsidRDefault="00C208B7" w:rsidP="0032067F">
      <w:pPr>
        <w:pStyle w:val="Prrafodelista"/>
        <w:numPr>
          <w:ilvl w:val="0"/>
          <w:numId w:val="15"/>
        </w:numPr>
        <w:tabs>
          <w:tab w:val="left" w:pos="990"/>
        </w:tabs>
        <w:spacing w:before="202" w:line="362" w:lineRule="auto"/>
        <w:ind w:right="698" w:firstLine="0"/>
        <w:rPr>
          <w:rFonts w:asciiTheme="majorHAnsi" w:hAnsiTheme="majorHAnsi" w:cstheme="majorHAnsi"/>
        </w:rPr>
      </w:pPr>
      <w:r w:rsidRPr="00E54CAE">
        <w:rPr>
          <w:rFonts w:asciiTheme="majorHAnsi" w:hAnsiTheme="majorHAnsi" w:cstheme="majorHAnsi"/>
        </w:rPr>
        <w:t>Desarrollar habilidades para formular, plantear, interpretar y resolver problemas</w:t>
      </w:r>
      <w:r w:rsidRPr="00E54CAE">
        <w:rPr>
          <w:rFonts w:asciiTheme="majorHAnsi" w:hAnsiTheme="majorHAnsi" w:cstheme="majorHAnsi"/>
          <w:spacing w:val="1"/>
        </w:rPr>
        <w:t xml:space="preserve"> </w:t>
      </w:r>
      <w:r w:rsidRPr="00E54CAE">
        <w:rPr>
          <w:rFonts w:asciiTheme="majorHAnsi" w:hAnsiTheme="majorHAnsi" w:cstheme="majorHAnsi"/>
        </w:rPr>
        <w:t>aplicar el razonamiento de cálculo matemático para desenvolverse en la sociedad, en el</w:t>
      </w:r>
      <w:r w:rsidRPr="00E54CAE">
        <w:rPr>
          <w:rFonts w:asciiTheme="majorHAnsi" w:hAnsiTheme="majorHAnsi" w:cstheme="majorHAnsi"/>
          <w:spacing w:val="1"/>
        </w:rPr>
        <w:t xml:space="preserve"> </w:t>
      </w:r>
      <w:r w:rsidRPr="00E54CAE">
        <w:rPr>
          <w:rFonts w:asciiTheme="majorHAnsi" w:hAnsiTheme="majorHAnsi" w:cstheme="majorHAnsi"/>
        </w:rPr>
        <w:t>entorno</w:t>
      </w:r>
      <w:r w:rsidRPr="00E54CAE">
        <w:rPr>
          <w:rFonts w:asciiTheme="majorHAnsi" w:hAnsiTheme="majorHAnsi" w:cstheme="majorHAnsi"/>
          <w:spacing w:val="-2"/>
        </w:rPr>
        <w:t xml:space="preserve"> </w:t>
      </w:r>
      <w:r w:rsidRPr="00E54CAE">
        <w:rPr>
          <w:rFonts w:asciiTheme="majorHAnsi" w:hAnsiTheme="majorHAnsi" w:cstheme="majorHAnsi"/>
        </w:rPr>
        <w:t>laboral</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gestionar</w:t>
      </w:r>
      <w:r w:rsidRPr="00E54CAE">
        <w:rPr>
          <w:rFonts w:asciiTheme="majorHAnsi" w:hAnsiTheme="majorHAnsi" w:cstheme="majorHAnsi"/>
          <w:spacing w:val="-1"/>
        </w:rPr>
        <w:t xml:space="preserve"> </w:t>
      </w:r>
      <w:r w:rsidRPr="00E54CAE">
        <w:rPr>
          <w:rFonts w:asciiTheme="majorHAnsi" w:hAnsiTheme="majorHAnsi" w:cstheme="majorHAnsi"/>
        </w:rPr>
        <w:t>sus recursos económicos.</w:t>
      </w:r>
    </w:p>
    <w:p w:rsidR="00B04C16" w:rsidRPr="00E54CAE" w:rsidRDefault="00C208B7" w:rsidP="0032067F">
      <w:pPr>
        <w:pStyle w:val="Prrafodelista"/>
        <w:numPr>
          <w:ilvl w:val="0"/>
          <w:numId w:val="15"/>
        </w:numPr>
        <w:tabs>
          <w:tab w:val="left" w:pos="947"/>
        </w:tabs>
        <w:spacing w:before="191" w:line="360" w:lineRule="auto"/>
        <w:ind w:right="694" w:firstLine="0"/>
        <w:rPr>
          <w:rFonts w:asciiTheme="majorHAnsi" w:hAnsiTheme="majorHAnsi" w:cstheme="majorHAnsi"/>
        </w:rPr>
      </w:pPr>
      <w:r w:rsidRPr="00E54CAE">
        <w:rPr>
          <w:rFonts w:asciiTheme="majorHAnsi" w:hAnsiTheme="majorHAnsi" w:cstheme="majorHAnsi"/>
        </w:rPr>
        <w:t>Identificar</w:t>
      </w:r>
      <w:r w:rsidRPr="00E54CAE">
        <w:rPr>
          <w:rFonts w:asciiTheme="majorHAnsi" w:hAnsiTheme="majorHAnsi" w:cstheme="majorHAnsi"/>
          <w:spacing w:val="7"/>
        </w:rPr>
        <w:t xml:space="preserve"> </w:t>
      </w:r>
      <w:r w:rsidRPr="00E54CAE">
        <w:rPr>
          <w:rFonts w:asciiTheme="majorHAnsi" w:hAnsiTheme="majorHAnsi" w:cstheme="majorHAnsi"/>
        </w:rPr>
        <w:t>y</w:t>
      </w:r>
      <w:r w:rsidRPr="00E54CAE">
        <w:rPr>
          <w:rFonts w:asciiTheme="majorHAnsi" w:hAnsiTheme="majorHAnsi" w:cstheme="majorHAnsi"/>
          <w:spacing w:val="7"/>
        </w:rPr>
        <w:t xml:space="preserve"> </w:t>
      </w:r>
      <w:r w:rsidRPr="00E54CAE">
        <w:rPr>
          <w:rFonts w:asciiTheme="majorHAnsi" w:hAnsiTheme="majorHAnsi" w:cstheme="majorHAnsi"/>
        </w:rPr>
        <w:t>comprender</w:t>
      </w:r>
      <w:r w:rsidRPr="00E54CAE">
        <w:rPr>
          <w:rFonts w:asciiTheme="majorHAnsi" w:hAnsiTheme="majorHAnsi" w:cstheme="majorHAnsi"/>
          <w:spacing w:val="8"/>
        </w:rPr>
        <w:t xml:space="preserve"> </w:t>
      </w:r>
      <w:r w:rsidRPr="00E54CAE">
        <w:rPr>
          <w:rFonts w:asciiTheme="majorHAnsi" w:hAnsiTheme="majorHAnsi" w:cstheme="majorHAnsi"/>
        </w:rPr>
        <w:t>los</w:t>
      </w:r>
      <w:r w:rsidRPr="00E54CAE">
        <w:rPr>
          <w:rFonts w:asciiTheme="majorHAnsi" w:hAnsiTheme="majorHAnsi" w:cstheme="majorHAnsi"/>
          <w:spacing w:val="8"/>
        </w:rPr>
        <w:t xml:space="preserve"> </w:t>
      </w:r>
      <w:r w:rsidRPr="00E54CAE">
        <w:rPr>
          <w:rFonts w:asciiTheme="majorHAnsi" w:hAnsiTheme="majorHAnsi" w:cstheme="majorHAnsi"/>
        </w:rPr>
        <w:t>aspectos</w:t>
      </w:r>
      <w:r w:rsidRPr="00E54CAE">
        <w:rPr>
          <w:rFonts w:asciiTheme="majorHAnsi" w:hAnsiTheme="majorHAnsi" w:cstheme="majorHAnsi"/>
          <w:spacing w:val="9"/>
        </w:rPr>
        <w:t xml:space="preserve"> </w:t>
      </w:r>
      <w:r w:rsidRPr="00E54CAE">
        <w:rPr>
          <w:rFonts w:asciiTheme="majorHAnsi" w:hAnsiTheme="majorHAnsi" w:cstheme="majorHAnsi"/>
        </w:rPr>
        <w:t>básicos</w:t>
      </w:r>
      <w:r w:rsidRPr="00E54CAE">
        <w:rPr>
          <w:rFonts w:asciiTheme="majorHAnsi" w:hAnsiTheme="majorHAnsi" w:cstheme="majorHAnsi"/>
          <w:spacing w:val="8"/>
        </w:rPr>
        <w:t xml:space="preserve"> </w:t>
      </w:r>
      <w:r w:rsidRPr="00E54CAE">
        <w:rPr>
          <w:rFonts w:asciiTheme="majorHAnsi" w:hAnsiTheme="majorHAnsi" w:cstheme="majorHAnsi"/>
        </w:rPr>
        <w:t>de</w:t>
      </w:r>
      <w:r w:rsidRPr="00E54CAE">
        <w:rPr>
          <w:rFonts w:asciiTheme="majorHAnsi" w:hAnsiTheme="majorHAnsi" w:cstheme="majorHAnsi"/>
          <w:spacing w:val="9"/>
        </w:rPr>
        <w:t xml:space="preserve"> </w:t>
      </w:r>
      <w:r w:rsidRPr="00E54CAE">
        <w:rPr>
          <w:rFonts w:asciiTheme="majorHAnsi" w:hAnsiTheme="majorHAnsi" w:cstheme="majorHAnsi"/>
        </w:rPr>
        <w:t>funcionamiento</w:t>
      </w:r>
      <w:r w:rsidRPr="00E54CAE">
        <w:rPr>
          <w:rFonts w:asciiTheme="majorHAnsi" w:hAnsiTheme="majorHAnsi" w:cstheme="majorHAnsi"/>
          <w:spacing w:val="8"/>
        </w:rPr>
        <w:t xml:space="preserve"> </w:t>
      </w:r>
      <w:r w:rsidRPr="00E54CAE">
        <w:rPr>
          <w:rFonts w:asciiTheme="majorHAnsi" w:hAnsiTheme="majorHAnsi" w:cstheme="majorHAnsi"/>
        </w:rPr>
        <w:t>del</w:t>
      </w:r>
      <w:r w:rsidRPr="00E54CAE">
        <w:rPr>
          <w:rFonts w:asciiTheme="majorHAnsi" w:hAnsiTheme="majorHAnsi" w:cstheme="majorHAnsi"/>
          <w:spacing w:val="9"/>
        </w:rPr>
        <w:t xml:space="preserve"> </w:t>
      </w:r>
      <w:r w:rsidRPr="00E54CAE">
        <w:rPr>
          <w:rFonts w:asciiTheme="majorHAnsi" w:hAnsiTheme="majorHAnsi" w:cstheme="majorHAnsi"/>
        </w:rPr>
        <w:t>cuerpo</w:t>
      </w:r>
      <w:r w:rsidRPr="00E54CAE">
        <w:rPr>
          <w:rFonts w:asciiTheme="majorHAnsi" w:hAnsiTheme="majorHAnsi" w:cstheme="majorHAnsi"/>
          <w:spacing w:val="9"/>
        </w:rPr>
        <w:t xml:space="preserve"> </w:t>
      </w:r>
      <w:r w:rsidRPr="00E54CAE">
        <w:rPr>
          <w:rFonts w:asciiTheme="majorHAnsi" w:hAnsiTheme="majorHAnsi" w:cstheme="majorHAnsi"/>
        </w:rPr>
        <w:t>humano</w:t>
      </w:r>
      <w:r w:rsidRPr="00E54CAE">
        <w:rPr>
          <w:rFonts w:asciiTheme="majorHAnsi" w:hAnsiTheme="majorHAnsi" w:cstheme="majorHAnsi"/>
          <w:spacing w:val="-50"/>
        </w:rPr>
        <w:t xml:space="preserve"> </w:t>
      </w:r>
      <w:r w:rsidRPr="00E54CAE">
        <w:rPr>
          <w:rFonts w:asciiTheme="majorHAnsi" w:hAnsiTheme="majorHAnsi" w:cstheme="majorHAnsi"/>
        </w:rPr>
        <w:t>y ponerlos en relación con la salud individual y colectiva y valorar la higiene y la salud</w:t>
      </w:r>
      <w:r w:rsidRPr="00E54CAE">
        <w:rPr>
          <w:rFonts w:asciiTheme="majorHAnsi" w:hAnsiTheme="majorHAnsi" w:cstheme="majorHAnsi"/>
          <w:spacing w:val="1"/>
        </w:rPr>
        <w:t xml:space="preserve"> </w:t>
      </w:r>
      <w:r w:rsidRPr="00E54CAE">
        <w:rPr>
          <w:rFonts w:asciiTheme="majorHAnsi" w:hAnsiTheme="majorHAnsi" w:cstheme="majorHAnsi"/>
        </w:rPr>
        <w:t>para permitir el desarrollo y afianzamiento de hábitos saludables de vida en función del</w:t>
      </w:r>
      <w:r w:rsidRPr="00E54CAE">
        <w:rPr>
          <w:rFonts w:asciiTheme="majorHAnsi" w:hAnsiTheme="majorHAnsi" w:cstheme="majorHAnsi"/>
          <w:spacing w:val="1"/>
        </w:rPr>
        <w:t xml:space="preserve"> </w:t>
      </w:r>
      <w:r w:rsidRPr="00E54CAE">
        <w:rPr>
          <w:rFonts w:asciiTheme="majorHAnsi" w:hAnsiTheme="majorHAnsi" w:cstheme="majorHAnsi"/>
        </w:rPr>
        <w:t>entorno</w:t>
      </w:r>
      <w:r w:rsidRPr="00E54CAE">
        <w:rPr>
          <w:rFonts w:asciiTheme="majorHAnsi" w:hAnsiTheme="majorHAnsi" w:cstheme="majorHAnsi"/>
          <w:spacing w:val="-2"/>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que se encuentra.</w:t>
      </w:r>
      <w:r w:rsidR="00922F8C" w:rsidRPr="00E54CAE">
        <w:rPr>
          <w:rFonts w:asciiTheme="majorHAnsi" w:hAnsiTheme="majorHAnsi" w:cstheme="majorHAnsi"/>
        </w:rPr>
        <w:tab/>
      </w:r>
    </w:p>
    <w:p w:rsidR="00C208B7" w:rsidRPr="00E54CAE" w:rsidRDefault="00C208B7" w:rsidP="0032067F">
      <w:pPr>
        <w:pStyle w:val="Prrafodelista"/>
        <w:numPr>
          <w:ilvl w:val="0"/>
          <w:numId w:val="15"/>
        </w:numPr>
        <w:tabs>
          <w:tab w:val="left" w:pos="983"/>
        </w:tabs>
        <w:spacing w:before="201" w:line="360" w:lineRule="auto"/>
        <w:ind w:right="696" w:firstLine="0"/>
        <w:rPr>
          <w:rFonts w:asciiTheme="majorHAnsi" w:hAnsiTheme="majorHAnsi" w:cstheme="majorHAnsi"/>
        </w:rPr>
      </w:pPr>
      <w:r w:rsidRPr="00E54CAE">
        <w:rPr>
          <w:rFonts w:asciiTheme="majorHAnsi" w:hAnsiTheme="majorHAnsi" w:cstheme="majorHAnsi"/>
        </w:rPr>
        <w:t>Desarrollar</w:t>
      </w:r>
      <w:r w:rsidRPr="00E54CAE">
        <w:rPr>
          <w:rFonts w:asciiTheme="majorHAnsi" w:hAnsiTheme="majorHAnsi" w:cstheme="majorHAnsi"/>
          <w:spacing w:val="1"/>
        </w:rPr>
        <w:t xml:space="preserve"> </w:t>
      </w:r>
      <w:r w:rsidRPr="00E54CAE">
        <w:rPr>
          <w:rFonts w:asciiTheme="majorHAnsi" w:hAnsiTheme="majorHAnsi" w:cstheme="majorHAnsi"/>
        </w:rPr>
        <w:t>hábitos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valores</w:t>
      </w:r>
      <w:r w:rsidRPr="00E54CAE">
        <w:rPr>
          <w:rFonts w:asciiTheme="majorHAnsi" w:hAnsiTheme="majorHAnsi" w:cstheme="majorHAnsi"/>
          <w:spacing w:val="1"/>
        </w:rPr>
        <w:t xml:space="preserve"> </w:t>
      </w:r>
      <w:r w:rsidRPr="00E54CAE">
        <w:rPr>
          <w:rFonts w:asciiTheme="majorHAnsi" w:hAnsiTheme="majorHAnsi" w:cstheme="majorHAnsi"/>
        </w:rPr>
        <w:t>acordes</w:t>
      </w:r>
      <w:r w:rsidRPr="00E54CAE">
        <w:rPr>
          <w:rFonts w:asciiTheme="majorHAnsi" w:hAnsiTheme="majorHAnsi" w:cstheme="majorHAnsi"/>
          <w:spacing w:val="1"/>
        </w:rPr>
        <w:t xml:space="preserve"> </w:t>
      </w:r>
      <w:r w:rsidRPr="00E54CAE">
        <w:rPr>
          <w:rFonts w:asciiTheme="majorHAnsi" w:hAnsiTheme="majorHAnsi" w:cstheme="majorHAnsi"/>
        </w:rPr>
        <w:t>con</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conservación</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sostenibilidad</w:t>
      </w:r>
      <w:r w:rsidRPr="00E54CAE">
        <w:rPr>
          <w:rFonts w:asciiTheme="majorHAnsi" w:hAnsiTheme="majorHAnsi" w:cstheme="majorHAnsi"/>
          <w:spacing w:val="1"/>
        </w:rPr>
        <w:t xml:space="preserve"> </w:t>
      </w:r>
      <w:r w:rsidRPr="00E54CAE">
        <w:rPr>
          <w:rFonts w:asciiTheme="majorHAnsi" w:hAnsiTheme="majorHAnsi" w:cstheme="majorHAnsi"/>
        </w:rPr>
        <w:t>del</w:t>
      </w:r>
      <w:r w:rsidRPr="00E54CAE">
        <w:rPr>
          <w:rFonts w:asciiTheme="majorHAnsi" w:hAnsiTheme="majorHAnsi" w:cstheme="majorHAnsi"/>
          <w:spacing w:val="1"/>
        </w:rPr>
        <w:t xml:space="preserve"> </w:t>
      </w:r>
      <w:r w:rsidRPr="00E54CAE">
        <w:rPr>
          <w:rFonts w:asciiTheme="majorHAnsi" w:hAnsiTheme="majorHAnsi" w:cstheme="majorHAnsi"/>
        </w:rPr>
        <w:t>patrimonio</w:t>
      </w:r>
      <w:r w:rsidRPr="00E54CAE">
        <w:rPr>
          <w:rFonts w:asciiTheme="majorHAnsi" w:hAnsiTheme="majorHAnsi" w:cstheme="majorHAnsi"/>
          <w:spacing w:val="1"/>
        </w:rPr>
        <w:t xml:space="preserve"> </w:t>
      </w:r>
      <w:r w:rsidRPr="00E54CAE">
        <w:rPr>
          <w:rFonts w:asciiTheme="majorHAnsi" w:hAnsiTheme="majorHAnsi" w:cstheme="majorHAnsi"/>
        </w:rPr>
        <w:t>natural,</w:t>
      </w:r>
      <w:r w:rsidRPr="00E54CAE">
        <w:rPr>
          <w:rFonts w:asciiTheme="majorHAnsi" w:hAnsiTheme="majorHAnsi" w:cstheme="majorHAnsi"/>
          <w:spacing w:val="1"/>
        </w:rPr>
        <w:t xml:space="preserve"> </w:t>
      </w:r>
      <w:r w:rsidRPr="00E54CAE">
        <w:rPr>
          <w:rFonts w:asciiTheme="majorHAnsi" w:hAnsiTheme="majorHAnsi" w:cstheme="majorHAnsi"/>
        </w:rPr>
        <w:t>comprendiendo</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interacción</w:t>
      </w:r>
      <w:r w:rsidRPr="00E54CAE">
        <w:rPr>
          <w:rFonts w:asciiTheme="majorHAnsi" w:hAnsiTheme="majorHAnsi" w:cstheme="majorHAnsi"/>
          <w:spacing w:val="1"/>
        </w:rPr>
        <w:t xml:space="preserve"> </w:t>
      </w:r>
      <w:r w:rsidRPr="00E54CAE">
        <w:rPr>
          <w:rFonts w:asciiTheme="majorHAnsi" w:hAnsiTheme="majorHAnsi" w:cstheme="majorHAnsi"/>
        </w:rPr>
        <w:t>entre</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seres</w:t>
      </w:r>
      <w:r w:rsidRPr="00E54CAE">
        <w:rPr>
          <w:rFonts w:asciiTheme="majorHAnsi" w:hAnsiTheme="majorHAnsi" w:cstheme="majorHAnsi"/>
          <w:spacing w:val="1"/>
        </w:rPr>
        <w:t xml:space="preserve"> </w:t>
      </w:r>
      <w:r w:rsidRPr="00E54CAE">
        <w:rPr>
          <w:rFonts w:asciiTheme="majorHAnsi" w:hAnsiTheme="majorHAnsi" w:cstheme="majorHAnsi"/>
        </w:rPr>
        <w:t>vivos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medio</w:t>
      </w:r>
      <w:r w:rsidRPr="00E54CAE">
        <w:rPr>
          <w:rFonts w:asciiTheme="majorHAnsi" w:hAnsiTheme="majorHAnsi" w:cstheme="majorHAnsi"/>
          <w:spacing w:val="1"/>
        </w:rPr>
        <w:t xml:space="preserve"> </w:t>
      </w:r>
      <w:r w:rsidRPr="00E54CAE">
        <w:rPr>
          <w:rFonts w:asciiTheme="majorHAnsi" w:hAnsiTheme="majorHAnsi" w:cstheme="majorHAnsi"/>
        </w:rPr>
        <w:t>natural para valorar las consecuencias que se derivan</w:t>
      </w:r>
      <w:r w:rsidRPr="00E54CAE">
        <w:rPr>
          <w:rFonts w:asciiTheme="majorHAnsi" w:hAnsiTheme="majorHAnsi" w:cstheme="majorHAnsi"/>
          <w:spacing w:val="1"/>
        </w:rPr>
        <w:t xml:space="preserve"> </w:t>
      </w:r>
      <w:r w:rsidRPr="00E54CAE">
        <w:rPr>
          <w:rFonts w:asciiTheme="majorHAnsi" w:hAnsiTheme="majorHAnsi" w:cstheme="majorHAnsi"/>
        </w:rPr>
        <w:t>de la acción humana sobre el</w:t>
      </w:r>
      <w:r w:rsidRPr="00E54CAE">
        <w:rPr>
          <w:rFonts w:asciiTheme="majorHAnsi" w:hAnsiTheme="majorHAnsi" w:cstheme="majorHAnsi"/>
          <w:spacing w:val="1"/>
        </w:rPr>
        <w:t xml:space="preserve"> </w:t>
      </w:r>
      <w:r w:rsidRPr="00E54CAE">
        <w:rPr>
          <w:rFonts w:asciiTheme="majorHAnsi" w:hAnsiTheme="majorHAnsi" w:cstheme="majorHAnsi"/>
        </w:rPr>
        <w:t>equilibrio</w:t>
      </w:r>
      <w:r w:rsidRPr="00E54CAE">
        <w:rPr>
          <w:rFonts w:asciiTheme="majorHAnsi" w:hAnsiTheme="majorHAnsi" w:cstheme="majorHAnsi"/>
          <w:spacing w:val="-1"/>
        </w:rPr>
        <w:t xml:space="preserve"> </w:t>
      </w:r>
      <w:r w:rsidRPr="00E54CAE">
        <w:rPr>
          <w:rFonts w:asciiTheme="majorHAnsi" w:hAnsiTheme="majorHAnsi" w:cstheme="majorHAnsi"/>
        </w:rPr>
        <w:t>medioambiental.</w:t>
      </w:r>
    </w:p>
    <w:p w:rsidR="00C208B7" w:rsidRPr="00E54CAE" w:rsidRDefault="00C208B7" w:rsidP="0032067F">
      <w:pPr>
        <w:pStyle w:val="Prrafodelista"/>
        <w:numPr>
          <w:ilvl w:val="0"/>
          <w:numId w:val="15"/>
        </w:numPr>
        <w:tabs>
          <w:tab w:val="left" w:pos="916"/>
        </w:tabs>
        <w:spacing w:before="201" w:line="360" w:lineRule="auto"/>
        <w:ind w:right="699" w:firstLine="0"/>
        <w:rPr>
          <w:rFonts w:asciiTheme="majorHAnsi" w:hAnsiTheme="majorHAnsi" w:cstheme="majorHAnsi"/>
        </w:rPr>
      </w:pPr>
      <w:r w:rsidRPr="00E54CAE">
        <w:rPr>
          <w:rFonts w:asciiTheme="majorHAnsi" w:hAnsiTheme="majorHAnsi" w:cstheme="majorHAnsi"/>
        </w:rPr>
        <w:t>Desarrollar las destrezas básicas de las fuentes de información utilizando con sentido</w:t>
      </w:r>
      <w:r w:rsidRPr="00E54CAE">
        <w:rPr>
          <w:rFonts w:asciiTheme="majorHAnsi" w:hAnsiTheme="majorHAnsi" w:cstheme="majorHAnsi"/>
          <w:spacing w:val="1"/>
        </w:rPr>
        <w:t xml:space="preserve"> </w:t>
      </w:r>
      <w:r w:rsidRPr="00E54CAE">
        <w:rPr>
          <w:rFonts w:asciiTheme="majorHAnsi" w:hAnsiTheme="majorHAnsi" w:cstheme="majorHAnsi"/>
        </w:rPr>
        <w:t>crítico las tecnologías de la información y de la comunicación para obtener y comunicar</w:t>
      </w:r>
      <w:r w:rsidRPr="00E54CAE">
        <w:rPr>
          <w:rFonts w:asciiTheme="majorHAnsi" w:hAnsiTheme="majorHAnsi" w:cstheme="majorHAnsi"/>
          <w:spacing w:val="1"/>
        </w:rPr>
        <w:t xml:space="preserve"> </w:t>
      </w:r>
      <w:r w:rsidRPr="00E54CAE">
        <w:rPr>
          <w:rFonts w:asciiTheme="majorHAnsi" w:hAnsiTheme="majorHAnsi" w:cstheme="majorHAnsi"/>
        </w:rPr>
        <w:t>información</w:t>
      </w:r>
      <w:r w:rsidRPr="00E54CAE">
        <w:rPr>
          <w:rFonts w:asciiTheme="majorHAnsi" w:hAnsiTheme="majorHAnsi" w:cstheme="majorHAnsi"/>
          <w:spacing w:val="-2"/>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entorno</w:t>
      </w:r>
      <w:r w:rsidRPr="00E54CAE">
        <w:rPr>
          <w:rFonts w:asciiTheme="majorHAnsi" w:hAnsiTheme="majorHAnsi" w:cstheme="majorHAnsi"/>
          <w:spacing w:val="-2"/>
        </w:rPr>
        <w:t xml:space="preserve"> </w:t>
      </w:r>
      <w:r w:rsidRPr="00E54CAE">
        <w:rPr>
          <w:rFonts w:asciiTheme="majorHAnsi" w:hAnsiTheme="majorHAnsi" w:cstheme="majorHAnsi"/>
        </w:rPr>
        <w:t>personal, social o</w:t>
      </w:r>
      <w:r w:rsidRPr="00E54CAE">
        <w:rPr>
          <w:rFonts w:asciiTheme="majorHAnsi" w:hAnsiTheme="majorHAnsi" w:cstheme="majorHAnsi"/>
          <w:spacing w:val="-1"/>
        </w:rPr>
        <w:t xml:space="preserve"> </w:t>
      </w:r>
      <w:r w:rsidRPr="00E54CAE">
        <w:rPr>
          <w:rFonts w:asciiTheme="majorHAnsi" w:hAnsiTheme="majorHAnsi" w:cstheme="majorHAnsi"/>
        </w:rPr>
        <w:t>profesional.</w:t>
      </w:r>
    </w:p>
    <w:p w:rsidR="00C208B7" w:rsidRPr="00E54CAE" w:rsidRDefault="00C208B7" w:rsidP="0032067F">
      <w:pPr>
        <w:pStyle w:val="Prrafodelista"/>
        <w:numPr>
          <w:ilvl w:val="0"/>
          <w:numId w:val="15"/>
        </w:numPr>
        <w:tabs>
          <w:tab w:val="left" w:pos="923"/>
        </w:tabs>
        <w:spacing w:before="198" w:line="360" w:lineRule="auto"/>
        <w:ind w:right="694" w:firstLine="0"/>
        <w:rPr>
          <w:rFonts w:asciiTheme="majorHAnsi" w:hAnsiTheme="majorHAnsi" w:cstheme="majorHAnsi"/>
        </w:rPr>
      </w:pPr>
      <w:r w:rsidRPr="00E54CAE">
        <w:rPr>
          <w:rFonts w:asciiTheme="majorHAnsi" w:hAnsiTheme="majorHAnsi" w:cstheme="majorHAnsi"/>
        </w:rPr>
        <w:t>Reconocer características básicas de producciones culturales y artísticas, aplicando</w:t>
      </w:r>
      <w:r w:rsidRPr="00E54CAE">
        <w:rPr>
          <w:rFonts w:asciiTheme="majorHAnsi" w:hAnsiTheme="majorHAnsi" w:cstheme="majorHAnsi"/>
          <w:spacing w:val="1"/>
        </w:rPr>
        <w:t xml:space="preserve"> </w:t>
      </w:r>
      <w:r w:rsidRPr="00E54CAE">
        <w:rPr>
          <w:rFonts w:asciiTheme="majorHAnsi" w:hAnsiTheme="majorHAnsi" w:cstheme="majorHAnsi"/>
        </w:rPr>
        <w:t>técnicas análisis básico de sus elementos para actuar con respeto y sensibilidad hacia la</w:t>
      </w:r>
      <w:r w:rsidRPr="00E54CAE">
        <w:rPr>
          <w:rFonts w:asciiTheme="majorHAnsi" w:hAnsiTheme="majorHAnsi" w:cstheme="majorHAnsi"/>
          <w:spacing w:val="1"/>
        </w:rPr>
        <w:t xml:space="preserve"> </w:t>
      </w:r>
      <w:r w:rsidRPr="00E54CAE">
        <w:rPr>
          <w:rFonts w:asciiTheme="majorHAnsi" w:hAnsiTheme="majorHAnsi" w:cstheme="majorHAnsi"/>
        </w:rPr>
        <w:t>diversidad cultural, el patrimonio histórico-artístico y las manifestaciones culturales y</w:t>
      </w:r>
      <w:r w:rsidRPr="00E54CAE">
        <w:rPr>
          <w:rFonts w:asciiTheme="majorHAnsi" w:hAnsiTheme="majorHAnsi" w:cstheme="majorHAnsi"/>
          <w:spacing w:val="1"/>
        </w:rPr>
        <w:t xml:space="preserve"> </w:t>
      </w:r>
      <w:r w:rsidRPr="00E54CAE">
        <w:rPr>
          <w:rFonts w:asciiTheme="majorHAnsi" w:hAnsiTheme="majorHAnsi" w:cstheme="majorHAnsi"/>
        </w:rPr>
        <w:t>artísticas.</w:t>
      </w:r>
    </w:p>
    <w:p w:rsidR="00C208B7" w:rsidRPr="00E54CAE" w:rsidRDefault="00C208B7" w:rsidP="0032067F">
      <w:pPr>
        <w:pStyle w:val="Prrafodelista"/>
        <w:numPr>
          <w:ilvl w:val="0"/>
          <w:numId w:val="15"/>
        </w:numPr>
        <w:tabs>
          <w:tab w:val="left" w:pos="995"/>
        </w:tabs>
        <w:spacing w:before="201" w:line="360" w:lineRule="auto"/>
        <w:ind w:right="697" w:firstLine="0"/>
        <w:rPr>
          <w:rFonts w:asciiTheme="majorHAnsi" w:hAnsiTheme="majorHAnsi" w:cstheme="majorHAnsi"/>
        </w:rPr>
      </w:pPr>
      <w:r w:rsidRPr="00E54CAE">
        <w:rPr>
          <w:rFonts w:asciiTheme="majorHAnsi" w:hAnsiTheme="majorHAnsi" w:cstheme="majorHAnsi"/>
        </w:rPr>
        <w:t>Desarrollar</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afianzar</w:t>
      </w:r>
      <w:r w:rsidRPr="00E54CAE">
        <w:rPr>
          <w:rFonts w:asciiTheme="majorHAnsi" w:hAnsiTheme="majorHAnsi" w:cstheme="majorHAnsi"/>
          <w:spacing w:val="1"/>
        </w:rPr>
        <w:t xml:space="preserve"> </w:t>
      </w:r>
      <w:r w:rsidRPr="00E54CAE">
        <w:rPr>
          <w:rFonts w:asciiTheme="majorHAnsi" w:hAnsiTheme="majorHAnsi" w:cstheme="majorHAnsi"/>
        </w:rPr>
        <w:t>habilidades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destrezas</w:t>
      </w:r>
      <w:r w:rsidRPr="00E54CAE">
        <w:rPr>
          <w:rFonts w:asciiTheme="majorHAnsi" w:hAnsiTheme="majorHAnsi" w:cstheme="majorHAnsi"/>
          <w:spacing w:val="1"/>
        </w:rPr>
        <w:t xml:space="preserve"> </w:t>
      </w:r>
      <w:r w:rsidRPr="00E54CAE">
        <w:rPr>
          <w:rFonts w:asciiTheme="majorHAnsi" w:hAnsiTheme="majorHAnsi" w:cstheme="majorHAnsi"/>
        </w:rPr>
        <w:t>lingüísticas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alcanzar</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nivel</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 xml:space="preserve">precisión, claridad y </w:t>
      </w:r>
      <w:r w:rsidRPr="00E54CAE">
        <w:rPr>
          <w:rFonts w:asciiTheme="majorHAnsi" w:hAnsiTheme="majorHAnsi" w:cstheme="majorHAnsi"/>
        </w:rPr>
        <w:lastRenderedPageBreak/>
        <w:t>fluidez requeridas, utilizando los conocimientos sobre la lengua</w:t>
      </w:r>
      <w:r w:rsidRPr="00E54CAE">
        <w:rPr>
          <w:rFonts w:asciiTheme="majorHAnsi" w:hAnsiTheme="majorHAnsi" w:cstheme="majorHAnsi"/>
          <w:spacing w:val="1"/>
        </w:rPr>
        <w:t xml:space="preserve"> </w:t>
      </w:r>
      <w:r w:rsidRPr="00E54CAE">
        <w:rPr>
          <w:rFonts w:asciiTheme="majorHAnsi" w:hAnsiTheme="majorHAnsi" w:cstheme="majorHAnsi"/>
        </w:rPr>
        <w:t>castellana y, en su caso, la lengua cooficial para comunicarse en su entorno social, en su</w:t>
      </w:r>
      <w:r w:rsidRPr="00E54CAE">
        <w:rPr>
          <w:rFonts w:asciiTheme="majorHAnsi" w:hAnsiTheme="majorHAnsi" w:cstheme="majorHAnsi"/>
          <w:spacing w:val="1"/>
        </w:rPr>
        <w:t xml:space="preserve"> </w:t>
      </w:r>
      <w:r w:rsidRPr="00E54CAE">
        <w:rPr>
          <w:rFonts w:asciiTheme="majorHAnsi" w:hAnsiTheme="majorHAnsi" w:cstheme="majorHAnsi"/>
        </w:rPr>
        <w:t>vida</w:t>
      </w:r>
      <w:r w:rsidRPr="00E54CAE">
        <w:rPr>
          <w:rFonts w:asciiTheme="majorHAnsi" w:hAnsiTheme="majorHAnsi" w:cstheme="majorHAnsi"/>
          <w:spacing w:val="-2"/>
        </w:rPr>
        <w:t xml:space="preserve"> </w:t>
      </w:r>
      <w:r w:rsidRPr="00E54CAE">
        <w:rPr>
          <w:rFonts w:asciiTheme="majorHAnsi" w:hAnsiTheme="majorHAnsi" w:cstheme="majorHAnsi"/>
        </w:rPr>
        <w:t>cotidiana y</w:t>
      </w:r>
      <w:r w:rsidRPr="00E54CAE">
        <w:rPr>
          <w:rFonts w:asciiTheme="majorHAnsi" w:hAnsiTheme="majorHAnsi" w:cstheme="majorHAnsi"/>
          <w:spacing w:val="-1"/>
        </w:rPr>
        <w:t xml:space="preserve"> </w:t>
      </w:r>
      <w:r w:rsidRPr="00E54CAE">
        <w:rPr>
          <w:rFonts w:asciiTheme="majorHAnsi" w:hAnsiTheme="majorHAnsi" w:cstheme="majorHAnsi"/>
        </w:rPr>
        <w:t>en la</w:t>
      </w:r>
      <w:r w:rsidRPr="00E54CAE">
        <w:rPr>
          <w:rFonts w:asciiTheme="majorHAnsi" w:hAnsiTheme="majorHAnsi" w:cstheme="majorHAnsi"/>
          <w:spacing w:val="-1"/>
        </w:rPr>
        <w:t xml:space="preserve"> </w:t>
      </w:r>
      <w:r w:rsidRPr="00E54CAE">
        <w:rPr>
          <w:rFonts w:asciiTheme="majorHAnsi" w:hAnsiTheme="majorHAnsi" w:cstheme="majorHAnsi"/>
        </w:rPr>
        <w:t>actividad</w:t>
      </w:r>
      <w:r w:rsidRPr="00E54CAE">
        <w:rPr>
          <w:rFonts w:asciiTheme="majorHAnsi" w:hAnsiTheme="majorHAnsi" w:cstheme="majorHAnsi"/>
          <w:spacing w:val="-1"/>
        </w:rPr>
        <w:t xml:space="preserve"> </w:t>
      </w:r>
      <w:r w:rsidRPr="00E54CAE">
        <w:rPr>
          <w:rFonts w:asciiTheme="majorHAnsi" w:hAnsiTheme="majorHAnsi" w:cstheme="majorHAnsi"/>
        </w:rPr>
        <w:t>laboral.</w:t>
      </w:r>
    </w:p>
    <w:p w:rsidR="00C208B7" w:rsidRPr="00E54CAE" w:rsidRDefault="00B04C16" w:rsidP="00B04C16">
      <w:pPr>
        <w:spacing w:line="360" w:lineRule="auto"/>
        <w:jc w:val="both"/>
        <w:rPr>
          <w:rFonts w:asciiTheme="majorHAnsi" w:hAnsiTheme="majorHAnsi" w:cstheme="majorHAnsi"/>
        </w:rPr>
      </w:pPr>
      <w:r w:rsidRPr="00E54CAE">
        <w:rPr>
          <w:rFonts w:asciiTheme="majorHAnsi" w:hAnsiTheme="majorHAnsi" w:cstheme="majorHAnsi"/>
        </w:rPr>
        <w:t xml:space="preserve"> </w:t>
      </w:r>
      <w:r w:rsidRPr="00E54CAE">
        <w:rPr>
          <w:rFonts w:asciiTheme="majorHAnsi" w:hAnsiTheme="majorHAnsi" w:cstheme="majorHAnsi"/>
        </w:rPr>
        <w:tab/>
      </w:r>
    </w:p>
    <w:p w:rsidR="00C208B7" w:rsidRPr="00E54CAE" w:rsidRDefault="00C208B7" w:rsidP="0032067F">
      <w:pPr>
        <w:pStyle w:val="Prrafodelista"/>
        <w:numPr>
          <w:ilvl w:val="0"/>
          <w:numId w:val="15"/>
        </w:numPr>
        <w:tabs>
          <w:tab w:val="left" w:pos="928"/>
        </w:tabs>
        <w:spacing w:before="101" w:line="360" w:lineRule="auto"/>
        <w:ind w:right="696" w:firstLine="0"/>
        <w:rPr>
          <w:rFonts w:asciiTheme="majorHAnsi" w:hAnsiTheme="majorHAnsi" w:cstheme="majorHAnsi"/>
        </w:rPr>
      </w:pPr>
      <w:r w:rsidRPr="00E54CAE">
        <w:rPr>
          <w:rFonts w:asciiTheme="majorHAnsi" w:hAnsiTheme="majorHAnsi" w:cstheme="majorHAnsi"/>
        </w:rPr>
        <w:t>Desarrollar habilidades lingüísticas básicas en lengua extranjera para comunicarse de</w:t>
      </w:r>
      <w:r w:rsidRPr="00E54CAE">
        <w:rPr>
          <w:rFonts w:asciiTheme="majorHAnsi" w:hAnsiTheme="majorHAnsi" w:cstheme="majorHAnsi"/>
          <w:spacing w:val="-50"/>
        </w:rPr>
        <w:t xml:space="preserve"> </w:t>
      </w:r>
      <w:r w:rsidRPr="00E54CAE">
        <w:rPr>
          <w:rFonts w:asciiTheme="majorHAnsi" w:hAnsiTheme="majorHAnsi" w:cstheme="majorHAnsi"/>
        </w:rPr>
        <w:t>forma</w:t>
      </w:r>
      <w:r w:rsidRPr="00E54CAE">
        <w:rPr>
          <w:rFonts w:asciiTheme="majorHAnsi" w:hAnsiTheme="majorHAnsi" w:cstheme="majorHAnsi"/>
          <w:spacing w:val="1"/>
        </w:rPr>
        <w:t xml:space="preserve"> </w:t>
      </w:r>
      <w:r w:rsidRPr="00E54CAE">
        <w:rPr>
          <w:rFonts w:asciiTheme="majorHAnsi" w:hAnsiTheme="majorHAnsi" w:cstheme="majorHAnsi"/>
        </w:rPr>
        <w:t>oral</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escrita</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situaciones</w:t>
      </w:r>
      <w:r w:rsidRPr="00E54CAE">
        <w:rPr>
          <w:rFonts w:asciiTheme="majorHAnsi" w:hAnsiTheme="majorHAnsi" w:cstheme="majorHAnsi"/>
          <w:spacing w:val="1"/>
        </w:rPr>
        <w:t xml:space="preserve"> </w:t>
      </w:r>
      <w:r w:rsidRPr="00E54CAE">
        <w:rPr>
          <w:rFonts w:asciiTheme="majorHAnsi" w:hAnsiTheme="majorHAnsi" w:cstheme="majorHAnsi"/>
        </w:rPr>
        <w:t>habituales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predecibles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vida</w:t>
      </w:r>
      <w:r w:rsidRPr="00E54CAE">
        <w:rPr>
          <w:rFonts w:asciiTheme="majorHAnsi" w:hAnsiTheme="majorHAnsi" w:cstheme="majorHAnsi"/>
          <w:spacing w:val="1"/>
        </w:rPr>
        <w:t xml:space="preserve"> </w:t>
      </w:r>
      <w:r w:rsidRPr="00E54CAE">
        <w:rPr>
          <w:rFonts w:asciiTheme="majorHAnsi" w:hAnsiTheme="majorHAnsi" w:cstheme="majorHAnsi"/>
        </w:rPr>
        <w:t>cotidiana</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profesional.</w:t>
      </w:r>
    </w:p>
    <w:p w:rsidR="00C208B7" w:rsidRPr="00E54CAE" w:rsidRDefault="00C208B7" w:rsidP="0032067F">
      <w:pPr>
        <w:pStyle w:val="Prrafodelista"/>
        <w:numPr>
          <w:ilvl w:val="0"/>
          <w:numId w:val="15"/>
        </w:numPr>
        <w:tabs>
          <w:tab w:val="left" w:pos="1187"/>
        </w:tabs>
        <w:spacing w:before="197" w:line="362" w:lineRule="auto"/>
        <w:ind w:right="698" w:firstLine="0"/>
        <w:rPr>
          <w:rFonts w:asciiTheme="majorHAnsi" w:hAnsiTheme="majorHAnsi" w:cstheme="majorHAnsi"/>
        </w:rPr>
      </w:pPr>
      <w:r w:rsidRPr="00E54CAE">
        <w:rPr>
          <w:rFonts w:asciiTheme="majorHAnsi" w:hAnsiTheme="majorHAnsi" w:cstheme="majorHAnsi"/>
        </w:rPr>
        <w:t>Reconocer</w:t>
      </w:r>
      <w:r w:rsidRPr="00E54CAE">
        <w:rPr>
          <w:rFonts w:asciiTheme="majorHAnsi" w:hAnsiTheme="majorHAnsi" w:cstheme="majorHAnsi"/>
          <w:spacing w:val="1"/>
        </w:rPr>
        <w:t xml:space="preserve"> </w:t>
      </w:r>
      <w:r w:rsidRPr="00E54CAE">
        <w:rPr>
          <w:rFonts w:asciiTheme="majorHAnsi" w:hAnsiTheme="majorHAnsi" w:cstheme="majorHAnsi"/>
        </w:rPr>
        <w:t>causas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rasgos</w:t>
      </w:r>
      <w:r w:rsidRPr="00E54CAE">
        <w:rPr>
          <w:rFonts w:asciiTheme="majorHAnsi" w:hAnsiTheme="majorHAnsi" w:cstheme="majorHAnsi"/>
          <w:spacing w:val="1"/>
        </w:rPr>
        <w:t xml:space="preserve"> </w:t>
      </w:r>
      <w:r w:rsidRPr="00E54CAE">
        <w:rPr>
          <w:rFonts w:asciiTheme="majorHAnsi" w:hAnsiTheme="majorHAnsi" w:cstheme="majorHAnsi"/>
        </w:rPr>
        <w:t>propios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fenómenos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acontecimientos</w:t>
      </w:r>
      <w:r w:rsidRPr="00E54CAE">
        <w:rPr>
          <w:rFonts w:asciiTheme="majorHAnsi" w:hAnsiTheme="majorHAnsi" w:cstheme="majorHAnsi"/>
          <w:spacing w:val="1"/>
        </w:rPr>
        <w:t xml:space="preserve"> </w:t>
      </w:r>
      <w:r w:rsidRPr="00E54CAE">
        <w:rPr>
          <w:rFonts w:asciiTheme="majorHAnsi" w:hAnsiTheme="majorHAnsi" w:cstheme="majorHAnsi"/>
        </w:rPr>
        <w:t>contemporáneos,</w:t>
      </w:r>
      <w:r w:rsidRPr="00E54CAE">
        <w:rPr>
          <w:rFonts w:asciiTheme="majorHAnsi" w:hAnsiTheme="majorHAnsi" w:cstheme="majorHAnsi"/>
          <w:spacing w:val="1"/>
        </w:rPr>
        <w:t xml:space="preserve"> </w:t>
      </w:r>
      <w:r w:rsidRPr="00E54CAE">
        <w:rPr>
          <w:rFonts w:asciiTheme="majorHAnsi" w:hAnsiTheme="majorHAnsi" w:cstheme="majorHAnsi"/>
        </w:rPr>
        <w:t>evolución</w:t>
      </w:r>
      <w:r w:rsidRPr="00E54CAE">
        <w:rPr>
          <w:rFonts w:asciiTheme="majorHAnsi" w:hAnsiTheme="majorHAnsi" w:cstheme="majorHAnsi"/>
          <w:spacing w:val="1"/>
        </w:rPr>
        <w:t xml:space="preserve"> </w:t>
      </w:r>
      <w:r w:rsidRPr="00E54CAE">
        <w:rPr>
          <w:rFonts w:asciiTheme="majorHAnsi" w:hAnsiTheme="majorHAnsi" w:cstheme="majorHAnsi"/>
        </w:rPr>
        <w:t>histórica,</w:t>
      </w:r>
      <w:r w:rsidRPr="00E54CAE">
        <w:rPr>
          <w:rFonts w:asciiTheme="majorHAnsi" w:hAnsiTheme="majorHAnsi" w:cstheme="majorHAnsi"/>
          <w:spacing w:val="1"/>
        </w:rPr>
        <w:t xml:space="preserve"> </w:t>
      </w:r>
      <w:r w:rsidRPr="00E54CAE">
        <w:rPr>
          <w:rFonts w:asciiTheme="majorHAnsi" w:hAnsiTheme="majorHAnsi" w:cstheme="majorHAnsi"/>
        </w:rPr>
        <w:t>distribución</w:t>
      </w:r>
      <w:r w:rsidRPr="00E54CAE">
        <w:rPr>
          <w:rFonts w:asciiTheme="majorHAnsi" w:hAnsiTheme="majorHAnsi" w:cstheme="majorHAnsi"/>
          <w:spacing w:val="1"/>
        </w:rPr>
        <w:t xml:space="preserve"> </w:t>
      </w:r>
      <w:r w:rsidRPr="00E54CAE">
        <w:rPr>
          <w:rFonts w:asciiTheme="majorHAnsi" w:hAnsiTheme="majorHAnsi" w:cstheme="majorHAnsi"/>
        </w:rPr>
        <w:t>geográfica</w:t>
      </w:r>
      <w:r w:rsidRPr="00E54CAE">
        <w:rPr>
          <w:rFonts w:asciiTheme="majorHAnsi" w:hAnsiTheme="majorHAnsi" w:cstheme="majorHAnsi"/>
          <w:spacing w:val="1"/>
        </w:rPr>
        <w:t xml:space="preserve"> </w:t>
      </w:r>
      <w:r w:rsidRPr="00E54CAE">
        <w:rPr>
          <w:rFonts w:asciiTheme="majorHAnsi" w:hAnsiTheme="majorHAnsi" w:cstheme="majorHAnsi"/>
        </w:rPr>
        <w:t>para</w:t>
      </w:r>
      <w:r w:rsidRPr="00E54CAE">
        <w:rPr>
          <w:rFonts w:asciiTheme="majorHAnsi" w:hAnsiTheme="majorHAnsi" w:cstheme="majorHAnsi"/>
          <w:spacing w:val="1"/>
        </w:rPr>
        <w:t xml:space="preserve"> </w:t>
      </w:r>
      <w:r w:rsidRPr="00E54CAE">
        <w:rPr>
          <w:rFonts w:asciiTheme="majorHAnsi" w:hAnsiTheme="majorHAnsi" w:cstheme="majorHAnsi"/>
        </w:rPr>
        <w:t>explicar</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características</w:t>
      </w:r>
      <w:r w:rsidRPr="00E54CAE">
        <w:rPr>
          <w:rFonts w:asciiTheme="majorHAnsi" w:hAnsiTheme="majorHAnsi" w:cstheme="majorHAnsi"/>
          <w:spacing w:val="-2"/>
        </w:rPr>
        <w:t xml:space="preserve"> </w:t>
      </w:r>
      <w:r w:rsidRPr="00E54CAE">
        <w:rPr>
          <w:rFonts w:asciiTheme="majorHAnsi" w:hAnsiTheme="majorHAnsi" w:cstheme="majorHAnsi"/>
        </w:rPr>
        <w:t>propias</w:t>
      </w:r>
      <w:r w:rsidRPr="00E54CAE">
        <w:rPr>
          <w:rFonts w:asciiTheme="majorHAnsi" w:hAnsiTheme="majorHAnsi" w:cstheme="majorHAnsi"/>
          <w:spacing w:val="-3"/>
        </w:rPr>
        <w:t xml:space="preserve"> </w:t>
      </w:r>
      <w:r w:rsidRPr="00E54CAE">
        <w:rPr>
          <w:rFonts w:asciiTheme="majorHAnsi" w:hAnsiTheme="majorHAnsi" w:cstheme="majorHAnsi"/>
        </w:rPr>
        <w:t>de las sociedades contemporáneas.</w:t>
      </w:r>
    </w:p>
    <w:p w:rsidR="00C208B7" w:rsidRPr="00E54CAE" w:rsidRDefault="00C208B7" w:rsidP="0032067F">
      <w:pPr>
        <w:pStyle w:val="Prrafodelista"/>
        <w:numPr>
          <w:ilvl w:val="0"/>
          <w:numId w:val="15"/>
        </w:numPr>
        <w:tabs>
          <w:tab w:val="left" w:pos="921"/>
        </w:tabs>
        <w:spacing w:before="192" w:line="362" w:lineRule="auto"/>
        <w:ind w:right="697" w:firstLine="0"/>
        <w:rPr>
          <w:rFonts w:asciiTheme="majorHAnsi" w:hAnsiTheme="majorHAnsi" w:cstheme="majorHAnsi"/>
        </w:rPr>
      </w:pPr>
      <w:r w:rsidRPr="00E54CAE">
        <w:rPr>
          <w:rFonts w:asciiTheme="majorHAnsi" w:hAnsiTheme="majorHAnsi" w:cstheme="majorHAnsi"/>
        </w:rPr>
        <w:t>Desarrollar valores y hábitos de comportamiento basados en principios democráticos,</w:t>
      </w:r>
      <w:r w:rsidRPr="00E54CAE">
        <w:rPr>
          <w:rFonts w:asciiTheme="majorHAnsi" w:hAnsiTheme="majorHAnsi" w:cstheme="majorHAnsi"/>
          <w:spacing w:val="-50"/>
        </w:rPr>
        <w:t xml:space="preserve"> </w:t>
      </w:r>
      <w:r w:rsidRPr="00E54CAE">
        <w:rPr>
          <w:rFonts w:asciiTheme="majorHAnsi" w:hAnsiTheme="majorHAnsi" w:cstheme="majorHAnsi"/>
        </w:rPr>
        <w:t>aplicándolos</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sus</w:t>
      </w:r>
      <w:r w:rsidRPr="00E54CAE">
        <w:rPr>
          <w:rFonts w:asciiTheme="majorHAnsi" w:hAnsiTheme="majorHAnsi" w:cstheme="majorHAnsi"/>
          <w:spacing w:val="1"/>
        </w:rPr>
        <w:t xml:space="preserve"> </w:t>
      </w:r>
      <w:r w:rsidRPr="00E54CAE">
        <w:rPr>
          <w:rFonts w:asciiTheme="majorHAnsi" w:hAnsiTheme="majorHAnsi" w:cstheme="majorHAnsi"/>
        </w:rPr>
        <w:t>relaciones</w:t>
      </w:r>
      <w:r w:rsidRPr="00E54CAE">
        <w:rPr>
          <w:rFonts w:asciiTheme="majorHAnsi" w:hAnsiTheme="majorHAnsi" w:cstheme="majorHAnsi"/>
          <w:spacing w:val="1"/>
        </w:rPr>
        <w:t xml:space="preserve"> </w:t>
      </w:r>
      <w:r w:rsidRPr="00E54CAE">
        <w:rPr>
          <w:rFonts w:asciiTheme="majorHAnsi" w:hAnsiTheme="majorHAnsi" w:cstheme="majorHAnsi"/>
        </w:rPr>
        <w:t>sociales</w:t>
      </w:r>
      <w:r w:rsidRPr="00E54CAE">
        <w:rPr>
          <w:rFonts w:asciiTheme="majorHAnsi" w:hAnsiTheme="majorHAnsi" w:cstheme="majorHAnsi"/>
          <w:spacing w:val="1"/>
        </w:rPr>
        <w:t xml:space="preserve"> </w:t>
      </w:r>
      <w:r w:rsidRPr="00E54CAE">
        <w:rPr>
          <w:rFonts w:asciiTheme="majorHAnsi" w:hAnsiTheme="majorHAnsi" w:cstheme="majorHAnsi"/>
        </w:rPr>
        <w:t>habituales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resolución</w:t>
      </w:r>
      <w:r w:rsidRPr="00E54CAE">
        <w:rPr>
          <w:rFonts w:asciiTheme="majorHAnsi" w:hAnsiTheme="majorHAnsi" w:cstheme="majorHAnsi"/>
          <w:spacing w:val="1"/>
        </w:rPr>
        <w:t xml:space="preserve"> </w:t>
      </w:r>
      <w:r w:rsidRPr="00E54CAE">
        <w:rPr>
          <w:rFonts w:asciiTheme="majorHAnsi" w:hAnsiTheme="majorHAnsi" w:cstheme="majorHAnsi"/>
        </w:rPr>
        <w:t>pacífica</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50"/>
        </w:rPr>
        <w:t xml:space="preserve"> </w:t>
      </w:r>
      <w:r w:rsidRPr="00E54CAE">
        <w:rPr>
          <w:rFonts w:asciiTheme="majorHAnsi" w:hAnsiTheme="majorHAnsi" w:cstheme="majorHAnsi"/>
        </w:rPr>
        <w:t>conflictos.</w:t>
      </w:r>
    </w:p>
    <w:p w:rsidR="00C208B7" w:rsidRPr="00E54CAE" w:rsidRDefault="00C208B7" w:rsidP="0032067F">
      <w:pPr>
        <w:pStyle w:val="Prrafodelista"/>
        <w:numPr>
          <w:ilvl w:val="0"/>
          <w:numId w:val="15"/>
        </w:numPr>
        <w:tabs>
          <w:tab w:val="left" w:pos="930"/>
        </w:tabs>
        <w:spacing w:before="193" w:line="362" w:lineRule="auto"/>
        <w:ind w:right="694" w:firstLine="0"/>
        <w:rPr>
          <w:rFonts w:asciiTheme="majorHAnsi" w:hAnsiTheme="majorHAnsi" w:cstheme="majorHAnsi"/>
        </w:rPr>
      </w:pPr>
      <w:r w:rsidRPr="00E54CAE">
        <w:rPr>
          <w:rFonts w:asciiTheme="majorHAnsi" w:hAnsiTheme="majorHAnsi" w:cstheme="majorHAnsi"/>
        </w:rPr>
        <w:t>Comparar y seleccionar recursos y ofertas formativas existentes para el aprendizaje a</w:t>
      </w:r>
      <w:r w:rsidRPr="00E54CAE">
        <w:rPr>
          <w:rFonts w:asciiTheme="majorHAnsi" w:hAnsiTheme="majorHAnsi" w:cstheme="majorHAnsi"/>
          <w:spacing w:val="1"/>
        </w:rPr>
        <w:t xml:space="preserve"> </w:t>
      </w:r>
      <w:r w:rsidRPr="00E54CAE">
        <w:rPr>
          <w:rFonts w:asciiTheme="majorHAnsi" w:hAnsiTheme="majorHAnsi" w:cstheme="majorHAnsi"/>
        </w:rPr>
        <w:t>lo</w:t>
      </w:r>
      <w:r w:rsidRPr="00E54CAE">
        <w:rPr>
          <w:rFonts w:asciiTheme="majorHAnsi" w:hAnsiTheme="majorHAnsi" w:cstheme="majorHAnsi"/>
          <w:spacing w:val="-3"/>
        </w:rPr>
        <w:t xml:space="preserve"> </w:t>
      </w:r>
      <w:r w:rsidRPr="00E54CAE">
        <w:rPr>
          <w:rFonts w:asciiTheme="majorHAnsi" w:hAnsiTheme="majorHAnsi" w:cstheme="majorHAnsi"/>
        </w:rPr>
        <w:t>largo de</w:t>
      </w:r>
      <w:r w:rsidRPr="00E54CAE">
        <w:rPr>
          <w:rFonts w:asciiTheme="majorHAnsi" w:hAnsiTheme="majorHAnsi" w:cstheme="majorHAnsi"/>
          <w:spacing w:val="-2"/>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vida</w:t>
      </w:r>
      <w:r w:rsidRPr="00E54CAE">
        <w:rPr>
          <w:rFonts w:asciiTheme="majorHAnsi" w:hAnsiTheme="majorHAnsi" w:cstheme="majorHAnsi"/>
          <w:spacing w:val="-3"/>
        </w:rPr>
        <w:t xml:space="preserve"> </w:t>
      </w:r>
      <w:r w:rsidRPr="00E54CAE">
        <w:rPr>
          <w:rFonts w:asciiTheme="majorHAnsi" w:hAnsiTheme="majorHAnsi" w:cstheme="majorHAnsi"/>
        </w:rPr>
        <w:t>para adaptarse</w:t>
      </w:r>
      <w:r w:rsidRPr="00E54CAE">
        <w:rPr>
          <w:rFonts w:asciiTheme="majorHAnsi" w:hAnsiTheme="majorHAnsi" w:cstheme="majorHAnsi"/>
          <w:spacing w:val="-1"/>
        </w:rPr>
        <w:t xml:space="preserve"> </w:t>
      </w:r>
      <w:r w:rsidRPr="00E54CAE">
        <w:rPr>
          <w:rFonts w:asciiTheme="majorHAnsi" w:hAnsiTheme="majorHAnsi" w:cstheme="majorHAnsi"/>
        </w:rPr>
        <w:t>a</w:t>
      </w:r>
      <w:r w:rsidRPr="00E54CAE">
        <w:rPr>
          <w:rFonts w:asciiTheme="majorHAnsi" w:hAnsiTheme="majorHAnsi" w:cstheme="majorHAnsi"/>
          <w:spacing w:val="-2"/>
        </w:rPr>
        <w:t xml:space="preserve"> </w:t>
      </w:r>
      <w:r w:rsidRPr="00E54CAE">
        <w:rPr>
          <w:rFonts w:asciiTheme="majorHAnsi" w:hAnsiTheme="majorHAnsi" w:cstheme="majorHAnsi"/>
        </w:rPr>
        <w:t>las</w:t>
      </w:r>
      <w:r w:rsidRPr="00E54CAE">
        <w:rPr>
          <w:rFonts w:asciiTheme="majorHAnsi" w:hAnsiTheme="majorHAnsi" w:cstheme="majorHAnsi"/>
          <w:spacing w:val="-2"/>
        </w:rPr>
        <w:t xml:space="preserve"> </w:t>
      </w:r>
      <w:r w:rsidRPr="00E54CAE">
        <w:rPr>
          <w:rFonts w:asciiTheme="majorHAnsi" w:hAnsiTheme="majorHAnsi" w:cstheme="majorHAnsi"/>
        </w:rPr>
        <w:t>nuevas</w:t>
      </w:r>
      <w:r w:rsidRPr="00E54CAE">
        <w:rPr>
          <w:rFonts w:asciiTheme="majorHAnsi" w:hAnsiTheme="majorHAnsi" w:cstheme="majorHAnsi"/>
          <w:spacing w:val="-5"/>
        </w:rPr>
        <w:t xml:space="preserve"> </w:t>
      </w:r>
      <w:r w:rsidRPr="00E54CAE">
        <w:rPr>
          <w:rFonts w:asciiTheme="majorHAnsi" w:hAnsiTheme="majorHAnsi" w:cstheme="majorHAnsi"/>
        </w:rPr>
        <w:t>situaciones</w:t>
      </w:r>
      <w:r w:rsidRPr="00E54CAE">
        <w:rPr>
          <w:rFonts w:asciiTheme="majorHAnsi" w:hAnsiTheme="majorHAnsi" w:cstheme="majorHAnsi"/>
          <w:spacing w:val="-1"/>
        </w:rPr>
        <w:t xml:space="preserve"> </w:t>
      </w:r>
      <w:r w:rsidRPr="00E54CAE">
        <w:rPr>
          <w:rFonts w:asciiTheme="majorHAnsi" w:hAnsiTheme="majorHAnsi" w:cstheme="majorHAnsi"/>
        </w:rPr>
        <w:t>laborales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3"/>
        </w:rPr>
        <w:t xml:space="preserve"> </w:t>
      </w:r>
      <w:r w:rsidRPr="00E54CAE">
        <w:rPr>
          <w:rFonts w:asciiTheme="majorHAnsi" w:hAnsiTheme="majorHAnsi" w:cstheme="majorHAnsi"/>
        </w:rPr>
        <w:t>personales.</w:t>
      </w:r>
    </w:p>
    <w:p w:rsidR="00C208B7" w:rsidRPr="00E54CAE" w:rsidRDefault="00C208B7" w:rsidP="0032067F">
      <w:pPr>
        <w:pStyle w:val="Prrafodelista"/>
        <w:numPr>
          <w:ilvl w:val="0"/>
          <w:numId w:val="15"/>
        </w:numPr>
        <w:tabs>
          <w:tab w:val="left" w:pos="990"/>
        </w:tabs>
        <w:spacing w:before="194" w:line="362" w:lineRule="auto"/>
        <w:ind w:right="696" w:firstLine="0"/>
        <w:rPr>
          <w:rFonts w:asciiTheme="majorHAnsi" w:hAnsiTheme="majorHAnsi" w:cstheme="majorHAnsi"/>
        </w:rPr>
      </w:pPr>
      <w:r w:rsidRPr="00E54CAE">
        <w:rPr>
          <w:rFonts w:asciiTheme="majorHAnsi" w:hAnsiTheme="majorHAnsi" w:cstheme="majorHAnsi"/>
        </w:rPr>
        <w:t>Desarrollar</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iniciativa,</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creatividad</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espíritu</w:t>
      </w:r>
      <w:r w:rsidRPr="00E54CAE">
        <w:rPr>
          <w:rFonts w:asciiTheme="majorHAnsi" w:hAnsiTheme="majorHAnsi" w:cstheme="majorHAnsi"/>
          <w:spacing w:val="1"/>
        </w:rPr>
        <w:t xml:space="preserve"> </w:t>
      </w:r>
      <w:r w:rsidRPr="00E54CAE">
        <w:rPr>
          <w:rFonts w:asciiTheme="majorHAnsi" w:hAnsiTheme="majorHAnsi" w:cstheme="majorHAnsi"/>
        </w:rPr>
        <w:t>emprendedor,</w:t>
      </w:r>
      <w:r w:rsidRPr="00E54CAE">
        <w:rPr>
          <w:rFonts w:asciiTheme="majorHAnsi" w:hAnsiTheme="majorHAnsi" w:cstheme="majorHAnsi"/>
          <w:spacing w:val="1"/>
        </w:rPr>
        <w:t xml:space="preserve"> </w:t>
      </w:r>
      <w:r w:rsidRPr="00E54CAE">
        <w:rPr>
          <w:rFonts w:asciiTheme="majorHAnsi" w:hAnsiTheme="majorHAnsi" w:cstheme="majorHAnsi"/>
        </w:rPr>
        <w:t>así</w:t>
      </w:r>
      <w:r w:rsidRPr="00E54CAE">
        <w:rPr>
          <w:rFonts w:asciiTheme="majorHAnsi" w:hAnsiTheme="majorHAnsi" w:cstheme="majorHAnsi"/>
          <w:spacing w:val="1"/>
        </w:rPr>
        <w:t xml:space="preserve"> </w:t>
      </w:r>
      <w:r w:rsidRPr="00E54CAE">
        <w:rPr>
          <w:rFonts w:asciiTheme="majorHAnsi" w:hAnsiTheme="majorHAnsi" w:cstheme="majorHAnsi"/>
        </w:rPr>
        <w:t>como</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confianza en sí mismo, la participación y el espíritu crítico para resolver situaciones e</w:t>
      </w:r>
      <w:r w:rsidRPr="00E54CAE">
        <w:rPr>
          <w:rFonts w:asciiTheme="majorHAnsi" w:hAnsiTheme="majorHAnsi" w:cstheme="majorHAnsi"/>
          <w:spacing w:val="1"/>
        </w:rPr>
        <w:t xml:space="preserve"> </w:t>
      </w:r>
      <w:r w:rsidRPr="00E54CAE">
        <w:rPr>
          <w:rFonts w:asciiTheme="majorHAnsi" w:hAnsiTheme="majorHAnsi" w:cstheme="majorHAnsi"/>
        </w:rPr>
        <w:t>incidencias</w:t>
      </w:r>
      <w:r w:rsidRPr="00E54CAE">
        <w:rPr>
          <w:rFonts w:asciiTheme="majorHAnsi" w:hAnsiTheme="majorHAnsi" w:cstheme="majorHAnsi"/>
          <w:spacing w:val="-1"/>
        </w:rPr>
        <w:t xml:space="preserve"> </w:t>
      </w:r>
      <w:r w:rsidRPr="00E54CAE">
        <w:rPr>
          <w:rFonts w:asciiTheme="majorHAnsi" w:hAnsiTheme="majorHAnsi" w:cstheme="majorHAnsi"/>
        </w:rPr>
        <w:t>tanto de</w:t>
      </w:r>
      <w:r w:rsidRPr="00E54CAE">
        <w:rPr>
          <w:rFonts w:asciiTheme="majorHAnsi" w:hAnsiTheme="majorHAnsi" w:cstheme="majorHAnsi"/>
          <w:spacing w:val="-1"/>
        </w:rPr>
        <w:t xml:space="preserve"> </w:t>
      </w:r>
      <w:r w:rsidRPr="00E54CAE">
        <w:rPr>
          <w:rFonts w:asciiTheme="majorHAnsi" w:hAnsiTheme="majorHAnsi" w:cstheme="majorHAnsi"/>
        </w:rPr>
        <w:t>la actividad</w:t>
      </w:r>
      <w:r w:rsidRPr="00E54CAE">
        <w:rPr>
          <w:rFonts w:asciiTheme="majorHAnsi" w:hAnsiTheme="majorHAnsi" w:cstheme="majorHAnsi"/>
          <w:spacing w:val="-1"/>
        </w:rPr>
        <w:t xml:space="preserve"> </w:t>
      </w:r>
      <w:r w:rsidRPr="00E54CAE">
        <w:rPr>
          <w:rFonts w:asciiTheme="majorHAnsi" w:hAnsiTheme="majorHAnsi" w:cstheme="majorHAnsi"/>
        </w:rPr>
        <w:t>profesional</w:t>
      </w:r>
      <w:r w:rsidRPr="00E54CAE">
        <w:rPr>
          <w:rFonts w:asciiTheme="majorHAnsi" w:hAnsiTheme="majorHAnsi" w:cstheme="majorHAnsi"/>
          <w:spacing w:val="-2"/>
        </w:rPr>
        <w:t xml:space="preserve"> </w:t>
      </w:r>
      <w:r w:rsidRPr="00E54CAE">
        <w:rPr>
          <w:rFonts w:asciiTheme="majorHAnsi" w:hAnsiTheme="majorHAnsi" w:cstheme="majorHAnsi"/>
        </w:rPr>
        <w:t>como</w:t>
      </w:r>
      <w:r w:rsidRPr="00E54CAE">
        <w:rPr>
          <w:rFonts w:asciiTheme="majorHAnsi" w:hAnsiTheme="majorHAnsi" w:cstheme="majorHAnsi"/>
          <w:spacing w:val="-1"/>
        </w:rPr>
        <w:t xml:space="preserve"> </w:t>
      </w:r>
      <w:r w:rsidRPr="00E54CAE">
        <w:rPr>
          <w:rFonts w:asciiTheme="majorHAnsi" w:hAnsiTheme="majorHAnsi" w:cstheme="majorHAnsi"/>
        </w:rPr>
        <w:t>de la</w:t>
      </w:r>
      <w:r w:rsidRPr="00E54CAE">
        <w:rPr>
          <w:rFonts w:asciiTheme="majorHAnsi" w:hAnsiTheme="majorHAnsi" w:cstheme="majorHAnsi"/>
          <w:spacing w:val="-1"/>
        </w:rPr>
        <w:t xml:space="preserve"> </w:t>
      </w:r>
      <w:r w:rsidRPr="00E54CAE">
        <w:rPr>
          <w:rFonts w:asciiTheme="majorHAnsi" w:hAnsiTheme="majorHAnsi" w:cstheme="majorHAnsi"/>
        </w:rPr>
        <w:t>personal.</w:t>
      </w:r>
    </w:p>
    <w:p w:rsidR="00C208B7" w:rsidRPr="00E54CAE" w:rsidRDefault="00C208B7" w:rsidP="00C208B7">
      <w:pPr>
        <w:pStyle w:val="Textoindependiente"/>
        <w:spacing w:before="192" w:line="362" w:lineRule="auto"/>
        <w:ind w:left="658" w:right="694"/>
        <w:jc w:val="both"/>
        <w:rPr>
          <w:rFonts w:asciiTheme="majorHAnsi" w:hAnsiTheme="majorHAnsi" w:cstheme="majorHAnsi"/>
          <w:sz w:val="22"/>
          <w:szCs w:val="22"/>
        </w:rPr>
      </w:pPr>
      <w:proofErr w:type="spellStart"/>
      <w:r w:rsidRPr="00E54CAE">
        <w:rPr>
          <w:rFonts w:asciiTheme="majorHAnsi" w:hAnsiTheme="majorHAnsi" w:cstheme="majorHAnsi"/>
          <w:sz w:val="22"/>
          <w:szCs w:val="22"/>
        </w:rPr>
        <w:t>aa</w:t>
      </w:r>
      <w:proofErr w:type="spellEnd"/>
      <w:r w:rsidRPr="00E54CAE">
        <w:rPr>
          <w:rFonts w:asciiTheme="majorHAnsi" w:hAnsiTheme="majorHAnsi" w:cstheme="majorHAnsi"/>
          <w:sz w:val="22"/>
          <w:szCs w:val="22"/>
        </w:rPr>
        <w:t>) Desarrollar trabajos en equipo, asumiendo sus deberes, respetando a los demás 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cooperando con ellos, actuando con tolerancia y respeto a los demás para la realización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eficaz</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de las tareas 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como</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medio de desarrollo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personal.</w:t>
      </w:r>
    </w:p>
    <w:p w:rsidR="00C208B7" w:rsidRPr="00E54CAE" w:rsidRDefault="00C208B7" w:rsidP="00C208B7">
      <w:pPr>
        <w:pStyle w:val="Textoindependiente"/>
        <w:spacing w:before="192" w:line="362" w:lineRule="auto"/>
        <w:ind w:left="658" w:right="703"/>
        <w:jc w:val="both"/>
        <w:rPr>
          <w:rFonts w:asciiTheme="majorHAnsi" w:hAnsiTheme="majorHAnsi" w:cstheme="majorHAnsi"/>
          <w:sz w:val="22"/>
          <w:szCs w:val="22"/>
        </w:rPr>
      </w:pPr>
      <w:r w:rsidRPr="00E54CAE">
        <w:rPr>
          <w:rFonts w:asciiTheme="majorHAnsi" w:hAnsiTheme="majorHAnsi" w:cstheme="majorHAnsi"/>
          <w:sz w:val="22"/>
          <w:szCs w:val="22"/>
        </w:rPr>
        <w:t>ab) Utilizar las tecnologías de la información y de la comunicación para informarse,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comunicarse, aprender y</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facilitarse 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tareas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laborales.</w:t>
      </w:r>
    </w:p>
    <w:p w:rsidR="00C208B7" w:rsidRPr="00E54CAE" w:rsidRDefault="00C208B7" w:rsidP="00C208B7">
      <w:pPr>
        <w:pStyle w:val="Textoindependiente"/>
        <w:spacing w:before="195" w:line="362" w:lineRule="auto"/>
        <w:ind w:left="658" w:right="695"/>
        <w:jc w:val="both"/>
        <w:rPr>
          <w:rFonts w:asciiTheme="majorHAnsi" w:hAnsiTheme="majorHAnsi" w:cstheme="majorHAnsi"/>
          <w:sz w:val="22"/>
          <w:szCs w:val="22"/>
        </w:rPr>
      </w:pPr>
      <w:proofErr w:type="spellStart"/>
      <w:r w:rsidRPr="00E54CAE">
        <w:rPr>
          <w:rFonts w:asciiTheme="majorHAnsi" w:hAnsiTheme="majorHAnsi" w:cstheme="majorHAnsi"/>
          <w:sz w:val="22"/>
          <w:szCs w:val="22"/>
        </w:rPr>
        <w:t>ac</w:t>
      </w:r>
      <w:proofErr w:type="spellEnd"/>
      <w:r w:rsidRPr="00E54CAE">
        <w:rPr>
          <w:rFonts w:asciiTheme="majorHAnsi" w:hAnsiTheme="majorHAnsi" w:cstheme="majorHAnsi"/>
          <w:sz w:val="22"/>
          <w:szCs w:val="22"/>
        </w:rPr>
        <w:t>)</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Relacionar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riesgos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laborales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ambientales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actividad</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laboral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propósito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utilizar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medidas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preventivas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correspondientes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protección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personal,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evitando daños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demás personas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 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medio ambiente.</w:t>
      </w:r>
    </w:p>
    <w:p w:rsidR="00C208B7" w:rsidRPr="00E54CAE" w:rsidRDefault="00C208B7" w:rsidP="00C208B7">
      <w:pPr>
        <w:pStyle w:val="Textoindependiente"/>
        <w:spacing w:before="192" w:line="362" w:lineRule="auto"/>
        <w:ind w:left="658" w:right="693"/>
        <w:jc w:val="both"/>
        <w:rPr>
          <w:rFonts w:asciiTheme="majorHAnsi" w:hAnsiTheme="majorHAnsi" w:cstheme="majorHAnsi"/>
          <w:sz w:val="22"/>
          <w:szCs w:val="22"/>
        </w:rPr>
      </w:pPr>
      <w:r w:rsidRPr="00E54CAE">
        <w:rPr>
          <w:rFonts w:asciiTheme="majorHAnsi" w:hAnsiTheme="majorHAnsi" w:cstheme="majorHAnsi"/>
          <w:sz w:val="22"/>
          <w:szCs w:val="22"/>
        </w:rPr>
        <w:t>ad)</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Desarrollar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técnicas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su</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actividad</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profesional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asegurando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eficacia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52"/>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calidad</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su</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trabajo,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proponiendo,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si</w:t>
      </w:r>
      <w:r w:rsidRPr="00E54CAE">
        <w:rPr>
          <w:rFonts w:asciiTheme="majorHAnsi" w:hAnsiTheme="majorHAnsi" w:cstheme="majorHAnsi"/>
          <w:spacing w:val="-4"/>
          <w:sz w:val="22"/>
          <w:szCs w:val="22"/>
        </w:rPr>
        <w:t xml:space="preserve"> </w:t>
      </w:r>
      <w:r w:rsidRPr="00E54CAE">
        <w:rPr>
          <w:rFonts w:asciiTheme="majorHAnsi" w:hAnsiTheme="majorHAnsi" w:cstheme="majorHAnsi"/>
          <w:sz w:val="22"/>
          <w:szCs w:val="22"/>
        </w:rPr>
        <w:t>procede, mejoras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actividades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trabajo.</w:t>
      </w:r>
    </w:p>
    <w:p w:rsidR="00C208B7" w:rsidRPr="00E54CAE" w:rsidRDefault="00C208B7" w:rsidP="00C208B7">
      <w:pPr>
        <w:pStyle w:val="Textoindependiente"/>
        <w:spacing w:before="194" w:line="362" w:lineRule="auto"/>
        <w:ind w:left="658" w:right="694"/>
        <w:jc w:val="both"/>
        <w:rPr>
          <w:rFonts w:asciiTheme="majorHAnsi" w:hAnsiTheme="majorHAnsi" w:cstheme="majorHAnsi"/>
          <w:sz w:val="22"/>
          <w:szCs w:val="22"/>
        </w:rPr>
      </w:pPr>
      <w:proofErr w:type="spellStart"/>
      <w:r w:rsidRPr="00E54CAE">
        <w:rPr>
          <w:rFonts w:asciiTheme="majorHAnsi" w:hAnsiTheme="majorHAnsi" w:cstheme="majorHAnsi"/>
          <w:sz w:val="22"/>
          <w:szCs w:val="22"/>
        </w:rPr>
        <w:t>ae</w:t>
      </w:r>
      <w:proofErr w:type="spellEnd"/>
      <w:r w:rsidRPr="00E54CAE">
        <w:rPr>
          <w:rFonts w:asciiTheme="majorHAnsi" w:hAnsiTheme="majorHAnsi" w:cstheme="majorHAnsi"/>
          <w:sz w:val="22"/>
          <w:szCs w:val="22"/>
        </w:rPr>
        <w:t>) Reconocer sus derechos y deberes como agente activo en la sociedad, teniendo 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cuenta el marco legal que regula las condiciones sociales y laborales para participar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ciudadano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democrático.</w:t>
      </w:r>
    </w:p>
    <w:p w:rsidR="00C208B7" w:rsidRPr="00E54CAE" w:rsidRDefault="00C208B7" w:rsidP="00C208B7">
      <w:pPr>
        <w:pStyle w:val="Textoindependiente"/>
        <w:spacing w:before="192" w:line="362" w:lineRule="auto"/>
        <w:ind w:left="658" w:right="697"/>
        <w:jc w:val="both"/>
        <w:rPr>
          <w:rFonts w:asciiTheme="majorHAnsi" w:hAnsiTheme="majorHAnsi" w:cstheme="majorHAnsi"/>
          <w:sz w:val="22"/>
          <w:szCs w:val="22"/>
        </w:rPr>
      </w:pP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módulo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Técnicas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Administrativas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Básicas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contribuirá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significativamente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consecución</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los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objetivos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generales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previstos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letras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k), l) 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del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RD</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73/2018.</w:t>
      </w:r>
    </w:p>
    <w:p w:rsidR="00A07D47" w:rsidRPr="00E54CAE" w:rsidRDefault="00A07D47">
      <w:pPr>
        <w:widowControl w:val="0"/>
        <w:pBdr>
          <w:top w:val="nil"/>
          <w:left w:val="nil"/>
          <w:bottom w:val="nil"/>
          <w:right w:val="nil"/>
          <w:between w:val="nil"/>
        </w:pBdr>
        <w:spacing w:before="26" w:line="344" w:lineRule="auto"/>
        <w:ind w:right="784"/>
        <w:jc w:val="both"/>
        <w:rPr>
          <w:rFonts w:asciiTheme="majorHAnsi" w:hAnsiTheme="majorHAnsi" w:cstheme="majorHAnsi"/>
        </w:rPr>
      </w:pPr>
    </w:p>
    <w:p w:rsidR="00A07D47" w:rsidRPr="00E54CAE" w:rsidRDefault="00A07D47">
      <w:pPr>
        <w:widowControl w:val="0"/>
        <w:spacing w:before="11" w:line="240" w:lineRule="auto"/>
        <w:ind w:left="1476"/>
        <w:rPr>
          <w:rFonts w:asciiTheme="majorHAnsi" w:eastAsia="Calibri" w:hAnsiTheme="majorHAnsi" w:cstheme="majorHAnsi"/>
        </w:rPr>
      </w:pPr>
    </w:p>
    <w:tbl>
      <w:tblPr>
        <w:tblStyle w:val="a2"/>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trPr>
          <w:trHeight w:val="315"/>
        </w:trPr>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line="240" w:lineRule="auto"/>
              <w:ind w:right="843"/>
              <w:rPr>
                <w:rFonts w:asciiTheme="majorHAnsi" w:hAnsiTheme="majorHAnsi" w:cstheme="majorHAnsi"/>
                <w:b/>
              </w:rPr>
            </w:pPr>
            <w:r w:rsidRPr="00E54CAE">
              <w:rPr>
                <w:rFonts w:asciiTheme="majorHAnsi" w:hAnsiTheme="majorHAnsi" w:cstheme="majorHAnsi"/>
                <w:b/>
              </w:rPr>
              <w:t>COMPETENCIAS PROFESIONALES, PERSONALES PARA LA EMPLEABILIDAD A ADQUIRIR CON EL MÓDULO</w:t>
            </w:r>
          </w:p>
        </w:tc>
      </w:tr>
    </w:tbl>
    <w:p w:rsidR="00A07D47" w:rsidRPr="00E54CAE" w:rsidRDefault="00A07D47">
      <w:pPr>
        <w:widowControl w:val="0"/>
        <w:spacing w:before="11" w:line="240" w:lineRule="auto"/>
        <w:ind w:left="1476"/>
        <w:rPr>
          <w:rFonts w:asciiTheme="majorHAnsi" w:eastAsia="Calibri" w:hAnsiTheme="majorHAnsi" w:cstheme="majorHAnsi"/>
        </w:rPr>
      </w:pPr>
    </w:p>
    <w:p w:rsidR="00A07D47" w:rsidRPr="00E54CAE" w:rsidRDefault="00064F26">
      <w:pPr>
        <w:widowControl w:val="0"/>
        <w:pBdr>
          <w:top w:val="nil"/>
          <w:left w:val="nil"/>
          <w:bottom w:val="nil"/>
          <w:right w:val="nil"/>
          <w:between w:val="nil"/>
        </w:pBdr>
        <w:spacing w:before="214" w:line="343" w:lineRule="auto"/>
        <w:ind w:left="315" w:right="788" w:firstLine="2"/>
        <w:rPr>
          <w:rFonts w:asciiTheme="majorHAnsi" w:hAnsiTheme="majorHAnsi" w:cstheme="majorHAnsi"/>
          <w:color w:val="000000"/>
        </w:rPr>
      </w:pPr>
      <w:r w:rsidRPr="00E54CAE">
        <w:rPr>
          <w:rFonts w:asciiTheme="majorHAnsi" w:hAnsiTheme="majorHAnsi" w:cstheme="majorHAnsi"/>
        </w:rPr>
        <w:t>L</w:t>
      </w:r>
      <w:r w:rsidRPr="00E54CAE">
        <w:rPr>
          <w:rFonts w:asciiTheme="majorHAnsi" w:hAnsiTheme="majorHAnsi" w:cstheme="majorHAnsi"/>
          <w:color w:val="000000"/>
        </w:rPr>
        <w:t xml:space="preserve">as competencias profesionales a las que se contribuirá con la realización de </w:t>
      </w:r>
      <w:proofErr w:type="gramStart"/>
      <w:r w:rsidRPr="00E54CAE">
        <w:rPr>
          <w:rFonts w:asciiTheme="majorHAnsi" w:hAnsiTheme="majorHAnsi" w:cstheme="majorHAnsi"/>
          <w:color w:val="000000"/>
        </w:rPr>
        <w:t>este  módulo</w:t>
      </w:r>
      <w:proofErr w:type="gramEnd"/>
      <w:r w:rsidRPr="00E54CAE">
        <w:rPr>
          <w:rFonts w:asciiTheme="majorHAnsi" w:hAnsiTheme="majorHAnsi" w:cstheme="majorHAnsi"/>
          <w:color w:val="000000"/>
        </w:rPr>
        <w:t xml:space="preserve"> son las siguientes: </w:t>
      </w:r>
    </w:p>
    <w:p w:rsidR="00B07662" w:rsidRPr="00E54CAE" w:rsidRDefault="00B07662" w:rsidP="0032067F">
      <w:pPr>
        <w:pStyle w:val="Prrafodelista"/>
        <w:numPr>
          <w:ilvl w:val="0"/>
          <w:numId w:val="16"/>
        </w:numPr>
        <w:tabs>
          <w:tab w:val="left" w:pos="923"/>
        </w:tabs>
        <w:spacing w:before="195" w:line="362" w:lineRule="auto"/>
        <w:ind w:right="700" w:firstLine="0"/>
        <w:rPr>
          <w:rFonts w:asciiTheme="majorHAnsi" w:hAnsiTheme="majorHAnsi" w:cstheme="majorHAnsi"/>
        </w:rPr>
      </w:pPr>
      <w:r w:rsidRPr="00E54CAE">
        <w:rPr>
          <w:rFonts w:asciiTheme="majorHAnsi" w:hAnsiTheme="majorHAnsi" w:cstheme="majorHAnsi"/>
        </w:rPr>
        <w:t>Realizar operaciones de atención en el control de acceso, circulación, y asistencia a los</w:t>
      </w:r>
      <w:r w:rsidRPr="00E54CAE">
        <w:rPr>
          <w:rFonts w:asciiTheme="majorHAnsi" w:hAnsiTheme="majorHAnsi" w:cstheme="majorHAnsi"/>
          <w:spacing w:val="-50"/>
        </w:rPr>
        <w:t xml:space="preserve"> </w:t>
      </w:r>
      <w:r w:rsidRPr="00E54CAE">
        <w:rPr>
          <w:rFonts w:asciiTheme="majorHAnsi" w:hAnsiTheme="majorHAnsi" w:cstheme="majorHAnsi"/>
        </w:rPr>
        <w:t>usuarios de la instalación y de acompañamiento a visitantes, grupos e individuos según</w:t>
      </w:r>
      <w:r w:rsidRPr="00E54CAE">
        <w:rPr>
          <w:rFonts w:asciiTheme="majorHAnsi" w:hAnsiTheme="majorHAnsi" w:cstheme="majorHAnsi"/>
          <w:spacing w:val="1"/>
        </w:rPr>
        <w:t xml:space="preserve"> </w:t>
      </w:r>
      <w:r w:rsidRPr="00E54CAE">
        <w:rPr>
          <w:rFonts w:asciiTheme="majorHAnsi" w:hAnsiTheme="majorHAnsi" w:cstheme="majorHAnsi"/>
        </w:rPr>
        <w:t>su</w:t>
      </w:r>
      <w:r w:rsidRPr="00E54CAE">
        <w:rPr>
          <w:rFonts w:asciiTheme="majorHAnsi" w:hAnsiTheme="majorHAnsi" w:cstheme="majorHAnsi"/>
          <w:spacing w:val="-1"/>
        </w:rPr>
        <w:t xml:space="preserve"> </w:t>
      </w:r>
      <w:r w:rsidRPr="00E54CAE">
        <w:rPr>
          <w:rFonts w:asciiTheme="majorHAnsi" w:hAnsiTheme="majorHAnsi" w:cstheme="majorHAnsi"/>
        </w:rPr>
        <w:t>nivel</w:t>
      </w:r>
      <w:r w:rsidRPr="00E54CAE">
        <w:rPr>
          <w:rFonts w:asciiTheme="majorHAnsi" w:hAnsiTheme="majorHAnsi" w:cstheme="majorHAnsi"/>
          <w:spacing w:val="-1"/>
        </w:rPr>
        <w:t xml:space="preserve"> </w:t>
      </w:r>
      <w:r w:rsidRPr="00E54CAE">
        <w:rPr>
          <w:rFonts w:asciiTheme="majorHAnsi" w:hAnsiTheme="majorHAnsi" w:cstheme="majorHAnsi"/>
        </w:rPr>
        <w:t>de autonomía.</w:t>
      </w:r>
    </w:p>
    <w:p w:rsidR="00B07662" w:rsidRPr="00E54CAE" w:rsidRDefault="00B07662" w:rsidP="0032067F">
      <w:pPr>
        <w:pStyle w:val="Prrafodelista"/>
        <w:numPr>
          <w:ilvl w:val="0"/>
          <w:numId w:val="16"/>
        </w:numPr>
        <w:tabs>
          <w:tab w:val="left" w:pos="1031"/>
        </w:tabs>
        <w:spacing w:before="192" w:line="360" w:lineRule="auto"/>
        <w:ind w:right="696" w:firstLine="0"/>
        <w:rPr>
          <w:rFonts w:asciiTheme="majorHAnsi" w:hAnsiTheme="majorHAnsi" w:cstheme="majorHAnsi"/>
        </w:rPr>
      </w:pPr>
      <w:r w:rsidRPr="00E54CAE">
        <w:rPr>
          <w:rFonts w:asciiTheme="majorHAnsi" w:hAnsiTheme="majorHAnsi" w:cstheme="majorHAnsi"/>
        </w:rPr>
        <w:t>Realizar</w:t>
      </w:r>
      <w:r w:rsidRPr="00E54CAE">
        <w:rPr>
          <w:rFonts w:asciiTheme="majorHAnsi" w:hAnsiTheme="majorHAnsi" w:cstheme="majorHAnsi"/>
          <w:spacing w:val="1"/>
        </w:rPr>
        <w:t xml:space="preserve"> </w:t>
      </w:r>
      <w:r w:rsidRPr="00E54CAE">
        <w:rPr>
          <w:rFonts w:asciiTheme="majorHAnsi" w:hAnsiTheme="majorHAnsi" w:cstheme="majorHAnsi"/>
        </w:rPr>
        <w:t>tareas</w:t>
      </w:r>
      <w:r w:rsidRPr="00E54CAE">
        <w:rPr>
          <w:rFonts w:asciiTheme="majorHAnsi" w:hAnsiTheme="majorHAnsi" w:cstheme="majorHAnsi"/>
          <w:spacing w:val="1"/>
        </w:rPr>
        <w:t xml:space="preserve"> </w:t>
      </w:r>
      <w:r w:rsidRPr="00E54CAE">
        <w:rPr>
          <w:rFonts w:asciiTheme="majorHAnsi" w:hAnsiTheme="majorHAnsi" w:cstheme="majorHAnsi"/>
        </w:rPr>
        <w:t>auxiliares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asistencia</w:t>
      </w:r>
      <w:r w:rsidRPr="00E54CAE">
        <w:rPr>
          <w:rFonts w:asciiTheme="majorHAnsi" w:hAnsiTheme="majorHAnsi" w:cstheme="majorHAnsi"/>
          <w:spacing w:val="1"/>
        </w:rPr>
        <w:t xml:space="preserve"> </w:t>
      </w:r>
      <w:r w:rsidRPr="00E54CAE">
        <w:rPr>
          <w:rFonts w:asciiTheme="majorHAnsi" w:hAnsiTheme="majorHAnsi" w:cstheme="majorHAnsi"/>
        </w:rPr>
        <w:t>a</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organización</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desarrollo</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actividades</w:t>
      </w:r>
      <w:r w:rsidRPr="00E54CAE">
        <w:rPr>
          <w:rFonts w:asciiTheme="majorHAnsi" w:hAnsiTheme="majorHAnsi" w:cstheme="majorHAnsi"/>
          <w:spacing w:val="1"/>
        </w:rPr>
        <w:t xml:space="preserve"> </w:t>
      </w:r>
      <w:r w:rsidRPr="00E54CAE">
        <w:rPr>
          <w:rFonts w:asciiTheme="majorHAnsi" w:hAnsiTheme="majorHAnsi" w:cstheme="majorHAnsi"/>
        </w:rPr>
        <w:t>físico</w:t>
      </w:r>
      <w:r w:rsidRPr="00E54CAE">
        <w:rPr>
          <w:rFonts w:asciiTheme="majorHAnsi" w:hAnsiTheme="majorHAnsi" w:cstheme="majorHAnsi"/>
          <w:spacing w:val="1"/>
        </w:rPr>
        <w:t xml:space="preserve"> </w:t>
      </w:r>
      <w:r w:rsidRPr="00E54CAE">
        <w:rPr>
          <w:rFonts w:asciiTheme="majorHAnsi" w:hAnsiTheme="majorHAnsi" w:cstheme="majorHAnsi"/>
        </w:rPr>
        <w:t>deportivas,</w:t>
      </w:r>
      <w:r w:rsidRPr="00E54CAE">
        <w:rPr>
          <w:rFonts w:asciiTheme="majorHAnsi" w:hAnsiTheme="majorHAnsi" w:cstheme="majorHAnsi"/>
          <w:spacing w:val="1"/>
        </w:rPr>
        <w:t xml:space="preserve"> </w:t>
      </w:r>
      <w:r w:rsidRPr="00E54CAE">
        <w:rPr>
          <w:rFonts w:asciiTheme="majorHAnsi" w:hAnsiTheme="majorHAnsi" w:cstheme="majorHAnsi"/>
        </w:rPr>
        <w:t>distribuyendo</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colocando</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materiales,</w:t>
      </w:r>
      <w:r w:rsidRPr="00E54CAE">
        <w:rPr>
          <w:rFonts w:asciiTheme="majorHAnsi" w:hAnsiTheme="majorHAnsi" w:cstheme="majorHAnsi"/>
          <w:spacing w:val="1"/>
        </w:rPr>
        <w:t xml:space="preserve"> </w:t>
      </w:r>
      <w:r w:rsidRPr="00E54CAE">
        <w:rPr>
          <w:rFonts w:asciiTheme="majorHAnsi" w:hAnsiTheme="majorHAnsi" w:cstheme="majorHAnsi"/>
        </w:rPr>
        <w:t>equipos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elementos auxiliares necesarios para la actividad a realizar según</w:t>
      </w:r>
      <w:r w:rsidRPr="00E54CAE">
        <w:rPr>
          <w:rFonts w:asciiTheme="majorHAnsi" w:hAnsiTheme="majorHAnsi" w:cstheme="majorHAnsi"/>
          <w:spacing w:val="1"/>
        </w:rPr>
        <w:t xml:space="preserve"> </w:t>
      </w:r>
      <w:r w:rsidRPr="00E54CAE">
        <w:rPr>
          <w:rFonts w:asciiTheme="majorHAnsi" w:hAnsiTheme="majorHAnsi" w:cstheme="majorHAnsi"/>
        </w:rPr>
        <w:t>requerimiento del</w:t>
      </w:r>
      <w:r w:rsidRPr="00E54CAE">
        <w:rPr>
          <w:rFonts w:asciiTheme="majorHAnsi" w:hAnsiTheme="majorHAnsi" w:cstheme="majorHAnsi"/>
          <w:spacing w:val="1"/>
        </w:rPr>
        <w:t xml:space="preserve"> </w:t>
      </w:r>
      <w:r w:rsidRPr="00E54CAE">
        <w:rPr>
          <w:rFonts w:asciiTheme="majorHAnsi" w:hAnsiTheme="majorHAnsi" w:cstheme="majorHAnsi"/>
        </w:rPr>
        <w:t>técnico</w:t>
      </w:r>
      <w:r w:rsidRPr="00E54CAE">
        <w:rPr>
          <w:rFonts w:asciiTheme="majorHAnsi" w:hAnsiTheme="majorHAnsi" w:cstheme="majorHAnsi"/>
          <w:spacing w:val="-2"/>
        </w:rPr>
        <w:t xml:space="preserve"> </w:t>
      </w:r>
      <w:r w:rsidRPr="00E54CAE">
        <w:rPr>
          <w:rFonts w:asciiTheme="majorHAnsi" w:hAnsiTheme="majorHAnsi" w:cstheme="majorHAnsi"/>
        </w:rPr>
        <w:t>responsable.</w:t>
      </w:r>
    </w:p>
    <w:p w:rsidR="00B07662" w:rsidRPr="00E54CAE" w:rsidRDefault="00B07662" w:rsidP="0032067F">
      <w:pPr>
        <w:pStyle w:val="Prrafodelista"/>
        <w:numPr>
          <w:ilvl w:val="0"/>
          <w:numId w:val="16"/>
        </w:numPr>
        <w:tabs>
          <w:tab w:val="left" w:pos="1002"/>
        </w:tabs>
        <w:spacing w:before="201" w:line="362" w:lineRule="auto"/>
        <w:ind w:right="701" w:firstLine="0"/>
        <w:rPr>
          <w:rFonts w:asciiTheme="majorHAnsi" w:hAnsiTheme="majorHAnsi" w:cstheme="majorHAnsi"/>
        </w:rPr>
      </w:pPr>
      <w:r w:rsidRPr="00E54CAE">
        <w:rPr>
          <w:rFonts w:asciiTheme="majorHAnsi" w:hAnsiTheme="majorHAnsi" w:cstheme="majorHAnsi"/>
        </w:rPr>
        <w:t>Realizar</w:t>
      </w:r>
      <w:r w:rsidRPr="00E54CAE">
        <w:rPr>
          <w:rFonts w:asciiTheme="majorHAnsi" w:hAnsiTheme="majorHAnsi" w:cstheme="majorHAnsi"/>
          <w:spacing w:val="1"/>
        </w:rPr>
        <w:t xml:space="preserve"> </w:t>
      </w:r>
      <w:r w:rsidRPr="00E54CAE">
        <w:rPr>
          <w:rFonts w:asciiTheme="majorHAnsi" w:hAnsiTheme="majorHAnsi" w:cstheme="majorHAnsi"/>
        </w:rPr>
        <w:t>operaciones</w:t>
      </w:r>
      <w:r w:rsidRPr="00E54CAE">
        <w:rPr>
          <w:rFonts w:asciiTheme="majorHAnsi" w:hAnsiTheme="majorHAnsi" w:cstheme="majorHAnsi"/>
          <w:spacing w:val="1"/>
        </w:rPr>
        <w:t xml:space="preserve"> </w:t>
      </w:r>
      <w:r w:rsidRPr="00E54CAE">
        <w:rPr>
          <w:rFonts w:asciiTheme="majorHAnsi" w:hAnsiTheme="majorHAnsi" w:cstheme="majorHAnsi"/>
        </w:rPr>
        <w:t>auxiliares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prevención</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accidentes</w:t>
      </w:r>
      <w:r w:rsidRPr="00E54CAE">
        <w:rPr>
          <w:rFonts w:asciiTheme="majorHAnsi" w:hAnsiTheme="majorHAnsi" w:cstheme="majorHAnsi"/>
          <w:spacing w:val="1"/>
        </w:rPr>
        <w:t xml:space="preserve"> </w:t>
      </w:r>
      <w:r w:rsidRPr="00E54CAE">
        <w:rPr>
          <w:rFonts w:asciiTheme="majorHAnsi" w:hAnsiTheme="majorHAnsi" w:cstheme="majorHAnsi"/>
        </w:rPr>
        <w:t>inspeccionando</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manteniendo en buen estado las señales de emergencia e información, así como los</w:t>
      </w:r>
      <w:r w:rsidRPr="00E54CAE">
        <w:rPr>
          <w:rFonts w:asciiTheme="majorHAnsi" w:hAnsiTheme="majorHAnsi" w:cstheme="majorHAnsi"/>
          <w:spacing w:val="1"/>
        </w:rPr>
        <w:t xml:space="preserve"> </w:t>
      </w:r>
      <w:r w:rsidRPr="00E54CAE">
        <w:rPr>
          <w:rFonts w:asciiTheme="majorHAnsi" w:hAnsiTheme="majorHAnsi" w:cstheme="majorHAnsi"/>
        </w:rPr>
        <w:t>equipos</w:t>
      </w:r>
      <w:r w:rsidRPr="00E54CAE">
        <w:rPr>
          <w:rFonts w:asciiTheme="majorHAnsi" w:hAnsiTheme="majorHAnsi" w:cstheme="majorHAnsi"/>
          <w:spacing w:val="-1"/>
        </w:rPr>
        <w:t xml:space="preserve"> </w:t>
      </w:r>
      <w:r w:rsidRPr="00E54CAE">
        <w:rPr>
          <w:rFonts w:asciiTheme="majorHAnsi" w:hAnsiTheme="majorHAnsi" w:cstheme="majorHAnsi"/>
        </w:rPr>
        <w:t>de primeros auxilios y el botiquín.</w:t>
      </w:r>
    </w:p>
    <w:p w:rsidR="00B07662" w:rsidRPr="00E54CAE" w:rsidRDefault="00B07662" w:rsidP="0032067F">
      <w:pPr>
        <w:pStyle w:val="Prrafodelista"/>
        <w:numPr>
          <w:ilvl w:val="0"/>
          <w:numId w:val="16"/>
        </w:numPr>
        <w:tabs>
          <w:tab w:val="left" w:pos="1012"/>
        </w:tabs>
        <w:spacing w:before="192" w:line="362" w:lineRule="auto"/>
        <w:ind w:right="700" w:firstLine="0"/>
        <w:rPr>
          <w:rFonts w:asciiTheme="majorHAnsi" w:hAnsiTheme="majorHAnsi" w:cstheme="majorHAnsi"/>
        </w:rPr>
      </w:pPr>
      <w:r w:rsidRPr="00E54CAE">
        <w:rPr>
          <w:rFonts w:asciiTheme="majorHAnsi" w:hAnsiTheme="majorHAnsi" w:cstheme="majorHAnsi"/>
        </w:rPr>
        <w:t>Participar</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generación</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entornos</w:t>
      </w:r>
      <w:r w:rsidRPr="00E54CAE">
        <w:rPr>
          <w:rFonts w:asciiTheme="majorHAnsi" w:hAnsiTheme="majorHAnsi" w:cstheme="majorHAnsi"/>
          <w:spacing w:val="1"/>
        </w:rPr>
        <w:t xml:space="preserve"> </w:t>
      </w:r>
      <w:r w:rsidRPr="00E54CAE">
        <w:rPr>
          <w:rFonts w:asciiTheme="majorHAnsi" w:hAnsiTheme="majorHAnsi" w:cstheme="majorHAnsi"/>
        </w:rPr>
        <w:t>seguros</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situaciones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emergencia</w:t>
      </w:r>
      <w:r w:rsidRPr="00E54CAE">
        <w:rPr>
          <w:rFonts w:asciiTheme="majorHAnsi" w:hAnsiTheme="majorHAnsi" w:cstheme="majorHAnsi"/>
          <w:spacing w:val="1"/>
        </w:rPr>
        <w:t xml:space="preserve"> </w:t>
      </w:r>
      <w:r w:rsidRPr="00E54CAE">
        <w:rPr>
          <w:rFonts w:asciiTheme="majorHAnsi" w:hAnsiTheme="majorHAnsi" w:cstheme="majorHAnsi"/>
        </w:rPr>
        <w:t>siguiendo</w:t>
      </w:r>
      <w:r w:rsidRPr="00E54CAE">
        <w:rPr>
          <w:rFonts w:asciiTheme="majorHAnsi" w:hAnsiTheme="majorHAnsi" w:cstheme="majorHAnsi"/>
          <w:spacing w:val="-1"/>
        </w:rPr>
        <w:t xml:space="preserve"> </w:t>
      </w:r>
      <w:r w:rsidRPr="00E54CAE">
        <w:rPr>
          <w:rFonts w:asciiTheme="majorHAnsi" w:hAnsiTheme="majorHAnsi" w:cstheme="majorHAnsi"/>
        </w:rPr>
        <w:t>protocolos de</w:t>
      </w:r>
      <w:r w:rsidRPr="00E54CAE">
        <w:rPr>
          <w:rFonts w:asciiTheme="majorHAnsi" w:hAnsiTheme="majorHAnsi" w:cstheme="majorHAnsi"/>
          <w:spacing w:val="2"/>
        </w:rPr>
        <w:t xml:space="preserve"> </w:t>
      </w:r>
      <w:r w:rsidRPr="00E54CAE">
        <w:rPr>
          <w:rFonts w:asciiTheme="majorHAnsi" w:hAnsiTheme="majorHAnsi" w:cstheme="majorHAnsi"/>
        </w:rPr>
        <w:t>actuación</w:t>
      </w:r>
      <w:r w:rsidRPr="00E54CAE">
        <w:rPr>
          <w:rFonts w:asciiTheme="majorHAnsi" w:hAnsiTheme="majorHAnsi" w:cstheme="majorHAnsi"/>
          <w:spacing w:val="-1"/>
        </w:rPr>
        <w:t xml:space="preserve"> </w:t>
      </w:r>
      <w:r w:rsidRPr="00E54CAE">
        <w:rPr>
          <w:rFonts w:asciiTheme="majorHAnsi" w:hAnsiTheme="majorHAnsi" w:cstheme="majorHAnsi"/>
        </w:rPr>
        <w:t>establecidos.</w:t>
      </w:r>
    </w:p>
    <w:p w:rsidR="00B04C16" w:rsidRDefault="00B07662" w:rsidP="0032067F">
      <w:pPr>
        <w:pStyle w:val="Prrafodelista"/>
        <w:numPr>
          <w:ilvl w:val="0"/>
          <w:numId w:val="16"/>
        </w:numPr>
        <w:tabs>
          <w:tab w:val="left" w:pos="959"/>
        </w:tabs>
        <w:spacing w:before="101" w:line="360" w:lineRule="auto"/>
        <w:ind w:right="700" w:firstLine="0"/>
        <w:rPr>
          <w:rFonts w:asciiTheme="majorHAnsi" w:hAnsiTheme="majorHAnsi" w:cstheme="majorHAnsi"/>
        </w:rPr>
      </w:pPr>
      <w:r w:rsidRPr="00E54CAE">
        <w:rPr>
          <w:rFonts w:asciiTheme="majorHAnsi" w:hAnsiTheme="majorHAnsi" w:cstheme="majorHAnsi"/>
        </w:rPr>
        <w:t>Realizar trabajos de mantenimiento básico y reparación de pequeños desperfectos</w:t>
      </w:r>
      <w:r w:rsidRPr="00E54CAE">
        <w:rPr>
          <w:rFonts w:asciiTheme="majorHAnsi" w:hAnsiTheme="majorHAnsi" w:cstheme="majorHAnsi"/>
          <w:spacing w:val="1"/>
        </w:rPr>
        <w:t xml:space="preserve"> </w:t>
      </w:r>
      <w:r w:rsidRPr="00E54CAE">
        <w:rPr>
          <w:rFonts w:asciiTheme="majorHAnsi" w:hAnsiTheme="majorHAnsi" w:cstheme="majorHAnsi"/>
        </w:rPr>
        <w:t>detectados</w:t>
      </w:r>
      <w:r w:rsidRPr="00E54CAE">
        <w:rPr>
          <w:rFonts w:asciiTheme="majorHAnsi" w:hAnsiTheme="majorHAnsi" w:cstheme="majorHAnsi"/>
          <w:spacing w:val="-2"/>
        </w:rPr>
        <w:t xml:space="preserve"> </w:t>
      </w:r>
      <w:r w:rsidRPr="00E54CAE">
        <w:rPr>
          <w:rFonts w:asciiTheme="majorHAnsi" w:hAnsiTheme="majorHAnsi" w:cstheme="majorHAnsi"/>
        </w:rPr>
        <w:t>en</w:t>
      </w:r>
      <w:r w:rsidRPr="00E54CAE">
        <w:rPr>
          <w:rFonts w:asciiTheme="majorHAnsi" w:hAnsiTheme="majorHAnsi" w:cstheme="majorHAnsi"/>
          <w:spacing w:val="-2"/>
        </w:rPr>
        <w:t xml:space="preserve"> </w:t>
      </w:r>
      <w:r w:rsidRPr="00E54CAE">
        <w:rPr>
          <w:rFonts w:asciiTheme="majorHAnsi" w:hAnsiTheme="majorHAnsi" w:cstheme="majorHAnsi"/>
        </w:rPr>
        <w:t>las</w:t>
      </w:r>
      <w:r w:rsidRPr="00E54CAE">
        <w:rPr>
          <w:rFonts w:asciiTheme="majorHAnsi" w:hAnsiTheme="majorHAnsi" w:cstheme="majorHAnsi"/>
          <w:spacing w:val="-2"/>
        </w:rPr>
        <w:t xml:space="preserve"> </w:t>
      </w:r>
      <w:r w:rsidRPr="00E54CAE">
        <w:rPr>
          <w:rFonts w:asciiTheme="majorHAnsi" w:hAnsiTheme="majorHAnsi" w:cstheme="majorHAnsi"/>
        </w:rPr>
        <w:t>instalaciones</w:t>
      </w:r>
      <w:r w:rsidRPr="00E54CAE">
        <w:rPr>
          <w:rFonts w:asciiTheme="majorHAnsi" w:hAnsiTheme="majorHAnsi" w:cstheme="majorHAnsi"/>
          <w:spacing w:val="-2"/>
        </w:rPr>
        <w:t xml:space="preserve"> </w:t>
      </w:r>
      <w:r w:rsidRPr="00E54CAE">
        <w:rPr>
          <w:rFonts w:asciiTheme="majorHAnsi" w:hAnsiTheme="majorHAnsi" w:cstheme="majorHAnsi"/>
        </w:rPr>
        <w:t>que</w:t>
      </w:r>
      <w:r w:rsidRPr="00E54CAE">
        <w:rPr>
          <w:rFonts w:asciiTheme="majorHAnsi" w:hAnsiTheme="majorHAnsi" w:cstheme="majorHAnsi"/>
          <w:spacing w:val="-2"/>
        </w:rPr>
        <w:t xml:space="preserve"> </w:t>
      </w:r>
      <w:r w:rsidRPr="00E54CAE">
        <w:rPr>
          <w:rFonts w:asciiTheme="majorHAnsi" w:hAnsiTheme="majorHAnsi" w:cstheme="majorHAnsi"/>
        </w:rPr>
        <w:t>no</w:t>
      </w:r>
      <w:r w:rsidRPr="00E54CAE">
        <w:rPr>
          <w:rFonts w:asciiTheme="majorHAnsi" w:hAnsiTheme="majorHAnsi" w:cstheme="majorHAnsi"/>
          <w:spacing w:val="-1"/>
        </w:rPr>
        <w:t xml:space="preserve"> </w:t>
      </w:r>
      <w:r w:rsidRPr="00E54CAE">
        <w:rPr>
          <w:rFonts w:asciiTheme="majorHAnsi" w:hAnsiTheme="majorHAnsi" w:cstheme="majorHAnsi"/>
        </w:rPr>
        <w:t>requieran</w:t>
      </w:r>
      <w:r w:rsidRPr="00E54CAE">
        <w:rPr>
          <w:rFonts w:asciiTheme="majorHAnsi" w:hAnsiTheme="majorHAnsi" w:cstheme="majorHAnsi"/>
          <w:spacing w:val="-3"/>
        </w:rPr>
        <w:t xml:space="preserve"> </w:t>
      </w:r>
      <w:r w:rsidRPr="00E54CAE">
        <w:rPr>
          <w:rFonts w:asciiTheme="majorHAnsi" w:hAnsiTheme="majorHAnsi" w:cstheme="majorHAnsi"/>
        </w:rPr>
        <w:t>los</w:t>
      </w:r>
      <w:r w:rsidRPr="00E54CAE">
        <w:rPr>
          <w:rFonts w:asciiTheme="majorHAnsi" w:hAnsiTheme="majorHAnsi" w:cstheme="majorHAnsi"/>
          <w:spacing w:val="-2"/>
        </w:rPr>
        <w:t xml:space="preserve"> </w:t>
      </w:r>
      <w:r w:rsidRPr="00E54CAE">
        <w:rPr>
          <w:rFonts w:asciiTheme="majorHAnsi" w:hAnsiTheme="majorHAnsi" w:cstheme="majorHAnsi"/>
        </w:rPr>
        <w:t>conocimientos</w:t>
      </w:r>
      <w:r w:rsidRPr="00E54CAE">
        <w:rPr>
          <w:rFonts w:asciiTheme="majorHAnsi" w:hAnsiTheme="majorHAnsi" w:cstheme="majorHAnsi"/>
          <w:spacing w:val="-2"/>
        </w:rPr>
        <w:t xml:space="preserve"> </w:t>
      </w:r>
      <w:r w:rsidRPr="00E54CAE">
        <w:rPr>
          <w:rFonts w:asciiTheme="majorHAnsi" w:hAnsiTheme="majorHAnsi" w:cstheme="majorHAnsi"/>
        </w:rPr>
        <w:t>de</w:t>
      </w:r>
      <w:r w:rsidRPr="00E54CAE">
        <w:rPr>
          <w:rFonts w:asciiTheme="majorHAnsi" w:hAnsiTheme="majorHAnsi" w:cstheme="majorHAnsi"/>
          <w:spacing w:val="-2"/>
        </w:rPr>
        <w:t xml:space="preserve"> </w:t>
      </w:r>
      <w:r w:rsidRPr="00E54CAE">
        <w:rPr>
          <w:rFonts w:asciiTheme="majorHAnsi" w:hAnsiTheme="majorHAnsi" w:cstheme="majorHAnsi"/>
        </w:rPr>
        <w:t>un</w:t>
      </w:r>
      <w:r w:rsidRPr="00E54CAE">
        <w:rPr>
          <w:rFonts w:asciiTheme="majorHAnsi" w:hAnsiTheme="majorHAnsi" w:cstheme="majorHAnsi"/>
          <w:spacing w:val="-2"/>
        </w:rPr>
        <w:t xml:space="preserve"> </w:t>
      </w:r>
      <w:r w:rsidRPr="00E54CAE">
        <w:rPr>
          <w:rFonts w:asciiTheme="majorHAnsi" w:hAnsiTheme="majorHAnsi" w:cstheme="majorHAnsi"/>
        </w:rPr>
        <w:t>especialista.</w:t>
      </w:r>
      <w:r w:rsidR="00922F8C" w:rsidRPr="00E54CAE">
        <w:rPr>
          <w:rFonts w:asciiTheme="majorHAnsi" w:hAnsiTheme="majorHAnsi" w:cstheme="majorHAnsi"/>
        </w:rPr>
        <w:t xml:space="preserve"> </w:t>
      </w:r>
    </w:p>
    <w:p w:rsidR="00B07662" w:rsidRPr="00E54CAE" w:rsidRDefault="00B07662" w:rsidP="0032067F">
      <w:pPr>
        <w:pStyle w:val="Prrafodelista"/>
        <w:numPr>
          <w:ilvl w:val="0"/>
          <w:numId w:val="16"/>
        </w:numPr>
        <w:tabs>
          <w:tab w:val="left" w:pos="1091"/>
        </w:tabs>
        <w:spacing w:before="199" w:line="360" w:lineRule="auto"/>
        <w:ind w:right="699" w:firstLine="52"/>
        <w:rPr>
          <w:rFonts w:asciiTheme="majorHAnsi" w:hAnsiTheme="majorHAnsi" w:cstheme="majorHAnsi"/>
        </w:rPr>
      </w:pPr>
      <w:r w:rsidRPr="00E54CAE">
        <w:rPr>
          <w:rFonts w:asciiTheme="majorHAnsi" w:hAnsiTheme="majorHAnsi" w:cstheme="majorHAnsi"/>
        </w:rPr>
        <w:t>Realizar</w:t>
      </w:r>
      <w:r w:rsidRPr="00E54CAE">
        <w:rPr>
          <w:rFonts w:asciiTheme="majorHAnsi" w:hAnsiTheme="majorHAnsi" w:cstheme="majorHAnsi"/>
          <w:spacing w:val="1"/>
        </w:rPr>
        <w:t xml:space="preserve"> </w:t>
      </w:r>
      <w:r w:rsidRPr="00E54CAE">
        <w:rPr>
          <w:rFonts w:asciiTheme="majorHAnsi" w:hAnsiTheme="majorHAnsi" w:cstheme="majorHAnsi"/>
        </w:rPr>
        <w:t>tareas</w:t>
      </w:r>
      <w:r w:rsidRPr="00E54CAE">
        <w:rPr>
          <w:rFonts w:asciiTheme="majorHAnsi" w:hAnsiTheme="majorHAnsi" w:cstheme="majorHAnsi"/>
          <w:spacing w:val="1"/>
        </w:rPr>
        <w:t xml:space="preserve"> </w:t>
      </w:r>
      <w:r w:rsidRPr="00E54CAE">
        <w:rPr>
          <w:rFonts w:asciiTheme="majorHAnsi" w:hAnsiTheme="majorHAnsi" w:cstheme="majorHAnsi"/>
        </w:rPr>
        <w:t>básicas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almacenamiento</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archivo</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información</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documentación,</w:t>
      </w:r>
      <w:r w:rsidRPr="00E54CAE">
        <w:rPr>
          <w:rFonts w:asciiTheme="majorHAnsi" w:hAnsiTheme="majorHAnsi" w:cstheme="majorHAnsi"/>
          <w:spacing w:val="1"/>
        </w:rPr>
        <w:t xml:space="preserve"> </w:t>
      </w:r>
      <w:r w:rsidRPr="00E54CAE">
        <w:rPr>
          <w:rFonts w:asciiTheme="majorHAnsi" w:hAnsiTheme="majorHAnsi" w:cstheme="majorHAnsi"/>
        </w:rPr>
        <w:t>tanto</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soporte</w:t>
      </w:r>
      <w:r w:rsidRPr="00E54CAE">
        <w:rPr>
          <w:rFonts w:asciiTheme="majorHAnsi" w:hAnsiTheme="majorHAnsi" w:cstheme="majorHAnsi"/>
          <w:spacing w:val="1"/>
        </w:rPr>
        <w:t xml:space="preserve"> </w:t>
      </w:r>
      <w:r w:rsidRPr="00E54CAE">
        <w:rPr>
          <w:rFonts w:asciiTheme="majorHAnsi" w:hAnsiTheme="majorHAnsi" w:cstheme="majorHAnsi"/>
        </w:rPr>
        <w:t>digital</w:t>
      </w:r>
      <w:r w:rsidRPr="00E54CAE">
        <w:rPr>
          <w:rFonts w:asciiTheme="majorHAnsi" w:hAnsiTheme="majorHAnsi" w:cstheme="majorHAnsi"/>
          <w:spacing w:val="1"/>
        </w:rPr>
        <w:t xml:space="preserve"> </w:t>
      </w:r>
      <w:r w:rsidRPr="00E54CAE">
        <w:rPr>
          <w:rFonts w:asciiTheme="majorHAnsi" w:hAnsiTheme="majorHAnsi" w:cstheme="majorHAnsi"/>
        </w:rPr>
        <w:t>como</w:t>
      </w:r>
      <w:r w:rsidRPr="00E54CAE">
        <w:rPr>
          <w:rFonts w:asciiTheme="majorHAnsi" w:hAnsiTheme="majorHAnsi" w:cstheme="majorHAnsi"/>
          <w:spacing w:val="1"/>
        </w:rPr>
        <w:t xml:space="preserve"> </w:t>
      </w:r>
      <w:r w:rsidRPr="00E54CAE">
        <w:rPr>
          <w:rFonts w:asciiTheme="majorHAnsi" w:hAnsiTheme="majorHAnsi" w:cstheme="majorHAnsi"/>
        </w:rPr>
        <w:t>convencional,</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acuerdo</w:t>
      </w:r>
      <w:r w:rsidRPr="00E54CAE">
        <w:rPr>
          <w:rFonts w:asciiTheme="majorHAnsi" w:hAnsiTheme="majorHAnsi" w:cstheme="majorHAnsi"/>
          <w:spacing w:val="1"/>
        </w:rPr>
        <w:t xml:space="preserve"> </w:t>
      </w:r>
      <w:r w:rsidRPr="00E54CAE">
        <w:rPr>
          <w:rFonts w:asciiTheme="majorHAnsi" w:hAnsiTheme="majorHAnsi" w:cstheme="majorHAnsi"/>
        </w:rPr>
        <w:t>con</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protocolos</w:t>
      </w:r>
      <w:r w:rsidRPr="00E54CAE">
        <w:rPr>
          <w:rFonts w:asciiTheme="majorHAnsi" w:hAnsiTheme="majorHAnsi" w:cstheme="majorHAnsi"/>
          <w:spacing w:val="-1"/>
        </w:rPr>
        <w:t xml:space="preserve"> </w:t>
      </w:r>
      <w:r w:rsidRPr="00E54CAE">
        <w:rPr>
          <w:rFonts w:asciiTheme="majorHAnsi" w:hAnsiTheme="majorHAnsi" w:cstheme="majorHAnsi"/>
        </w:rPr>
        <w:t>establecidos.</w:t>
      </w:r>
    </w:p>
    <w:p w:rsidR="00B07662" w:rsidRPr="00E54CAE" w:rsidRDefault="00B07662" w:rsidP="0032067F">
      <w:pPr>
        <w:pStyle w:val="Prrafodelista"/>
        <w:numPr>
          <w:ilvl w:val="0"/>
          <w:numId w:val="16"/>
        </w:numPr>
        <w:tabs>
          <w:tab w:val="left" w:pos="942"/>
        </w:tabs>
        <w:spacing w:before="198" w:line="362" w:lineRule="auto"/>
        <w:ind w:right="698" w:firstLine="0"/>
        <w:rPr>
          <w:rFonts w:asciiTheme="majorHAnsi" w:hAnsiTheme="majorHAnsi" w:cstheme="majorHAnsi"/>
        </w:rPr>
      </w:pPr>
      <w:r w:rsidRPr="00E54CAE">
        <w:rPr>
          <w:rFonts w:asciiTheme="majorHAnsi" w:hAnsiTheme="majorHAnsi" w:cstheme="majorHAnsi"/>
        </w:rPr>
        <w:t>Realizar labores de reprografía y encuadernado básico de documentos de acuerdo a</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2"/>
        </w:rPr>
        <w:t xml:space="preserve"> </w:t>
      </w:r>
      <w:r w:rsidRPr="00E54CAE">
        <w:rPr>
          <w:rFonts w:asciiTheme="majorHAnsi" w:hAnsiTheme="majorHAnsi" w:cstheme="majorHAnsi"/>
        </w:rPr>
        <w:t>criterios de calidad</w:t>
      </w:r>
      <w:r w:rsidRPr="00E54CAE">
        <w:rPr>
          <w:rFonts w:asciiTheme="majorHAnsi" w:hAnsiTheme="majorHAnsi" w:cstheme="majorHAnsi"/>
          <w:spacing w:val="1"/>
        </w:rPr>
        <w:t xml:space="preserve"> </w:t>
      </w:r>
      <w:r w:rsidRPr="00E54CAE">
        <w:rPr>
          <w:rFonts w:asciiTheme="majorHAnsi" w:hAnsiTheme="majorHAnsi" w:cstheme="majorHAnsi"/>
        </w:rPr>
        <w:t>establecidos.</w:t>
      </w:r>
    </w:p>
    <w:p w:rsidR="00B07662" w:rsidRPr="00E54CAE" w:rsidRDefault="00B07662" w:rsidP="0032067F">
      <w:pPr>
        <w:pStyle w:val="Prrafodelista"/>
        <w:numPr>
          <w:ilvl w:val="0"/>
          <w:numId w:val="16"/>
        </w:numPr>
        <w:tabs>
          <w:tab w:val="left" w:pos="974"/>
        </w:tabs>
        <w:spacing w:before="195" w:line="362" w:lineRule="auto"/>
        <w:ind w:right="704" w:firstLine="0"/>
        <w:rPr>
          <w:rFonts w:asciiTheme="majorHAnsi" w:hAnsiTheme="majorHAnsi" w:cstheme="majorHAnsi"/>
        </w:rPr>
      </w:pPr>
      <w:r w:rsidRPr="00E54CAE">
        <w:rPr>
          <w:rFonts w:asciiTheme="majorHAnsi" w:hAnsiTheme="majorHAnsi" w:cstheme="majorHAnsi"/>
        </w:rPr>
        <w:t>Tramitar correspondencia y paquetería, interna o externa, utilizando los medios y</w:t>
      </w:r>
      <w:r w:rsidRPr="00E54CAE">
        <w:rPr>
          <w:rFonts w:asciiTheme="majorHAnsi" w:hAnsiTheme="majorHAnsi" w:cstheme="majorHAnsi"/>
          <w:spacing w:val="1"/>
        </w:rPr>
        <w:t xml:space="preserve"> </w:t>
      </w:r>
      <w:r w:rsidRPr="00E54CAE">
        <w:rPr>
          <w:rFonts w:asciiTheme="majorHAnsi" w:hAnsiTheme="majorHAnsi" w:cstheme="majorHAnsi"/>
        </w:rPr>
        <w:t>criterios</w:t>
      </w:r>
      <w:r w:rsidRPr="00E54CAE">
        <w:rPr>
          <w:rFonts w:asciiTheme="majorHAnsi" w:hAnsiTheme="majorHAnsi" w:cstheme="majorHAnsi"/>
          <w:spacing w:val="-1"/>
        </w:rPr>
        <w:t xml:space="preserve"> </w:t>
      </w:r>
      <w:r w:rsidRPr="00E54CAE">
        <w:rPr>
          <w:rFonts w:asciiTheme="majorHAnsi" w:hAnsiTheme="majorHAnsi" w:cstheme="majorHAnsi"/>
        </w:rPr>
        <w:t>establecidos.</w:t>
      </w:r>
    </w:p>
    <w:p w:rsidR="00B07662" w:rsidRPr="00E54CAE" w:rsidRDefault="00B07662" w:rsidP="0032067F">
      <w:pPr>
        <w:pStyle w:val="Prrafodelista"/>
        <w:numPr>
          <w:ilvl w:val="0"/>
          <w:numId w:val="16"/>
        </w:numPr>
        <w:tabs>
          <w:tab w:val="left" w:pos="909"/>
        </w:tabs>
        <w:spacing w:before="197" w:line="360" w:lineRule="auto"/>
        <w:ind w:right="698" w:firstLine="0"/>
        <w:rPr>
          <w:rFonts w:asciiTheme="majorHAnsi" w:hAnsiTheme="majorHAnsi" w:cstheme="majorHAnsi"/>
        </w:rPr>
      </w:pPr>
      <w:r w:rsidRPr="00E54CAE">
        <w:rPr>
          <w:rFonts w:asciiTheme="majorHAnsi" w:hAnsiTheme="majorHAnsi" w:cstheme="majorHAnsi"/>
        </w:rPr>
        <w:t>Realizar operaciones básicas de tesorería, utilizando los documentos adecuados en</w:t>
      </w:r>
      <w:r w:rsidRPr="00E54CAE">
        <w:rPr>
          <w:rFonts w:asciiTheme="majorHAnsi" w:hAnsiTheme="majorHAnsi" w:cstheme="majorHAnsi"/>
          <w:spacing w:val="1"/>
        </w:rPr>
        <w:t xml:space="preserve"> </w:t>
      </w:r>
      <w:r w:rsidRPr="00E54CAE">
        <w:rPr>
          <w:rFonts w:asciiTheme="majorHAnsi" w:hAnsiTheme="majorHAnsi" w:cstheme="majorHAnsi"/>
        </w:rPr>
        <w:t>cada</w:t>
      </w:r>
      <w:r w:rsidRPr="00E54CAE">
        <w:rPr>
          <w:rFonts w:asciiTheme="majorHAnsi" w:hAnsiTheme="majorHAnsi" w:cstheme="majorHAnsi"/>
          <w:spacing w:val="-1"/>
        </w:rPr>
        <w:t xml:space="preserve"> </w:t>
      </w:r>
      <w:r w:rsidRPr="00E54CAE">
        <w:rPr>
          <w:rFonts w:asciiTheme="majorHAnsi" w:hAnsiTheme="majorHAnsi" w:cstheme="majorHAnsi"/>
        </w:rPr>
        <w:t>caso.</w:t>
      </w:r>
    </w:p>
    <w:p w:rsidR="00B07662" w:rsidRPr="00E54CAE" w:rsidRDefault="00B07662" w:rsidP="0032067F">
      <w:pPr>
        <w:pStyle w:val="Prrafodelista"/>
        <w:numPr>
          <w:ilvl w:val="0"/>
          <w:numId w:val="16"/>
        </w:numPr>
        <w:tabs>
          <w:tab w:val="left" w:pos="973"/>
        </w:tabs>
        <w:spacing w:before="200" w:line="360" w:lineRule="auto"/>
        <w:ind w:right="702" w:firstLine="0"/>
        <w:rPr>
          <w:rFonts w:asciiTheme="majorHAnsi" w:hAnsiTheme="majorHAnsi" w:cstheme="majorHAnsi"/>
        </w:rPr>
      </w:pPr>
      <w:r w:rsidRPr="00E54CAE">
        <w:rPr>
          <w:rFonts w:asciiTheme="majorHAnsi" w:hAnsiTheme="majorHAnsi" w:cstheme="majorHAnsi"/>
        </w:rPr>
        <w:t>Recibir</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realizar</w:t>
      </w:r>
      <w:r w:rsidRPr="00E54CAE">
        <w:rPr>
          <w:rFonts w:asciiTheme="majorHAnsi" w:hAnsiTheme="majorHAnsi" w:cstheme="majorHAnsi"/>
          <w:spacing w:val="1"/>
        </w:rPr>
        <w:t xml:space="preserve"> </w:t>
      </w:r>
      <w:r w:rsidRPr="00E54CAE">
        <w:rPr>
          <w:rFonts w:asciiTheme="majorHAnsi" w:hAnsiTheme="majorHAnsi" w:cstheme="majorHAnsi"/>
        </w:rPr>
        <w:t>comunicaciones</w:t>
      </w:r>
      <w:r w:rsidRPr="00E54CAE">
        <w:rPr>
          <w:rFonts w:asciiTheme="majorHAnsi" w:hAnsiTheme="majorHAnsi" w:cstheme="majorHAnsi"/>
          <w:spacing w:val="1"/>
        </w:rPr>
        <w:t xml:space="preserve"> </w:t>
      </w:r>
      <w:r w:rsidRPr="00E54CAE">
        <w:rPr>
          <w:rFonts w:asciiTheme="majorHAnsi" w:hAnsiTheme="majorHAnsi" w:cstheme="majorHAnsi"/>
        </w:rPr>
        <w:t>telefónicas</w:t>
      </w:r>
      <w:r w:rsidRPr="00E54CAE">
        <w:rPr>
          <w:rFonts w:asciiTheme="majorHAnsi" w:hAnsiTheme="majorHAnsi" w:cstheme="majorHAnsi"/>
          <w:spacing w:val="1"/>
        </w:rPr>
        <w:t xml:space="preserve"> </w:t>
      </w:r>
      <w:r w:rsidRPr="00E54CAE">
        <w:rPr>
          <w:rFonts w:asciiTheme="majorHAnsi" w:hAnsiTheme="majorHAnsi" w:cstheme="majorHAnsi"/>
        </w:rPr>
        <w:t>e</w:t>
      </w:r>
      <w:r w:rsidRPr="00E54CAE">
        <w:rPr>
          <w:rFonts w:asciiTheme="majorHAnsi" w:hAnsiTheme="majorHAnsi" w:cstheme="majorHAnsi"/>
          <w:spacing w:val="1"/>
        </w:rPr>
        <w:t xml:space="preserve"> </w:t>
      </w:r>
      <w:r w:rsidRPr="00E54CAE">
        <w:rPr>
          <w:rFonts w:asciiTheme="majorHAnsi" w:hAnsiTheme="majorHAnsi" w:cstheme="majorHAnsi"/>
        </w:rPr>
        <w:t>informáticas</w:t>
      </w:r>
      <w:r w:rsidRPr="00E54CAE">
        <w:rPr>
          <w:rFonts w:asciiTheme="majorHAnsi" w:hAnsiTheme="majorHAnsi" w:cstheme="majorHAnsi"/>
          <w:spacing w:val="1"/>
        </w:rPr>
        <w:t xml:space="preserve"> </w:t>
      </w:r>
      <w:r w:rsidRPr="00E54CAE">
        <w:rPr>
          <w:rFonts w:asciiTheme="majorHAnsi" w:hAnsiTheme="majorHAnsi" w:cstheme="majorHAnsi"/>
        </w:rPr>
        <w:t>trasmitiendo</w:t>
      </w:r>
      <w:r w:rsidRPr="00E54CAE">
        <w:rPr>
          <w:rFonts w:asciiTheme="majorHAnsi" w:hAnsiTheme="majorHAnsi" w:cstheme="majorHAnsi"/>
          <w:spacing w:val="1"/>
        </w:rPr>
        <w:t xml:space="preserve"> </w:t>
      </w:r>
      <w:r w:rsidRPr="00E54CAE">
        <w:rPr>
          <w:rFonts w:asciiTheme="majorHAnsi" w:hAnsiTheme="majorHAnsi" w:cstheme="majorHAnsi"/>
        </w:rPr>
        <w:t>con</w:t>
      </w:r>
      <w:r w:rsidRPr="00E54CAE">
        <w:rPr>
          <w:rFonts w:asciiTheme="majorHAnsi" w:hAnsiTheme="majorHAnsi" w:cstheme="majorHAnsi"/>
          <w:spacing w:val="1"/>
        </w:rPr>
        <w:t xml:space="preserve"> </w:t>
      </w:r>
      <w:r w:rsidRPr="00E54CAE">
        <w:rPr>
          <w:rFonts w:asciiTheme="majorHAnsi" w:hAnsiTheme="majorHAnsi" w:cstheme="majorHAnsi"/>
        </w:rPr>
        <w:t>precisión</w:t>
      </w:r>
      <w:r w:rsidRPr="00E54CAE">
        <w:rPr>
          <w:rFonts w:asciiTheme="majorHAnsi" w:hAnsiTheme="majorHAnsi" w:cstheme="majorHAnsi"/>
          <w:spacing w:val="-3"/>
        </w:rPr>
        <w:t xml:space="preserve"> </w:t>
      </w:r>
      <w:r w:rsidRPr="00E54CAE">
        <w:rPr>
          <w:rFonts w:asciiTheme="majorHAnsi" w:hAnsiTheme="majorHAnsi" w:cstheme="majorHAnsi"/>
        </w:rPr>
        <w:t>la</w:t>
      </w:r>
      <w:r w:rsidRPr="00E54CAE">
        <w:rPr>
          <w:rFonts w:asciiTheme="majorHAnsi" w:hAnsiTheme="majorHAnsi" w:cstheme="majorHAnsi"/>
          <w:spacing w:val="-2"/>
        </w:rPr>
        <w:t xml:space="preserve"> </w:t>
      </w:r>
      <w:r w:rsidRPr="00E54CAE">
        <w:rPr>
          <w:rFonts w:asciiTheme="majorHAnsi" w:hAnsiTheme="majorHAnsi" w:cstheme="majorHAnsi"/>
        </w:rPr>
        <w:t>información</w:t>
      </w:r>
      <w:r w:rsidRPr="00E54CAE">
        <w:rPr>
          <w:rFonts w:asciiTheme="majorHAnsi" w:hAnsiTheme="majorHAnsi" w:cstheme="majorHAnsi"/>
          <w:spacing w:val="-3"/>
        </w:rPr>
        <w:t xml:space="preserve"> </w:t>
      </w:r>
      <w:r w:rsidRPr="00E54CAE">
        <w:rPr>
          <w:rFonts w:asciiTheme="majorHAnsi" w:hAnsiTheme="majorHAnsi" w:cstheme="majorHAnsi"/>
        </w:rPr>
        <w:t>encomendadas</w:t>
      </w:r>
      <w:r w:rsidRPr="00E54CAE">
        <w:rPr>
          <w:rFonts w:asciiTheme="majorHAnsi" w:hAnsiTheme="majorHAnsi" w:cstheme="majorHAnsi"/>
          <w:spacing w:val="-4"/>
        </w:rPr>
        <w:t xml:space="preserve"> </w:t>
      </w:r>
      <w:r w:rsidRPr="00E54CAE">
        <w:rPr>
          <w:rFonts w:asciiTheme="majorHAnsi" w:hAnsiTheme="majorHAnsi" w:cstheme="majorHAnsi"/>
        </w:rPr>
        <w:t>según</w:t>
      </w:r>
      <w:r w:rsidRPr="00E54CAE">
        <w:rPr>
          <w:rFonts w:asciiTheme="majorHAnsi" w:hAnsiTheme="majorHAnsi" w:cstheme="majorHAnsi"/>
          <w:spacing w:val="-3"/>
        </w:rPr>
        <w:t xml:space="preserve"> </w:t>
      </w:r>
      <w:r w:rsidRPr="00E54CAE">
        <w:rPr>
          <w:rFonts w:asciiTheme="majorHAnsi" w:hAnsiTheme="majorHAnsi" w:cstheme="majorHAnsi"/>
        </w:rPr>
        <w:t>los</w:t>
      </w:r>
      <w:r w:rsidRPr="00E54CAE">
        <w:rPr>
          <w:rFonts w:asciiTheme="majorHAnsi" w:hAnsiTheme="majorHAnsi" w:cstheme="majorHAnsi"/>
          <w:spacing w:val="-3"/>
        </w:rPr>
        <w:t xml:space="preserve"> </w:t>
      </w:r>
      <w:r w:rsidRPr="00E54CAE">
        <w:rPr>
          <w:rFonts w:asciiTheme="majorHAnsi" w:hAnsiTheme="majorHAnsi" w:cstheme="majorHAnsi"/>
        </w:rPr>
        <w:t>protocolos</w:t>
      </w:r>
      <w:r w:rsidRPr="00E54CAE">
        <w:rPr>
          <w:rFonts w:asciiTheme="majorHAnsi" w:hAnsiTheme="majorHAnsi" w:cstheme="majorHAnsi"/>
          <w:spacing w:val="-3"/>
        </w:rPr>
        <w:t xml:space="preserve"> </w:t>
      </w:r>
      <w:r w:rsidRPr="00E54CAE">
        <w:rPr>
          <w:rFonts w:asciiTheme="majorHAnsi" w:hAnsiTheme="majorHAnsi" w:cstheme="majorHAnsi"/>
        </w:rPr>
        <w:t>y</w:t>
      </w:r>
      <w:r w:rsidRPr="00E54CAE">
        <w:rPr>
          <w:rFonts w:asciiTheme="majorHAnsi" w:hAnsiTheme="majorHAnsi" w:cstheme="majorHAnsi"/>
          <w:spacing w:val="-4"/>
        </w:rPr>
        <w:t xml:space="preserve"> </w:t>
      </w:r>
      <w:r w:rsidRPr="00E54CAE">
        <w:rPr>
          <w:rFonts w:asciiTheme="majorHAnsi" w:hAnsiTheme="majorHAnsi" w:cstheme="majorHAnsi"/>
        </w:rPr>
        <w:t>la</w:t>
      </w:r>
      <w:r w:rsidRPr="00E54CAE">
        <w:rPr>
          <w:rFonts w:asciiTheme="majorHAnsi" w:hAnsiTheme="majorHAnsi" w:cstheme="majorHAnsi"/>
          <w:spacing w:val="-4"/>
        </w:rPr>
        <w:t xml:space="preserve"> </w:t>
      </w:r>
      <w:r w:rsidRPr="00E54CAE">
        <w:rPr>
          <w:rFonts w:asciiTheme="majorHAnsi" w:hAnsiTheme="majorHAnsi" w:cstheme="majorHAnsi"/>
        </w:rPr>
        <w:t>imagen</w:t>
      </w:r>
      <w:r w:rsidRPr="00E54CAE">
        <w:rPr>
          <w:rFonts w:asciiTheme="majorHAnsi" w:hAnsiTheme="majorHAnsi" w:cstheme="majorHAnsi"/>
          <w:spacing w:val="-2"/>
        </w:rPr>
        <w:t xml:space="preserve"> </w:t>
      </w:r>
      <w:r w:rsidRPr="00E54CAE">
        <w:rPr>
          <w:rFonts w:asciiTheme="majorHAnsi" w:hAnsiTheme="majorHAnsi" w:cstheme="majorHAnsi"/>
        </w:rPr>
        <w:t>corporativa.</w:t>
      </w:r>
    </w:p>
    <w:p w:rsidR="00B07662" w:rsidRDefault="00B07662" w:rsidP="0032067F">
      <w:pPr>
        <w:pStyle w:val="Prrafodelista"/>
        <w:numPr>
          <w:ilvl w:val="0"/>
          <w:numId w:val="16"/>
        </w:numPr>
        <w:tabs>
          <w:tab w:val="left" w:pos="978"/>
        </w:tabs>
        <w:spacing w:before="200" w:line="360" w:lineRule="auto"/>
        <w:ind w:right="695" w:firstLine="0"/>
        <w:rPr>
          <w:rFonts w:asciiTheme="majorHAnsi" w:hAnsiTheme="majorHAnsi" w:cstheme="majorHAnsi"/>
        </w:rPr>
      </w:pPr>
      <w:r w:rsidRPr="00E54CAE">
        <w:rPr>
          <w:rFonts w:asciiTheme="majorHAnsi" w:hAnsiTheme="majorHAnsi" w:cstheme="majorHAnsi"/>
        </w:rPr>
        <w:t>Realizar</w:t>
      </w:r>
      <w:r w:rsidRPr="00E54CAE">
        <w:rPr>
          <w:rFonts w:asciiTheme="majorHAnsi" w:hAnsiTheme="majorHAnsi" w:cstheme="majorHAnsi"/>
          <w:spacing w:val="1"/>
        </w:rPr>
        <w:t xml:space="preserve"> </w:t>
      </w:r>
      <w:r w:rsidRPr="00E54CAE">
        <w:rPr>
          <w:rFonts w:asciiTheme="majorHAnsi" w:hAnsiTheme="majorHAnsi" w:cstheme="majorHAnsi"/>
        </w:rPr>
        <w:t>las tareas</w:t>
      </w:r>
      <w:r w:rsidRPr="00E54CAE">
        <w:rPr>
          <w:rFonts w:asciiTheme="majorHAnsi" w:hAnsiTheme="majorHAnsi" w:cstheme="majorHAnsi"/>
          <w:spacing w:val="1"/>
        </w:rPr>
        <w:t xml:space="preserve"> </w:t>
      </w:r>
      <w:r w:rsidRPr="00E54CAE">
        <w:rPr>
          <w:rFonts w:asciiTheme="majorHAnsi" w:hAnsiTheme="majorHAnsi" w:cstheme="majorHAnsi"/>
        </w:rPr>
        <w:t>básicas de mantenimiento del almacén de material de oficina,</w:t>
      </w:r>
      <w:r w:rsidRPr="00E54CAE">
        <w:rPr>
          <w:rFonts w:asciiTheme="majorHAnsi" w:hAnsiTheme="majorHAnsi" w:cstheme="majorHAnsi"/>
          <w:spacing w:val="1"/>
        </w:rPr>
        <w:t xml:space="preserve"> </w:t>
      </w:r>
      <w:r w:rsidRPr="00E54CAE">
        <w:rPr>
          <w:rFonts w:asciiTheme="majorHAnsi" w:hAnsiTheme="majorHAnsi" w:cstheme="majorHAnsi"/>
        </w:rPr>
        <w:t>preparando</w:t>
      </w:r>
      <w:r w:rsidRPr="00E54CAE">
        <w:rPr>
          <w:rFonts w:asciiTheme="majorHAnsi" w:hAnsiTheme="majorHAnsi" w:cstheme="majorHAnsi"/>
          <w:spacing w:val="-1"/>
        </w:rPr>
        <w:t xml:space="preserve"> </w:t>
      </w:r>
      <w:r w:rsidRPr="00E54CAE">
        <w:rPr>
          <w:rFonts w:asciiTheme="majorHAnsi" w:hAnsiTheme="majorHAnsi" w:cstheme="majorHAnsi"/>
        </w:rPr>
        <w:t>los pedidos</w:t>
      </w:r>
      <w:r w:rsidRPr="00E54CAE">
        <w:rPr>
          <w:rFonts w:asciiTheme="majorHAnsi" w:hAnsiTheme="majorHAnsi" w:cstheme="majorHAnsi"/>
          <w:spacing w:val="-1"/>
        </w:rPr>
        <w:t xml:space="preserve"> </w:t>
      </w:r>
      <w:r w:rsidRPr="00E54CAE">
        <w:rPr>
          <w:rFonts w:asciiTheme="majorHAnsi" w:hAnsiTheme="majorHAnsi" w:cstheme="majorHAnsi"/>
        </w:rPr>
        <w:t>que aseguren</w:t>
      </w:r>
      <w:r w:rsidRPr="00E54CAE">
        <w:rPr>
          <w:rFonts w:asciiTheme="majorHAnsi" w:hAnsiTheme="majorHAnsi" w:cstheme="majorHAnsi"/>
          <w:spacing w:val="-1"/>
        </w:rPr>
        <w:t xml:space="preserve"> </w:t>
      </w:r>
      <w:r w:rsidRPr="00E54CAE">
        <w:rPr>
          <w:rFonts w:asciiTheme="majorHAnsi" w:hAnsiTheme="majorHAnsi" w:cstheme="majorHAnsi"/>
        </w:rPr>
        <w:t>un</w:t>
      </w:r>
      <w:r w:rsidRPr="00E54CAE">
        <w:rPr>
          <w:rFonts w:asciiTheme="majorHAnsi" w:hAnsiTheme="majorHAnsi" w:cstheme="majorHAnsi"/>
          <w:spacing w:val="-1"/>
        </w:rPr>
        <w:t xml:space="preserve"> </w:t>
      </w:r>
      <w:r w:rsidRPr="00E54CAE">
        <w:rPr>
          <w:rFonts w:asciiTheme="majorHAnsi" w:hAnsiTheme="majorHAnsi" w:cstheme="majorHAnsi"/>
        </w:rPr>
        <w:t>nivel</w:t>
      </w:r>
      <w:r w:rsidRPr="00E54CAE">
        <w:rPr>
          <w:rFonts w:asciiTheme="majorHAnsi" w:hAnsiTheme="majorHAnsi" w:cstheme="majorHAnsi"/>
          <w:spacing w:val="-1"/>
        </w:rPr>
        <w:t xml:space="preserve"> </w:t>
      </w:r>
      <w:r w:rsidRPr="00E54CAE">
        <w:rPr>
          <w:rFonts w:asciiTheme="majorHAnsi" w:hAnsiTheme="majorHAnsi" w:cstheme="majorHAnsi"/>
        </w:rPr>
        <w:t>de existencias</w:t>
      </w:r>
      <w:r w:rsidRPr="00E54CAE">
        <w:rPr>
          <w:rFonts w:asciiTheme="majorHAnsi" w:hAnsiTheme="majorHAnsi" w:cstheme="majorHAnsi"/>
          <w:spacing w:val="-1"/>
        </w:rPr>
        <w:t xml:space="preserve"> </w:t>
      </w:r>
      <w:r w:rsidRPr="00E54CAE">
        <w:rPr>
          <w:rFonts w:asciiTheme="majorHAnsi" w:hAnsiTheme="majorHAnsi" w:cstheme="majorHAnsi"/>
        </w:rPr>
        <w:t>mínimo.</w:t>
      </w:r>
    </w:p>
    <w:p w:rsidR="009911EF" w:rsidRDefault="009911EF" w:rsidP="009911EF">
      <w:pPr>
        <w:tabs>
          <w:tab w:val="left" w:pos="978"/>
        </w:tabs>
        <w:spacing w:before="200" w:line="360" w:lineRule="auto"/>
        <w:ind w:right="695"/>
        <w:rPr>
          <w:rFonts w:asciiTheme="majorHAnsi" w:hAnsiTheme="majorHAnsi" w:cstheme="majorHAnsi"/>
        </w:rPr>
      </w:pPr>
    </w:p>
    <w:p w:rsidR="009911EF" w:rsidRPr="009911EF" w:rsidRDefault="009911EF" w:rsidP="009911EF">
      <w:pPr>
        <w:tabs>
          <w:tab w:val="left" w:pos="978"/>
        </w:tabs>
        <w:spacing w:before="200" w:line="360" w:lineRule="auto"/>
        <w:ind w:right="695"/>
        <w:rPr>
          <w:rFonts w:asciiTheme="majorHAnsi" w:hAnsiTheme="majorHAnsi" w:cstheme="majorHAnsi"/>
        </w:rPr>
      </w:pPr>
    </w:p>
    <w:p w:rsidR="00B07662" w:rsidRPr="00E54CAE" w:rsidRDefault="00B07662" w:rsidP="0032067F">
      <w:pPr>
        <w:pStyle w:val="Prrafodelista"/>
        <w:numPr>
          <w:ilvl w:val="0"/>
          <w:numId w:val="16"/>
        </w:numPr>
        <w:tabs>
          <w:tab w:val="left" w:pos="1002"/>
        </w:tabs>
        <w:spacing w:before="200" w:line="362" w:lineRule="auto"/>
        <w:ind w:right="698" w:firstLine="52"/>
        <w:rPr>
          <w:rFonts w:asciiTheme="majorHAnsi" w:hAnsiTheme="majorHAnsi" w:cstheme="majorHAnsi"/>
        </w:rPr>
      </w:pPr>
      <w:r w:rsidRPr="00E54CAE">
        <w:rPr>
          <w:rFonts w:asciiTheme="majorHAnsi" w:hAnsiTheme="majorHAnsi" w:cstheme="majorHAnsi"/>
        </w:rPr>
        <w:t>Atender</w:t>
      </w:r>
      <w:r w:rsidRPr="00E54CAE">
        <w:rPr>
          <w:rFonts w:asciiTheme="majorHAnsi" w:hAnsiTheme="majorHAnsi" w:cstheme="majorHAnsi"/>
          <w:spacing w:val="1"/>
        </w:rPr>
        <w:t xml:space="preserve"> </w:t>
      </w:r>
      <w:r w:rsidRPr="00E54CAE">
        <w:rPr>
          <w:rFonts w:asciiTheme="majorHAnsi" w:hAnsiTheme="majorHAnsi" w:cstheme="majorHAnsi"/>
        </w:rPr>
        <w:t>al</w:t>
      </w:r>
      <w:r w:rsidRPr="00E54CAE">
        <w:rPr>
          <w:rFonts w:asciiTheme="majorHAnsi" w:hAnsiTheme="majorHAnsi" w:cstheme="majorHAnsi"/>
          <w:spacing w:val="1"/>
        </w:rPr>
        <w:t xml:space="preserve"> </w:t>
      </w:r>
      <w:r w:rsidRPr="00E54CAE">
        <w:rPr>
          <w:rFonts w:asciiTheme="majorHAnsi" w:hAnsiTheme="majorHAnsi" w:cstheme="majorHAnsi"/>
        </w:rPr>
        <w:t>cliente,</w:t>
      </w:r>
      <w:r w:rsidRPr="00E54CAE">
        <w:rPr>
          <w:rFonts w:asciiTheme="majorHAnsi" w:hAnsiTheme="majorHAnsi" w:cstheme="majorHAnsi"/>
          <w:spacing w:val="1"/>
        </w:rPr>
        <w:t xml:space="preserve"> </w:t>
      </w:r>
      <w:r w:rsidRPr="00E54CAE">
        <w:rPr>
          <w:rFonts w:asciiTheme="majorHAnsi" w:hAnsiTheme="majorHAnsi" w:cstheme="majorHAnsi"/>
        </w:rPr>
        <w:t>utilizando</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normas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cortesía</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demostrando</w:t>
      </w:r>
      <w:r w:rsidRPr="00E54CAE">
        <w:rPr>
          <w:rFonts w:asciiTheme="majorHAnsi" w:hAnsiTheme="majorHAnsi" w:cstheme="majorHAnsi"/>
          <w:spacing w:val="1"/>
        </w:rPr>
        <w:t xml:space="preserve"> </w:t>
      </w:r>
      <w:r w:rsidRPr="00E54CAE">
        <w:rPr>
          <w:rFonts w:asciiTheme="majorHAnsi" w:hAnsiTheme="majorHAnsi" w:cstheme="majorHAnsi"/>
        </w:rPr>
        <w:t>interés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preocupación</w:t>
      </w:r>
      <w:r w:rsidRPr="00E54CAE">
        <w:rPr>
          <w:rFonts w:asciiTheme="majorHAnsi" w:hAnsiTheme="majorHAnsi" w:cstheme="majorHAnsi"/>
          <w:spacing w:val="-2"/>
        </w:rPr>
        <w:t xml:space="preserve"> </w:t>
      </w:r>
      <w:r w:rsidRPr="00E54CAE">
        <w:rPr>
          <w:rFonts w:asciiTheme="majorHAnsi" w:hAnsiTheme="majorHAnsi" w:cstheme="majorHAnsi"/>
        </w:rPr>
        <w:t>por</w:t>
      </w:r>
      <w:r w:rsidRPr="00E54CAE">
        <w:rPr>
          <w:rFonts w:asciiTheme="majorHAnsi" w:hAnsiTheme="majorHAnsi" w:cstheme="majorHAnsi"/>
          <w:spacing w:val="-2"/>
        </w:rPr>
        <w:t xml:space="preserve"> </w:t>
      </w:r>
      <w:r w:rsidRPr="00E54CAE">
        <w:rPr>
          <w:rFonts w:asciiTheme="majorHAnsi" w:hAnsiTheme="majorHAnsi" w:cstheme="majorHAnsi"/>
        </w:rPr>
        <w:t>resolver satisfactoriamente</w:t>
      </w:r>
      <w:r w:rsidRPr="00E54CAE">
        <w:rPr>
          <w:rFonts w:asciiTheme="majorHAnsi" w:hAnsiTheme="majorHAnsi" w:cstheme="majorHAnsi"/>
          <w:spacing w:val="-1"/>
        </w:rPr>
        <w:t xml:space="preserve"> </w:t>
      </w:r>
      <w:r w:rsidRPr="00E54CAE">
        <w:rPr>
          <w:rFonts w:asciiTheme="majorHAnsi" w:hAnsiTheme="majorHAnsi" w:cstheme="majorHAnsi"/>
        </w:rPr>
        <w:t>sus</w:t>
      </w:r>
      <w:r w:rsidRPr="00E54CAE">
        <w:rPr>
          <w:rFonts w:asciiTheme="majorHAnsi" w:hAnsiTheme="majorHAnsi" w:cstheme="majorHAnsi"/>
          <w:spacing w:val="-1"/>
        </w:rPr>
        <w:t xml:space="preserve"> </w:t>
      </w:r>
      <w:r w:rsidRPr="00E54CAE">
        <w:rPr>
          <w:rFonts w:asciiTheme="majorHAnsi" w:hAnsiTheme="majorHAnsi" w:cstheme="majorHAnsi"/>
        </w:rPr>
        <w:t>necesidades.</w:t>
      </w:r>
    </w:p>
    <w:p w:rsidR="00B07662" w:rsidRPr="00E54CAE" w:rsidRDefault="00B07662" w:rsidP="0032067F">
      <w:pPr>
        <w:pStyle w:val="Prrafodelista"/>
        <w:numPr>
          <w:ilvl w:val="0"/>
          <w:numId w:val="16"/>
        </w:numPr>
        <w:tabs>
          <w:tab w:val="left" w:pos="1009"/>
        </w:tabs>
        <w:spacing w:before="194" w:line="362" w:lineRule="auto"/>
        <w:ind w:right="700" w:firstLine="0"/>
        <w:rPr>
          <w:rFonts w:asciiTheme="majorHAnsi" w:hAnsiTheme="majorHAnsi" w:cstheme="majorHAnsi"/>
        </w:rPr>
      </w:pPr>
      <w:r w:rsidRPr="00E54CAE">
        <w:rPr>
          <w:rFonts w:asciiTheme="majorHAnsi" w:hAnsiTheme="majorHAnsi" w:cstheme="majorHAnsi"/>
        </w:rPr>
        <w:t>Mantener hábitos de orden, puntualidad, responsabilidad y pulcritud a lo largo de su</w:t>
      </w:r>
      <w:r w:rsidRPr="00E54CAE">
        <w:rPr>
          <w:rFonts w:asciiTheme="majorHAnsi" w:hAnsiTheme="majorHAnsi" w:cstheme="majorHAnsi"/>
          <w:spacing w:val="1"/>
        </w:rPr>
        <w:t xml:space="preserve"> </w:t>
      </w:r>
      <w:r w:rsidRPr="00E54CAE">
        <w:rPr>
          <w:rFonts w:asciiTheme="majorHAnsi" w:hAnsiTheme="majorHAnsi" w:cstheme="majorHAnsi"/>
        </w:rPr>
        <w:t>actividad.</w:t>
      </w:r>
    </w:p>
    <w:p w:rsidR="00B07662" w:rsidRPr="00E54CAE" w:rsidRDefault="00B07662" w:rsidP="0032067F">
      <w:pPr>
        <w:pStyle w:val="Prrafodelista"/>
        <w:numPr>
          <w:ilvl w:val="0"/>
          <w:numId w:val="16"/>
        </w:numPr>
        <w:tabs>
          <w:tab w:val="left" w:pos="947"/>
        </w:tabs>
        <w:spacing w:before="195" w:line="360" w:lineRule="auto"/>
        <w:ind w:right="692" w:firstLine="0"/>
        <w:rPr>
          <w:rFonts w:asciiTheme="majorHAnsi" w:hAnsiTheme="majorHAnsi" w:cstheme="majorHAnsi"/>
        </w:rPr>
      </w:pPr>
      <w:r w:rsidRPr="00E54CAE">
        <w:rPr>
          <w:rFonts w:asciiTheme="majorHAnsi" w:hAnsiTheme="majorHAnsi" w:cstheme="majorHAnsi"/>
        </w:rPr>
        <w:t>Resolver problemas predecibles relacionados con su entorno físico, social, personal y</w:t>
      </w:r>
      <w:r w:rsidRPr="00E54CAE">
        <w:rPr>
          <w:rFonts w:asciiTheme="majorHAnsi" w:hAnsiTheme="majorHAnsi" w:cstheme="majorHAnsi"/>
          <w:spacing w:val="1"/>
        </w:rPr>
        <w:t xml:space="preserve"> </w:t>
      </w:r>
      <w:r w:rsidRPr="00E54CAE">
        <w:rPr>
          <w:rFonts w:asciiTheme="majorHAnsi" w:hAnsiTheme="majorHAnsi" w:cstheme="majorHAnsi"/>
        </w:rPr>
        <w:t>productivo, utilizando el razonamiento científico y los elementos proporcionados por las</w:t>
      </w:r>
      <w:r w:rsidRPr="00E54CAE">
        <w:rPr>
          <w:rFonts w:asciiTheme="majorHAnsi" w:hAnsiTheme="majorHAnsi" w:cstheme="majorHAnsi"/>
          <w:spacing w:val="-50"/>
        </w:rPr>
        <w:t xml:space="preserve"> </w:t>
      </w:r>
      <w:r w:rsidRPr="00E54CAE">
        <w:rPr>
          <w:rFonts w:asciiTheme="majorHAnsi" w:hAnsiTheme="majorHAnsi" w:cstheme="majorHAnsi"/>
        </w:rPr>
        <w:t>ciencias</w:t>
      </w:r>
      <w:r w:rsidRPr="00E54CAE">
        <w:rPr>
          <w:rFonts w:asciiTheme="majorHAnsi" w:hAnsiTheme="majorHAnsi" w:cstheme="majorHAnsi"/>
          <w:spacing w:val="-1"/>
        </w:rPr>
        <w:t xml:space="preserve"> </w:t>
      </w:r>
      <w:r w:rsidRPr="00E54CAE">
        <w:rPr>
          <w:rFonts w:asciiTheme="majorHAnsi" w:hAnsiTheme="majorHAnsi" w:cstheme="majorHAnsi"/>
        </w:rPr>
        <w:t>aplicadas</w:t>
      </w:r>
      <w:r w:rsidRPr="00E54CAE">
        <w:rPr>
          <w:rFonts w:asciiTheme="majorHAnsi" w:hAnsiTheme="majorHAnsi" w:cstheme="majorHAnsi"/>
          <w:spacing w:val="-1"/>
        </w:rPr>
        <w:t xml:space="preserve"> </w:t>
      </w:r>
      <w:r w:rsidRPr="00E54CAE">
        <w:rPr>
          <w:rFonts w:asciiTheme="majorHAnsi" w:hAnsiTheme="majorHAnsi" w:cstheme="majorHAnsi"/>
        </w:rPr>
        <w:t>y sociales.</w:t>
      </w:r>
    </w:p>
    <w:p w:rsidR="00B07662" w:rsidRPr="00E54CAE" w:rsidRDefault="00B07662" w:rsidP="00B07662">
      <w:pPr>
        <w:pStyle w:val="Textoindependiente"/>
        <w:spacing w:before="200" w:line="360" w:lineRule="auto"/>
        <w:ind w:left="658" w:right="697"/>
        <w:jc w:val="both"/>
        <w:rPr>
          <w:rFonts w:asciiTheme="majorHAnsi" w:hAnsiTheme="majorHAnsi" w:cstheme="majorHAnsi"/>
          <w:sz w:val="22"/>
          <w:szCs w:val="22"/>
        </w:rPr>
      </w:pPr>
      <w:r w:rsidRPr="00E54CAE">
        <w:rPr>
          <w:rFonts w:asciiTheme="majorHAnsi" w:hAnsiTheme="majorHAnsi" w:cstheme="majorHAnsi"/>
          <w:sz w:val="22"/>
          <w:szCs w:val="22"/>
        </w:rPr>
        <w:t>ñ)</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Actuar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forma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saludable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distintos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contextos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cotidianos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favorezcan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desarrollo personal y social, analizando hábitos e influencias positivas para la salud</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humana.</w:t>
      </w:r>
      <w:r w:rsidR="00922F8C" w:rsidRPr="00E54CAE">
        <w:rPr>
          <w:rFonts w:asciiTheme="majorHAnsi" w:hAnsiTheme="majorHAnsi" w:cstheme="majorHAnsi"/>
          <w:sz w:val="22"/>
          <w:szCs w:val="22"/>
        </w:rPr>
        <w:t xml:space="preserve"> </w:t>
      </w:r>
    </w:p>
    <w:p w:rsidR="00B07662" w:rsidRPr="00E54CAE" w:rsidRDefault="00B07662" w:rsidP="0032067F">
      <w:pPr>
        <w:pStyle w:val="Prrafodelista"/>
        <w:numPr>
          <w:ilvl w:val="0"/>
          <w:numId w:val="16"/>
        </w:numPr>
        <w:tabs>
          <w:tab w:val="left" w:pos="1094"/>
        </w:tabs>
        <w:spacing w:before="201" w:line="360" w:lineRule="auto"/>
        <w:ind w:right="694" w:firstLine="0"/>
        <w:rPr>
          <w:rFonts w:asciiTheme="majorHAnsi" w:hAnsiTheme="majorHAnsi" w:cstheme="majorHAnsi"/>
        </w:rPr>
      </w:pPr>
      <w:r w:rsidRPr="00E54CAE">
        <w:rPr>
          <w:rFonts w:asciiTheme="majorHAnsi" w:hAnsiTheme="majorHAnsi" w:cstheme="majorHAnsi"/>
        </w:rPr>
        <w:t>Valorar</w:t>
      </w:r>
      <w:r w:rsidRPr="00E54CAE">
        <w:rPr>
          <w:rFonts w:asciiTheme="majorHAnsi" w:hAnsiTheme="majorHAnsi" w:cstheme="majorHAnsi"/>
          <w:spacing w:val="1"/>
        </w:rPr>
        <w:t xml:space="preserve"> </w:t>
      </w:r>
      <w:r w:rsidRPr="00E54CAE">
        <w:rPr>
          <w:rFonts w:asciiTheme="majorHAnsi" w:hAnsiTheme="majorHAnsi" w:cstheme="majorHAnsi"/>
        </w:rPr>
        <w:t>actuaciones</w:t>
      </w:r>
      <w:r w:rsidRPr="00E54CAE">
        <w:rPr>
          <w:rFonts w:asciiTheme="majorHAnsi" w:hAnsiTheme="majorHAnsi" w:cstheme="majorHAnsi"/>
          <w:spacing w:val="1"/>
        </w:rPr>
        <w:t xml:space="preserve"> </w:t>
      </w:r>
      <w:r w:rsidRPr="00E54CAE">
        <w:rPr>
          <w:rFonts w:asciiTheme="majorHAnsi" w:hAnsiTheme="majorHAnsi" w:cstheme="majorHAnsi"/>
        </w:rPr>
        <w:t>encaminadas</w:t>
      </w:r>
      <w:r w:rsidRPr="00E54CAE">
        <w:rPr>
          <w:rFonts w:asciiTheme="majorHAnsi" w:hAnsiTheme="majorHAnsi" w:cstheme="majorHAnsi"/>
          <w:spacing w:val="1"/>
        </w:rPr>
        <w:t xml:space="preserve"> </w:t>
      </w:r>
      <w:r w:rsidRPr="00E54CAE">
        <w:rPr>
          <w:rFonts w:asciiTheme="majorHAnsi" w:hAnsiTheme="majorHAnsi" w:cstheme="majorHAnsi"/>
        </w:rPr>
        <w:t>a</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conservación</w:t>
      </w:r>
      <w:r w:rsidRPr="00E54CAE">
        <w:rPr>
          <w:rFonts w:asciiTheme="majorHAnsi" w:hAnsiTheme="majorHAnsi" w:cstheme="majorHAnsi"/>
          <w:spacing w:val="1"/>
        </w:rPr>
        <w:t xml:space="preserve"> </w:t>
      </w:r>
      <w:r w:rsidRPr="00E54CAE">
        <w:rPr>
          <w:rFonts w:asciiTheme="majorHAnsi" w:hAnsiTheme="majorHAnsi" w:cstheme="majorHAnsi"/>
        </w:rPr>
        <w:t>del</w:t>
      </w:r>
      <w:r w:rsidRPr="00E54CAE">
        <w:rPr>
          <w:rFonts w:asciiTheme="majorHAnsi" w:hAnsiTheme="majorHAnsi" w:cstheme="majorHAnsi"/>
          <w:spacing w:val="1"/>
        </w:rPr>
        <w:t xml:space="preserve"> </w:t>
      </w:r>
      <w:r w:rsidRPr="00E54CAE">
        <w:rPr>
          <w:rFonts w:asciiTheme="majorHAnsi" w:hAnsiTheme="majorHAnsi" w:cstheme="majorHAnsi"/>
        </w:rPr>
        <w:t>medio</w:t>
      </w:r>
      <w:r w:rsidRPr="00E54CAE">
        <w:rPr>
          <w:rFonts w:asciiTheme="majorHAnsi" w:hAnsiTheme="majorHAnsi" w:cstheme="majorHAnsi"/>
          <w:spacing w:val="1"/>
        </w:rPr>
        <w:t xml:space="preserve"> </w:t>
      </w:r>
      <w:r w:rsidRPr="00E54CAE">
        <w:rPr>
          <w:rFonts w:asciiTheme="majorHAnsi" w:hAnsiTheme="majorHAnsi" w:cstheme="majorHAnsi"/>
        </w:rPr>
        <w:t>ambiente</w:t>
      </w:r>
      <w:r w:rsidRPr="00E54CAE">
        <w:rPr>
          <w:rFonts w:asciiTheme="majorHAnsi" w:hAnsiTheme="majorHAnsi" w:cstheme="majorHAnsi"/>
          <w:spacing w:val="-50"/>
        </w:rPr>
        <w:t xml:space="preserve"> </w:t>
      </w:r>
      <w:r w:rsidRPr="00E54CAE">
        <w:rPr>
          <w:rFonts w:asciiTheme="majorHAnsi" w:hAnsiTheme="majorHAnsi" w:cstheme="majorHAnsi"/>
        </w:rPr>
        <w:t>diferenciando</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consecuencias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actividades</w:t>
      </w:r>
      <w:r w:rsidRPr="00E54CAE">
        <w:rPr>
          <w:rFonts w:asciiTheme="majorHAnsi" w:hAnsiTheme="majorHAnsi" w:cstheme="majorHAnsi"/>
          <w:spacing w:val="1"/>
        </w:rPr>
        <w:t xml:space="preserve"> </w:t>
      </w:r>
      <w:r w:rsidRPr="00E54CAE">
        <w:rPr>
          <w:rFonts w:asciiTheme="majorHAnsi" w:hAnsiTheme="majorHAnsi" w:cstheme="majorHAnsi"/>
        </w:rPr>
        <w:t>cotidianas</w:t>
      </w:r>
      <w:r w:rsidRPr="00E54CAE">
        <w:rPr>
          <w:rFonts w:asciiTheme="majorHAnsi" w:hAnsiTheme="majorHAnsi" w:cstheme="majorHAnsi"/>
          <w:spacing w:val="1"/>
        </w:rPr>
        <w:t xml:space="preserve"> </w:t>
      </w:r>
      <w:r w:rsidRPr="00E54CAE">
        <w:rPr>
          <w:rFonts w:asciiTheme="majorHAnsi" w:hAnsiTheme="majorHAnsi" w:cstheme="majorHAnsi"/>
        </w:rPr>
        <w:t>que</w:t>
      </w:r>
      <w:r w:rsidRPr="00E54CAE">
        <w:rPr>
          <w:rFonts w:asciiTheme="majorHAnsi" w:hAnsiTheme="majorHAnsi" w:cstheme="majorHAnsi"/>
          <w:spacing w:val="1"/>
        </w:rPr>
        <w:t xml:space="preserve"> </w:t>
      </w:r>
      <w:r w:rsidRPr="00E54CAE">
        <w:rPr>
          <w:rFonts w:asciiTheme="majorHAnsi" w:hAnsiTheme="majorHAnsi" w:cstheme="majorHAnsi"/>
        </w:rPr>
        <w:t>pueda</w:t>
      </w:r>
      <w:r w:rsidRPr="00E54CAE">
        <w:rPr>
          <w:rFonts w:asciiTheme="majorHAnsi" w:hAnsiTheme="majorHAnsi" w:cstheme="majorHAnsi"/>
          <w:spacing w:val="1"/>
        </w:rPr>
        <w:t xml:space="preserve"> </w:t>
      </w:r>
      <w:r w:rsidRPr="00E54CAE">
        <w:rPr>
          <w:rFonts w:asciiTheme="majorHAnsi" w:hAnsiTheme="majorHAnsi" w:cstheme="majorHAnsi"/>
        </w:rPr>
        <w:t>afectar</w:t>
      </w:r>
      <w:r w:rsidRPr="00E54CAE">
        <w:rPr>
          <w:rFonts w:asciiTheme="majorHAnsi" w:hAnsiTheme="majorHAnsi" w:cstheme="majorHAnsi"/>
          <w:spacing w:val="1"/>
        </w:rPr>
        <w:t xml:space="preserve"> </w:t>
      </w:r>
      <w:r w:rsidRPr="00E54CAE">
        <w:rPr>
          <w:rFonts w:asciiTheme="majorHAnsi" w:hAnsiTheme="majorHAnsi" w:cstheme="majorHAnsi"/>
        </w:rPr>
        <w:t>al</w:t>
      </w:r>
      <w:r w:rsidRPr="00E54CAE">
        <w:rPr>
          <w:rFonts w:asciiTheme="majorHAnsi" w:hAnsiTheme="majorHAnsi" w:cstheme="majorHAnsi"/>
          <w:spacing w:val="1"/>
        </w:rPr>
        <w:t xml:space="preserve"> </w:t>
      </w:r>
      <w:r w:rsidRPr="00E54CAE">
        <w:rPr>
          <w:rFonts w:asciiTheme="majorHAnsi" w:hAnsiTheme="majorHAnsi" w:cstheme="majorHAnsi"/>
        </w:rPr>
        <w:t>equilibrio</w:t>
      </w:r>
      <w:r w:rsidRPr="00E54CAE">
        <w:rPr>
          <w:rFonts w:asciiTheme="majorHAnsi" w:hAnsiTheme="majorHAnsi" w:cstheme="majorHAnsi"/>
          <w:spacing w:val="-1"/>
        </w:rPr>
        <w:t xml:space="preserve"> </w:t>
      </w:r>
      <w:r w:rsidRPr="00E54CAE">
        <w:rPr>
          <w:rFonts w:asciiTheme="majorHAnsi" w:hAnsiTheme="majorHAnsi" w:cstheme="majorHAnsi"/>
        </w:rPr>
        <w:t>del mismo.</w:t>
      </w:r>
    </w:p>
    <w:p w:rsidR="00B07662" w:rsidRPr="00E54CAE" w:rsidRDefault="00B07662" w:rsidP="00B07662">
      <w:pPr>
        <w:pStyle w:val="Textoindependiente"/>
        <w:spacing w:before="2"/>
        <w:rPr>
          <w:rFonts w:asciiTheme="majorHAnsi" w:hAnsiTheme="majorHAnsi" w:cstheme="majorHAnsi"/>
          <w:sz w:val="22"/>
          <w:szCs w:val="22"/>
        </w:rPr>
      </w:pPr>
    </w:p>
    <w:p w:rsidR="00B07662" w:rsidRPr="00E54CAE" w:rsidRDefault="00B07662" w:rsidP="0032067F">
      <w:pPr>
        <w:pStyle w:val="Prrafodelista"/>
        <w:numPr>
          <w:ilvl w:val="0"/>
          <w:numId w:val="16"/>
        </w:numPr>
        <w:tabs>
          <w:tab w:val="left" w:pos="940"/>
        </w:tabs>
        <w:spacing w:before="101" w:line="360" w:lineRule="auto"/>
        <w:ind w:right="695" w:firstLine="0"/>
        <w:rPr>
          <w:rFonts w:asciiTheme="majorHAnsi" w:hAnsiTheme="majorHAnsi" w:cstheme="majorHAnsi"/>
        </w:rPr>
      </w:pPr>
      <w:r w:rsidRPr="00E54CAE">
        <w:rPr>
          <w:rFonts w:asciiTheme="majorHAnsi" w:hAnsiTheme="majorHAnsi" w:cstheme="majorHAnsi"/>
        </w:rPr>
        <w:t>Obtener y comunicar información destinada al autoaprendizaje y a su uso en distintos</w:t>
      </w:r>
      <w:r w:rsidRPr="00E54CAE">
        <w:rPr>
          <w:rFonts w:asciiTheme="majorHAnsi" w:hAnsiTheme="majorHAnsi" w:cstheme="majorHAnsi"/>
          <w:spacing w:val="-50"/>
        </w:rPr>
        <w:t xml:space="preserve"> </w:t>
      </w:r>
      <w:r w:rsidR="00910430" w:rsidRPr="00E54CAE">
        <w:rPr>
          <w:rFonts w:asciiTheme="majorHAnsi" w:hAnsiTheme="majorHAnsi" w:cstheme="majorHAnsi"/>
          <w:spacing w:val="-50"/>
        </w:rPr>
        <w:t xml:space="preserve">   </w:t>
      </w:r>
      <w:r w:rsidRPr="00E54CAE">
        <w:rPr>
          <w:rFonts w:asciiTheme="majorHAnsi" w:hAnsiTheme="majorHAnsi" w:cstheme="majorHAnsi"/>
        </w:rPr>
        <w:t>contextos de su entorno personal, social o profesional mediante recursos a su alcance y</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2"/>
        </w:rPr>
        <w:t xml:space="preserve"> </w:t>
      </w:r>
      <w:r w:rsidRPr="00E54CAE">
        <w:rPr>
          <w:rFonts w:asciiTheme="majorHAnsi" w:hAnsiTheme="majorHAnsi" w:cstheme="majorHAnsi"/>
        </w:rPr>
        <w:t>propios de</w:t>
      </w:r>
      <w:r w:rsidRPr="00E54CAE">
        <w:rPr>
          <w:rFonts w:asciiTheme="majorHAnsi" w:hAnsiTheme="majorHAnsi" w:cstheme="majorHAnsi"/>
          <w:spacing w:val="-1"/>
        </w:rPr>
        <w:t xml:space="preserve"> </w:t>
      </w:r>
      <w:r w:rsidRPr="00E54CAE">
        <w:rPr>
          <w:rFonts w:asciiTheme="majorHAnsi" w:hAnsiTheme="majorHAnsi" w:cstheme="majorHAnsi"/>
        </w:rPr>
        <w:t>las tecnologías</w:t>
      </w:r>
      <w:r w:rsidRPr="00E54CAE">
        <w:rPr>
          <w:rFonts w:asciiTheme="majorHAnsi" w:hAnsiTheme="majorHAnsi" w:cstheme="majorHAnsi"/>
          <w:spacing w:val="-1"/>
        </w:rPr>
        <w:t xml:space="preserve"> </w:t>
      </w:r>
      <w:r w:rsidRPr="00E54CAE">
        <w:rPr>
          <w:rFonts w:asciiTheme="majorHAnsi" w:hAnsiTheme="majorHAnsi" w:cstheme="majorHAnsi"/>
        </w:rPr>
        <w:t>de la</w:t>
      </w:r>
      <w:r w:rsidRPr="00E54CAE">
        <w:rPr>
          <w:rFonts w:asciiTheme="majorHAnsi" w:hAnsiTheme="majorHAnsi" w:cstheme="majorHAnsi"/>
          <w:spacing w:val="-1"/>
        </w:rPr>
        <w:t xml:space="preserve"> </w:t>
      </w:r>
      <w:r w:rsidRPr="00E54CAE">
        <w:rPr>
          <w:rFonts w:asciiTheme="majorHAnsi" w:hAnsiTheme="majorHAnsi" w:cstheme="majorHAnsi"/>
        </w:rPr>
        <w:t>información</w:t>
      </w:r>
      <w:r w:rsidRPr="00E54CAE">
        <w:rPr>
          <w:rFonts w:asciiTheme="majorHAnsi" w:hAnsiTheme="majorHAnsi" w:cstheme="majorHAnsi"/>
          <w:spacing w:val="2"/>
        </w:rPr>
        <w:t xml:space="preserve"> </w:t>
      </w:r>
      <w:r w:rsidRPr="00E54CAE">
        <w:rPr>
          <w:rFonts w:asciiTheme="majorHAnsi" w:hAnsiTheme="majorHAnsi" w:cstheme="majorHAnsi"/>
        </w:rPr>
        <w:t>y</w:t>
      </w:r>
      <w:r w:rsidRPr="00E54CAE">
        <w:rPr>
          <w:rFonts w:asciiTheme="majorHAnsi" w:hAnsiTheme="majorHAnsi" w:cstheme="majorHAnsi"/>
          <w:spacing w:val="-2"/>
        </w:rPr>
        <w:t xml:space="preserve"> </w:t>
      </w:r>
      <w:r w:rsidRPr="00E54CAE">
        <w:rPr>
          <w:rFonts w:asciiTheme="majorHAnsi" w:hAnsiTheme="majorHAnsi" w:cstheme="majorHAnsi"/>
        </w:rPr>
        <w:t>de la</w:t>
      </w:r>
      <w:r w:rsidRPr="00E54CAE">
        <w:rPr>
          <w:rFonts w:asciiTheme="majorHAnsi" w:hAnsiTheme="majorHAnsi" w:cstheme="majorHAnsi"/>
          <w:spacing w:val="-1"/>
        </w:rPr>
        <w:t xml:space="preserve"> </w:t>
      </w:r>
      <w:r w:rsidRPr="00E54CAE">
        <w:rPr>
          <w:rFonts w:asciiTheme="majorHAnsi" w:hAnsiTheme="majorHAnsi" w:cstheme="majorHAnsi"/>
        </w:rPr>
        <w:t>comunicación.</w:t>
      </w:r>
    </w:p>
    <w:p w:rsidR="00B07662" w:rsidRPr="00E54CAE" w:rsidRDefault="00B07662" w:rsidP="0032067F">
      <w:pPr>
        <w:pStyle w:val="Prrafodelista"/>
        <w:numPr>
          <w:ilvl w:val="0"/>
          <w:numId w:val="16"/>
        </w:numPr>
        <w:tabs>
          <w:tab w:val="left" w:pos="937"/>
        </w:tabs>
        <w:spacing w:before="197" w:line="362" w:lineRule="auto"/>
        <w:ind w:right="693" w:firstLine="0"/>
        <w:rPr>
          <w:rFonts w:asciiTheme="majorHAnsi" w:hAnsiTheme="majorHAnsi" w:cstheme="majorHAnsi"/>
        </w:rPr>
      </w:pPr>
      <w:r w:rsidRPr="00E54CAE">
        <w:rPr>
          <w:rFonts w:asciiTheme="majorHAnsi" w:hAnsiTheme="majorHAnsi" w:cstheme="majorHAnsi"/>
        </w:rPr>
        <w:t>Actuar con respeto y sensibilidad hacia la diversidad cultural, el patrimonio histórico-</w:t>
      </w:r>
      <w:r w:rsidRPr="00E54CAE">
        <w:rPr>
          <w:rFonts w:asciiTheme="majorHAnsi" w:hAnsiTheme="majorHAnsi" w:cstheme="majorHAnsi"/>
          <w:spacing w:val="-50"/>
        </w:rPr>
        <w:t xml:space="preserve"> </w:t>
      </w:r>
      <w:r w:rsidRPr="00E54CAE">
        <w:rPr>
          <w:rFonts w:asciiTheme="majorHAnsi" w:hAnsiTheme="majorHAnsi" w:cstheme="majorHAnsi"/>
        </w:rPr>
        <w:t>artístico y las manifestaciones culturales y artísticas, apreciando su uso y disfrute como</w:t>
      </w:r>
      <w:r w:rsidRPr="00E54CAE">
        <w:rPr>
          <w:rFonts w:asciiTheme="majorHAnsi" w:hAnsiTheme="majorHAnsi" w:cstheme="majorHAnsi"/>
          <w:spacing w:val="1"/>
        </w:rPr>
        <w:t xml:space="preserve"> </w:t>
      </w:r>
      <w:r w:rsidRPr="00E54CAE">
        <w:rPr>
          <w:rFonts w:asciiTheme="majorHAnsi" w:hAnsiTheme="majorHAnsi" w:cstheme="majorHAnsi"/>
        </w:rPr>
        <w:t>fuente</w:t>
      </w:r>
      <w:r w:rsidRPr="00E54CAE">
        <w:rPr>
          <w:rFonts w:asciiTheme="majorHAnsi" w:hAnsiTheme="majorHAnsi" w:cstheme="majorHAnsi"/>
          <w:spacing w:val="-1"/>
        </w:rPr>
        <w:t xml:space="preserve"> </w:t>
      </w:r>
      <w:r w:rsidRPr="00E54CAE">
        <w:rPr>
          <w:rFonts w:asciiTheme="majorHAnsi" w:hAnsiTheme="majorHAnsi" w:cstheme="majorHAnsi"/>
        </w:rPr>
        <w:t>de enriquecimiento personal</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3"/>
        </w:rPr>
        <w:t xml:space="preserve"> </w:t>
      </w:r>
      <w:r w:rsidRPr="00E54CAE">
        <w:rPr>
          <w:rFonts w:asciiTheme="majorHAnsi" w:hAnsiTheme="majorHAnsi" w:cstheme="majorHAnsi"/>
        </w:rPr>
        <w:t>social.</w:t>
      </w:r>
    </w:p>
    <w:p w:rsidR="00B07662" w:rsidRPr="00E54CAE" w:rsidRDefault="00B07662" w:rsidP="0032067F">
      <w:pPr>
        <w:pStyle w:val="Prrafodelista"/>
        <w:numPr>
          <w:ilvl w:val="0"/>
          <w:numId w:val="16"/>
        </w:numPr>
        <w:tabs>
          <w:tab w:val="left" w:pos="981"/>
        </w:tabs>
        <w:spacing w:before="192" w:line="360" w:lineRule="auto"/>
        <w:ind w:right="697" w:firstLine="0"/>
        <w:rPr>
          <w:rFonts w:asciiTheme="majorHAnsi" w:hAnsiTheme="majorHAnsi" w:cstheme="majorHAnsi"/>
        </w:rPr>
      </w:pPr>
      <w:r w:rsidRPr="00E54CAE">
        <w:rPr>
          <w:rFonts w:asciiTheme="majorHAnsi" w:hAnsiTheme="majorHAnsi" w:cstheme="majorHAnsi"/>
        </w:rPr>
        <w:t>Comunicarse</w:t>
      </w:r>
      <w:r w:rsidRPr="00E54CAE">
        <w:rPr>
          <w:rFonts w:asciiTheme="majorHAnsi" w:hAnsiTheme="majorHAnsi" w:cstheme="majorHAnsi"/>
          <w:spacing w:val="1"/>
        </w:rPr>
        <w:t xml:space="preserve"> </w:t>
      </w:r>
      <w:r w:rsidRPr="00E54CAE">
        <w:rPr>
          <w:rFonts w:asciiTheme="majorHAnsi" w:hAnsiTheme="majorHAnsi" w:cstheme="majorHAnsi"/>
        </w:rPr>
        <w:t>con</w:t>
      </w:r>
      <w:r w:rsidRPr="00E54CAE">
        <w:rPr>
          <w:rFonts w:asciiTheme="majorHAnsi" w:hAnsiTheme="majorHAnsi" w:cstheme="majorHAnsi"/>
          <w:spacing w:val="1"/>
        </w:rPr>
        <w:t xml:space="preserve"> </w:t>
      </w:r>
      <w:r w:rsidRPr="00E54CAE">
        <w:rPr>
          <w:rFonts w:asciiTheme="majorHAnsi" w:hAnsiTheme="majorHAnsi" w:cstheme="majorHAnsi"/>
        </w:rPr>
        <w:t>claridad,</w:t>
      </w:r>
      <w:r w:rsidRPr="00E54CAE">
        <w:rPr>
          <w:rFonts w:asciiTheme="majorHAnsi" w:hAnsiTheme="majorHAnsi" w:cstheme="majorHAnsi"/>
          <w:spacing w:val="1"/>
        </w:rPr>
        <w:t xml:space="preserve"> </w:t>
      </w:r>
      <w:r w:rsidRPr="00E54CAE">
        <w:rPr>
          <w:rFonts w:asciiTheme="majorHAnsi" w:hAnsiTheme="majorHAnsi" w:cstheme="majorHAnsi"/>
        </w:rPr>
        <w:t>precisión</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fluidez</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distintos</w:t>
      </w:r>
      <w:r w:rsidRPr="00E54CAE">
        <w:rPr>
          <w:rFonts w:asciiTheme="majorHAnsi" w:hAnsiTheme="majorHAnsi" w:cstheme="majorHAnsi"/>
          <w:spacing w:val="1"/>
        </w:rPr>
        <w:t xml:space="preserve"> </w:t>
      </w:r>
      <w:r w:rsidRPr="00E54CAE">
        <w:rPr>
          <w:rFonts w:asciiTheme="majorHAnsi" w:hAnsiTheme="majorHAnsi" w:cstheme="majorHAnsi"/>
        </w:rPr>
        <w:t>contextos</w:t>
      </w:r>
      <w:r w:rsidRPr="00E54CAE">
        <w:rPr>
          <w:rFonts w:asciiTheme="majorHAnsi" w:hAnsiTheme="majorHAnsi" w:cstheme="majorHAnsi"/>
          <w:spacing w:val="1"/>
        </w:rPr>
        <w:t xml:space="preserve"> </w:t>
      </w:r>
      <w:r w:rsidRPr="00E54CAE">
        <w:rPr>
          <w:rFonts w:asciiTheme="majorHAnsi" w:hAnsiTheme="majorHAnsi" w:cstheme="majorHAnsi"/>
        </w:rPr>
        <w:t>sociales</w:t>
      </w:r>
      <w:r w:rsidRPr="00E54CAE">
        <w:rPr>
          <w:rFonts w:asciiTheme="majorHAnsi" w:hAnsiTheme="majorHAnsi" w:cstheme="majorHAnsi"/>
          <w:spacing w:val="1"/>
        </w:rPr>
        <w:t xml:space="preserve"> </w:t>
      </w:r>
      <w:r w:rsidRPr="00E54CAE">
        <w:rPr>
          <w:rFonts w:asciiTheme="majorHAnsi" w:hAnsiTheme="majorHAnsi" w:cstheme="majorHAnsi"/>
        </w:rPr>
        <w:t>o</w:t>
      </w:r>
      <w:r w:rsidRPr="00E54CAE">
        <w:rPr>
          <w:rFonts w:asciiTheme="majorHAnsi" w:hAnsiTheme="majorHAnsi" w:cstheme="majorHAnsi"/>
          <w:spacing w:val="1"/>
        </w:rPr>
        <w:t xml:space="preserve"> </w:t>
      </w:r>
      <w:r w:rsidRPr="00E54CAE">
        <w:rPr>
          <w:rFonts w:asciiTheme="majorHAnsi" w:hAnsiTheme="majorHAnsi" w:cstheme="majorHAnsi"/>
        </w:rPr>
        <w:t>profesionales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por</w:t>
      </w:r>
      <w:r w:rsidRPr="00E54CAE">
        <w:rPr>
          <w:rFonts w:asciiTheme="majorHAnsi" w:hAnsiTheme="majorHAnsi" w:cstheme="majorHAnsi"/>
          <w:spacing w:val="1"/>
        </w:rPr>
        <w:t xml:space="preserve"> </w:t>
      </w:r>
      <w:r w:rsidRPr="00E54CAE">
        <w:rPr>
          <w:rFonts w:asciiTheme="majorHAnsi" w:hAnsiTheme="majorHAnsi" w:cstheme="majorHAnsi"/>
        </w:rPr>
        <w:t>distintos</w:t>
      </w:r>
      <w:r w:rsidRPr="00E54CAE">
        <w:rPr>
          <w:rFonts w:asciiTheme="majorHAnsi" w:hAnsiTheme="majorHAnsi" w:cstheme="majorHAnsi"/>
          <w:spacing w:val="1"/>
        </w:rPr>
        <w:t xml:space="preserve"> </w:t>
      </w:r>
      <w:r w:rsidRPr="00E54CAE">
        <w:rPr>
          <w:rFonts w:asciiTheme="majorHAnsi" w:hAnsiTheme="majorHAnsi" w:cstheme="majorHAnsi"/>
        </w:rPr>
        <w:t>medios,</w:t>
      </w:r>
      <w:r w:rsidRPr="00E54CAE">
        <w:rPr>
          <w:rFonts w:asciiTheme="majorHAnsi" w:hAnsiTheme="majorHAnsi" w:cstheme="majorHAnsi"/>
          <w:spacing w:val="1"/>
        </w:rPr>
        <w:t xml:space="preserve"> </w:t>
      </w:r>
      <w:r w:rsidRPr="00E54CAE">
        <w:rPr>
          <w:rFonts w:asciiTheme="majorHAnsi" w:hAnsiTheme="majorHAnsi" w:cstheme="majorHAnsi"/>
        </w:rPr>
        <w:t>canales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soportes</w:t>
      </w:r>
      <w:r w:rsidRPr="00E54CAE">
        <w:rPr>
          <w:rFonts w:asciiTheme="majorHAnsi" w:hAnsiTheme="majorHAnsi" w:cstheme="majorHAnsi"/>
          <w:spacing w:val="1"/>
        </w:rPr>
        <w:t xml:space="preserve"> </w:t>
      </w:r>
      <w:r w:rsidRPr="00E54CAE">
        <w:rPr>
          <w:rFonts w:asciiTheme="majorHAnsi" w:hAnsiTheme="majorHAnsi" w:cstheme="majorHAnsi"/>
        </w:rPr>
        <w:t>a</w:t>
      </w:r>
      <w:r w:rsidRPr="00E54CAE">
        <w:rPr>
          <w:rFonts w:asciiTheme="majorHAnsi" w:hAnsiTheme="majorHAnsi" w:cstheme="majorHAnsi"/>
          <w:spacing w:val="1"/>
        </w:rPr>
        <w:t xml:space="preserve"> </w:t>
      </w:r>
      <w:r w:rsidRPr="00E54CAE">
        <w:rPr>
          <w:rFonts w:asciiTheme="majorHAnsi" w:hAnsiTheme="majorHAnsi" w:cstheme="majorHAnsi"/>
        </w:rPr>
        <w:t>su</w:t>
      </w:r>
      <w:r w:rsidRPr="00E54CAE">
        <w:rPr>
          <w:rFonts w:asciiTheme="majorHAnsi" w:hAnsiTheme="majorHAnsi" w:cstheme="majorHAnsi"/>
          <w:spacing w:val="1"/>
        </w:rPr>
        <w:t xml:space="preserve"> </w:t>
      </w:r>
      <w:r w:rsidRPr="00E54CAE">
        <w:rPr>
          <w:rFonts w:asciiTheme="majorHAnsi" w:hAnsiTheme="majorHAnsi" w:cstheme="majorHAnsi"/>
        </w:rPr>
        <w:t>alcance,</w:t>
      </w:r>
      <w:r w:rsidRPr="00E54CAE">
        <w:rPr>
          <w:rFonts w:asciiTheme="majorHAnsi" w:hAnsiTheme="majorHAnsi" w:cstheme="majorHAnsi"/>
          <w:spacing w:val="1"/>
        </w:rPr>
        <w:t xml:space="preserve"> </w:t>
      </w:r>
      <w:r w:rsidRPr="00E54CAE">
        <w:rPr>
          <w:rFonts w:asciiTheme="majorHAnsi" w:hAnsiTheme="majorHAnsi" w:cstheme="majorHAnsi"/>
        </w:rPr>
        <w:t>utilizando</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adecuando recursos lingüísticos orales y escritos propios de la lengua castellana y, en su</w:t>
      </w:r>
      <w:r w:rsidRPr="00E54CAE">
        <w:rPr>
          <w:rFonts w:asciiTheme="majorHAnsi" w:hAnsiTheme="majorHAnsi" w:cstheme="majorHAnsi"/>
          <w:spacing w:val="1"/>
        </w:rPr>
        <w:t xml:space="preserve"> </w:t>
      </w:r>
      <w:r w:rsidRPr="00E54CAE">
        <w:rPr>
          <w:rFonts w:asciiTheme="majorHAnsi" w:hAnsiTheme="majorHAnsi" w:cstheme="majorHAnsi"/>
        </w:rPr>
        <w:t>caso,</w:t>
      </w:r>
      <w:r w:rsidRPr="00E54CAE">
        <w:rPr>
          <w:rFonts w:asciiTheme="majorHAnsi" w:hAnsiTheme="majorHAnsi" w:cstheme="majorHAnsi"/>
          <w:spacing w:val="-1"/>
        </w:rPr>
        <w:t xml:space="preserve"> </w:t>
      </w:r>
      <w:r w:rsidRPr="00E54CAE">
        <w:rPr>
          <w:rFonts w:asciiTheme="majorHAnsi" w:hAnsiTheme="majorHAnsi" w:cstheme="majorHAnsi"/>
        </w:rPr>
        <w:t>de la lengua</w:t>
      </w:r>
      <w:r w:rsidRPr="00E54CAE">
        <w:rPr>
          <w:rFonts w:asciiTheme="majorHAnsi" w:hAnsiTheme="majorHAnsi" w:cstheme="majorHAnsi"/>
          <w:spacing w:val="-1"/>
        </w:rPr>
        <w:t xml:space="preserve"> </w:t>
      </w:r>
      <w:r w:rsidRPr="00E54CAE">
        <w:rPr>
          <w:rFonts w:asciiTheme="majorHAnsi" w:hAnsiTheme="majorHAnsi" w:cstheme="majorHAnsi"/>
        </w:rPr>
        <w:t>cooficial.</w:t>
      </w:r>
    </w:p>
    <w:p w:rsidR="00B07662" w:rsidRPr="00E54CAE" w:rsidRDefault="00B07662" w:rsidP="0032067F">
      <w:pPr>
        <w:pStyle w:val="Prrafodelista"/>
        <w:numPr>
          <w:ilvl w:val="0"/>
          <w:numId w:val="16"/>
        </w:numPr>
        <w:tabs>
          <w:tab w:val="left" w:pos="952"/>
        </w:tabs>
        <w:spacing w:before="201" w:line="362" w:lineRule="auto"/>
        <w:ind w:right="696" w:firstLine="0"/>
        <w:rPr>
          <w:rFonts w:asciiTheme="majorHAnsi" w:hAnsiTheme="majorHAnsi" w:cstheme="majorHAnsi"/>
        </w:rPr>
      </w:pPr>
      <w:r w:rsidRPr="00E54CAE">
        <w:rPr>
          <w:rFonts w:asciiTheme="majorHAnsi" w:hAnsiTheme="majorHAnsi" w:cstheme="majorHAnsi"/>
        </w:rPr>
        <w:t>Comunicarse en situaciones habituales tanto laborales como personales y sociales</w:t>
      </w:r>
      <w:r w:rsidRPr="00E54CAE">
        <w:rPr>
          <w:rFonts w:asciiTheme="majorHAnsi" w:hAnsiTheme="majorHAnsi" w:cstheme="majorHAnsi"/>
          <w:spacing w:val="1"/>
        </w:rPr>
        <w:t xml:space="preserve"> </w:t>
      </w:r>
      <w:r w:rsidRPr="00E54CAE">
        <w:rPr>
          <w:rFonts w:asciiTheme="majorHAnsi" w:hAnsiTheme="majorHAnsi" w:cstheme="majorHAnsi"/>
        </w:rPr>
        <w:t>utilizando</w:t>
      </w:r>
      <w:r w:rsidRPr="00E54CAE">
        <w:rPr>
          <w:rFonts w:asciiTheme="majorHAnsi" w:hAnsiTheme="majorHAnsi" w:cstheme="majorHAnsi"/>
          <w:spacing w:val="-1"/>
        </w:rPr>
        <w:t xml:space="preserve"> </w:t>
      </w:r>
      <w:r w:rsidRPr="00E54CAE">
        <w:rPr>
          <w:rFonts w:asciiTheme="majorHAnsi" w:hAnsiTheme="majorHAnsi" w:cstheme="majorHAnsi"/>
        </w:rPr>
        <w:t>recursos</w:t>
      </w:r>
      <w:r w:rsidRPr="00E54CAE">
        <w:rPr>
          <w:rFonts w:asciiTheme="majorHAnsi" w:hAnsiTheme="majorHAnsi" w:cstheme="majorHAnsi"/>
          <w:spacing w:val="2"/>
        </w:rPr>
        <w:t xml:space="preserve"> </w:t>
      </w:r>
      <w:r w:rsidRPr="00E54CAE">
        <w:rPr>
          <w:rFonts w:asciiTheme="majorHAnsi" w:hAnsiTheme="majorHAnsi" w:cstheme="majorHAnsi"/>
        </w:rPr>
        <w:t>lingüísticos</w:t>
      </w:r>
      <w:r w:rsidRPr="00E54CAE">
        <w:rPr>
          <w:rFonts w:asciiTheme="majorHAnsi" w:hAnsiTheme="majorHAnsi" w:cstheme="majorHAnsi"/>
          <w:spacing w:val="-2"/>
        </w:rPr>
        <w:t xml:space="preserve"> </w:t>
      </w:r>
      <w:r w:rsidRPr="00E54CAE">
        <w:rPr>
          <w:rFonts w:asciiTheme="majorHAnsi" w:hAnsiTheme="majorHAnsi" w:cstheme="majorHAnsi"/>
        </w:rPr>
        <w:t>básicos en</w:t>
      </w:r>
      <w:r w:rsidRPr="00E54CAE">
        <w:rPr>
          <w:rFonts w:asciiTheme="majorHAnsi" w:hAnsiTheme="majorHAnsi" w:cstheme="majorHAnsi"/>
          <w:spacing w:val="-1"/>
        </w:rPr>
        <w:t xml:space="preserve"> </w:t>
      </w:r>
      <w:r w:rsidRPr="00E54CAE">
        <w:rPr>
          <w:rFonts w:asciiTheme="majorHAnsi" w:hAnsiTheme="majorHAnsi" w:cstheme="majorHAnsi"/>
        </w:rPr>
        <w:t>lengua</w:t>
      </w:r>
      <w:r w:rsidRPr="00E54CAE">
        <w:rPr>
          <w:rFonts w:asciiTheme="majorHAnsi" w:hAnsiTheme="majorHAnsi" w:cstheme="majorHAnsi"/>
          <w:spacing w:val="-1"/>
        </w:rPr>
        <w:t xml:space="preserve"> </w:t>
      </w:r>
      <w:r w:rsidRPr="00E54CAE">
        <w:rPr>
          <w:rFonts w:asciiTheme="majorHAnsi" w:hAnsiTheme="majorHAnsi" w:cstheme="majorHAnsi"/>
        </w:rPr>
        <w:t>extranjera.</w:t>
      </w:r>
    </w:p>
    <w:p w:rsidR="00B07662" w:rsidRPr="00E54CAE" w:rsidRDefault="00B07662" w:rsidP="0032067F">
      <w:pPr>
        <w:pStyle w:val="Prrafodelista"/>
        <w:numPr>
          <w:ilvl w:val="0"/>
          <w:numId w:val="16"/>
        </w:numPr>
        <w:tabs>
          <w:tab w:val="left" w:pos="892"/>
        </w:tabs>
        <w:spacing w:before="195" w:line="362" w:lineRule="auto"/>
        <w:ind w:right="699" w:firstLine="0"/>
        <w:rPr>
          <w:rFonts w:asciiTheme="majorHAnsi" w:hAnsiTheme="majorHAnsi" w:cstheme="majorHAnsi"/>
        </w:rPr>
      </w:pPr>
      <w:r w:rsidRPr="00E54CAE">
        <w:rPr>
          <w:rFonts w:asciiTheme="majorHAnsi" w:hAnsiTheme="majorHAnsi" w:cstheme="majorHAnsi"/>
        </w:rPr>
        <w:t>Realizar explicaciones sencillas sobre acontecimientos y fenómenos característicos de</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sociedades</w:t>
      </w:r>
      <w:r w:rsidRPr="00E54CAE">
        <w:rPr>
          <w:rFonts w:asciiTheme="majorHAnsi" w:hAnsiTheme="majorHAnsi" w:cstheme="majorHAnsi"/>
          <w:spacing w:val="1"/>
        </w:rPr>
        <w:t xml:space="preserve"> </w:t>
      </w:r>
      <w:r w:rsidRPr="00E54CAE">
        <w:rPr>
          <w:rFonts w:asciiTheme="majorHAnsi" w:hAnsiTheme="majorHAnsi" w:cstheme="majorHAnsi"/>
        </w:rPr>
        <w:t>contemporáneas</w:t>
      </w:r>
      <w:r w:rsidRPr="00E54CAE">
        <w:rPr>
          <w:rFonts w:asciiTheme="majorHAnsi" w:hAnsiTheme="majorHAnsi" w:cstheme="majorHAnsi"/>
          <w:spacing w:val="1"/>
        </w:rPr>
        <w:t xml:space="preserve"> </w:t>
      </w:r>
      <w:r w:rsidRPr="00E54CAE">
        <w:rPr>
          <w:rFonts w:asciiTheme="majorHAnsi" w:hAnsiTheme="majorHAnsi" w:cstheme="majorHAnsi"/>
        </w:rPr>
        <w:t>a</w:t>
      </w:r>
      <w:r w:rsidRPr="00E54CAE">
        <w:rPr>
          <w:rFonts w:asciiTheme="majorHAnsi" w:hAnsiTheme="majorHAnsi" w:cstheme="majorHAnsi"/>
          <w:spacing w:val="1"/>
        </w:rPr>
        <w:t xml:space="preserve"> </w:t>
      </w:r>
      <w:r w:rsidRPr="00E54CAE">
        <w:rPr>
          <w:rFonts w:asciiTheme="majorHAnsi" w:hAnsiTheme="majorHAnsi" w:cstheme="majorHAnsi"/>
        </w:rPr>
        <w:t>partir</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información</w:t>
      </w:r>
      <w:r w:rsidRPr="00E54CAE">
        <w:rPr>
          <w:rFonts w:asciiTheme="majorHAnsi" w:hAnsiTheme="majorHAnsi" w:cstheme="majorHAnsi"/>
          <w:spacing w:val="1"/>
        </w:rPr>
        <w:t xml:space="preserve"> </w:t>
      </w:r>
      <w:r w:rsidRPr="00E54CAE">
        <w:rPr>
          <w:rFonts w:asciiTheme="majorHAnsi" w:hAnsiTheme="majorHAnsi" w:cstheme="majorHAnsi"/>
        </w:rPr>
        <w:t>histórica</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geográfica</w:t>
      </w:r>
      <w:r w:rsidRPr="00E54CAE">
        <w:rPr>
          <w:rFonts w:asciiTheme="majorHAnsi" w:hAnsiTheme="majorHAnsi" w:cstheme="majorHAnsi"/>
          <w:spacing w:val="1"/>
        </w:rPr>
        <w:t xml:space="preserve"> </w:t>
      </w:r>
      <w:r w:rsidRPr="00E54CAE">
        <w:rPr>
          <w:rFonts w:asciiTheme="majorHAnsi" w:hAnsiTheme="majorHAnsi" w:cstheme="majorHAnsi"/>
        </w:rPr>
        <w:t>a</w:t>
      </w:r>
      <w:r w:rsidRPr="00E54CAE">
        <w:rPr>
          <w:rFonts w:asciiTheme="majorHAnsi" w:hAnsiTheme="majorHAnsi" w:cstheme="majorHAnsi"/>
          <w:spacing w:val="1"/>
        </w:rPr>
        <w:t xml:space="preserve"> </w:t>
      </w:r>
      <w:r w:rsidRPr="00E54CAE">
        <w:rPr>
          <w:rFonts w:asciiTheme="majorHAnsi" w:hAnsiTheme="majorHAnsi" w:cstheme="majorHAnsi"/>
        </w:rPr>
        <w:t>su</w:t>
      </w:r>
      <w:r w:rsidRPr="00E54CAE">
        <w:rPr>
          <w:rFonts w:asciiTheme="majorHAnsi" w:hAnsiTheme="majorHAnsi" w:cstheme="majorHAnsi"/>
          <w:spacing w:val="1"/>
        </w:rPr>
        <w:t xml:space="preserve"> </w:t>
      </w:r>
      <w:r w:rsidRPr="00E54CAE">
        <w:rPr>
          <w:rFonts w:asciiTheme="majorHAnsi" w:hAnsiTheme="majorHAnsi" w:cstheme="majorHAnsi"/>
        </w:rPr>
        <w:t>disposición.</w:t>
      </w:r>
    </w:p>
    <w:p w:rsidR="00B07662" w:rsidRPr="00E54CAE" w:rsidRDefault="00B07662" w:rsidP="0032067F">
      <w:pPr>
        <w:pStyle w:val="Prrafodelista"/>
        <w:numPr>
          <w:ilvl w:val="0"/>
          <w:numId w:val="16"/>
        </w:numPr>
        <w:tabs>
          <w:tab w:val="left" w:pos="961"/>
        </w:tabs>
        <w:spacing w:before="192" w:line="362" w:lineRule="auto"/>
        <w:ind w:right="701" w:firstLine="0"/>
        <w:rPr>
          <w:rFonts w:asciiTheme="majorHAnsi" w:hAnsiTheme="majorHAnsi" w:cstheme="majorHAnsi"/>
        </w:rPr>
      </w:pPr>
      <w:r w:rsidRPr="00E54CAE">
        <w:rPr>
          <w:rFonts w:asciiTheme="majorHAnsi" w:hAnsiTheme="majorHAnsi" w:cstheme="majorHAnsi"/>
        </w:rPr>
        <w:t>Adaptarse a las nuevas situaciones laborales originadas por cambios tecnológicos y</w:t>
      </w:r>
      <w:r w:rsidRPr="00E54CAE">
        <w:rPr>
          <w:rFonts w:asciiTheme="majorHAnsi" w:hAnsiTheme="majorHAnsi" w:cstheme="majorHAnsi"/>
          <w:spacing w:val="1"/>
        </w:rPr>
        <w:t xml:space="preserve"> </w:t>
      </w:r>
      <w:r w:rsidRPr="00E54CAE">
        <w:rPr>
          <w:rFonts w:asciiTheme="majorHAnsi" w:hAnsiTheme="majorHAnsi" w:cstheme="majorHAnsi"/>
        </w:rPr>
        <w:t>organizativos en su actividad laboral, utilizando las ofertas formativas a su alcance y</w:t>
      </w:r>
      <w:r w:rsidRPr="00E54CAE">
        <w:rPr>
          <w:rFonts w:asciiTheme="majorHAnsi" w:hAnsiTheme="majorHAnsi" w:cstheme="majorHAnsi"/>
          <w:spacing w:val="1"/>
        </w:rPr>
        <w:t xml:space="preserve"> </w:t>
      </w:r>
      <w:r w:rsidRPr="00E54CAE">
        <w:rPr>
          <w:rFonts w:asciiTheme="majorHAnsi" w:hAnsiTheme="majorHAnsi" w:cstheme="majorHAnsi"/>
        </w:rPr>
        <w:t>localizando</w:t>
      </w:r>
      <w:r w:rsidRPr="00E54CAE">
        <w:rPr>
          <w:rFonts w:asciiTheme="majorHAnsi" w:hAnsiTheme="majorHAnsi" w:cstheme="majorHAnsi"/>
          <w:spacing w:val="-2"/>
        </w:rPr>
        <w:t xml:space="preserve"> </w:t>
      </w:r>
      <w:r w:rsidRPr="00E54CAE">
        <w:rPr>
          <w:rFonts w:asciiTheme="majorHAnsi" w:hAnsiTheme="majorHAnsi" w:cstheme="majorHAnsi"/>
        </w:rPr>
        <w:t>los</w:t>
      </w:r>
      <w:r w:rsidRPr="00E54CAE">
        <w:rPr>
          <w:rFonts w:asciiTheme="majorHAnsi" w:hAnsiTheme="majorHAnsi" w:cstheme="majorHAnsi"/>
          <w:spacing w:val="-2"/>
        </w:rPr>
        <w:t xml:space="preserve"> </w:t>
      </w:r>
      <w:r w:rsidRPr="00E54CAE">
        <w:rPr>
          <w:rFonts w:asciiTheme="majorHAnsi" w:hAnsiTheme="majorHAnsi" w:cstheme="majorHAnsi"/>
        </w:rPr>
        <w:t>recursos</w:t>
      </w:r>
      <w:r w:rsidRPr="00E54CAE">
        <w:rPr>
          <w:rFonts w:asciiTheme="majorHAnsi" w:hAnsiTheme="majorHAnsi" w:cstheme="majorHAnsi"/>
          <w:spacing w:val="-1"/>
        </w:rPr>
        <w:t xml:space="preserve"> </w:t>
      </w:r>
      <w:r w:rsidRPr="00E54CAE">
        <w:rPr>
          <w:rFonts w:asciiTheme="majorHAnsi" w:hAnsiTheme="majorHAnsi" w:cstheme="majorHAnsi"/>
        </w:rPr>
        <w:t>mediante</w:t>
      </w:r>
      <w:r w:rsidRPr="00E54CAE">
        <w:rPr>
          <w:rFonts w:asciiTheme="majorHAnsi" w:hAnsiTheme="majorHAnsi" w:cstheme="majorHAnsi"/>
          <w:spacing w:val="-2"/>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tecnologías</w:t>
      </w:r>
      <w:r w:rsidRPr="00E54CAE">
        <w:rPr>
          <w:rFonts w:asciiTheme="majorHAnsi" w:hAnsiTheme="majorHAnsi" w:cstheme="majorHAnsi"/>
          <w:spacing w:val="-2"/>
        </w:rPr>
        <w:t xml:space="preserve"> </w:t>
      </w:r>
      <w:r w:rsidRPr="00E54CAE">
        <w:rPr>
          <w:rFonts w:asciiTheme="majorHAnsi" w:hAnsiTheme="majorHAnsi" w:cstheme="majorHAnsi"/>
        </w:rPr>
        <w:t>de</w:t>
      </w:r>
      <w:r w:rsidRPr="00E54CAE">
        <w:rPr>
          <w:rFonts w:asciiTheme="majorHAnsi" w:hAnsiTheme="majorHAnsi" w:cstheme="majorHAnsi"/>
          <w:spacing w:val="-2"/>
        </w:rPr>
        <w:t xml:space="preserve"> </w:t>
      </w:r>
      <w:r w:rsidRPr="00E54CAE">
        <w:rPr>
          <w:rFonts w:asciiTheme="majorHAnsi" w:hAnsiTheme="majorHAnsi" w:cstheme="majorHAnsi"/>
        </w:rPr>
        <w:t>la</w:t>
      </w:r>
      <w:r w:rsidRPr="00E54CAE">
        <w:rPr>
          <w:rFonts w:asciiTheme="majorHAnsi" w:hAnsiTheme="majorHAnsi" w:cstheme="majorHAnsi"/>
          <w:spacing w:val="-1"/>
        </w:rPr>
        <w:t xml:space="preserve"> </w:t>
      </w:r>
      <w:r w:rsidRPr="00E54CAE">
        <w:rPr>
          <w:rFonts w:asciiTheme="majorHAnsi" w:hAnsiTheme="majorHAnsi" w:cstheme="majorHAnsi"/>
        </w:rPr>
        <w:t>información</w:t>
      </w:r>
      <w:r w:rsidRPr="00E54CAE">
        <w:rPr>
          <w:rFonts w:asciiTheme="majorHAnsi" w:hAnsiTheme="majorHAnsi" w:cstheme="majorHAnsi"/>
          <w:spacing w:val="-3"/>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la</w:t>
      </w:r>
      <w:r w:rsidRPr="00E54CAE">
        <w:rPr>
          <w:rFonts w:asciiTheme="majorHAnsi" w:hAnsiTheme="majorHAnsi" w:cstheme="majorHAnsi"/>
          <w:spacing w:val="-3"/>
        </w:rPr>
        <w:t xml:space="preserve"> </w:t>
      </w:r>
      <w:r w:rsidRPr="00E54CAE">
        <w:rPr>
          <w:rFonts w:asciiTheme="majorHAnsi" w:hAnsiTheme="majorHAnsi" w:cstheme="majorHAnsi"/>
        </w:rPr>
        <w:t>comunicación.</w:t>
      </w:r>
    </w:p>
    <w:p w:rsidR="00B07662" w:rsidRPr="00E54CAE" w:rsidRDefault="00B07662" w:rsidP="0032067F">
      <w:pPr>
        <w:pStyle w:val="Prrafodelista"/>
        <w:numPr>
          <w:ilvl w:val="0"/>
          <w:numId w:val="16"/>
        </w:numPr>
        <w:tabs>
          <w:tab w:val="left" w:pos="945"/>
        </w:tabs>
        <w:spacing w:before="192" w:line="362" w:lineRule="auto"/>
        <w:ind w:right="699" w:firstLine="0"/>
        <w:rPr>
          <w:rFonts w:asciiTheme="majorHAnsi" w:hAnsiTheme="majorHAnsi" w:cstheme="majorHAnsi"/>
        </w:rPr>
      </w:pPr>
      <w:r w:rsidRPr="00E54CAE">
        <w:rPr>
          <w:rFonts w:asciiTheme="majorHAnsi" w:hAnsiTheme="majorHAnsi" w:cstheme="majorHAnsi"/>
        </w:rPr>
        <w:t>Cumplir las tareas propias de su nivel con autonomía y responsabilidad, empleando</w:t>
      </w:r>
      <w:r w:rsidRPr="00E54CAE">
        <w:rPr>
          <w:rFonts w:asciiTheme="majorHAnsi" w:hAnsiTheme="majorHAnsi" w:cstheme="majorHAnsi"/>
          <w:spacing w:val="1"/>
        </w:rPr>
        <w:t xml:space="preserve"> </w:t>
      </w:r>
      <w:r w:rsidRPr="00E54CAE">
        <w:rPr>
          <w:rFonts w:asciiTheme="majorHAnsi" w:hAnsiTheme="majorHAnsi" w:cstheme="majorHAnsi"/>
        </w:rPr>
        <w:t>criterios</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calidad</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eficiencia</w:t>
      </w:r>
      <w:r w:rsidRPr="00E54CAE">
        <w:rPr>
          <w:rFonts w:asciiTheme="majorHAnsi" w:hAnsiTheme="majorHAnsi" w:cstheme="majorHAnsi"/>
          <w:spacing w:val="1"/>
        </w:rPr>
        <w:t xml:space="preserve"> </w:t>
      </w:r>
      <w:r w:rsidRPr="00E54CAE">
        <w:rPr>
          <w:rFonts w:asciiTheme="majorHAnsi" w:hAnsiTheme="majorHAnsi" w:cstheme="majorHAnsi"/>
        </w:rPr>
        <w:t>en</w:t>
      </w:r>
      <w:r w:rsidRPr="00E54CAE">
        <w:rPr>
          <w:rFonts w:asciiTheme="majorHAnsi" w:hAnsiTheme="majorHAnsi" w:cstheme="majorHAnsi"/>
          <w:spacing w:val="1"/>
        </w:rPr>
        <w:t xml:space="preserve"> </w:t>
      </w:r>
      <w:r w:rsidRPr="00E54CAE">
        <w:rPr>
          <w:rFonts w:asciiTheme="majorHAnsi" w:hAnsiTheme="majorHAnsi" w:cstheme="majorHAnsi"/>
        </w:rPr>
        <w:t>el</w:t>
      </w:r>
      <w:r w:rsidRPr="00E54CAE">
        <w:rPr>
          <w:rFonts w:asciiTheme="majorHAnsi" w:hAnsiTheme="majorHAnsi" w:cstheme="majorHAnsi"/>
          <w:spacing w:val="1"/>
        </w:rPr>
        <w:t xml:space="preserve"> </w:t>
      </w:r>
      <w:r w:rsidRPr="00E54CAE">
        <w:rPr>
          <w:rFonts w:asciiTheme="majorHAnsi" w:hAnsiTheme="majorHAnsi" w:cstheme="majorHAnsi"/>
        </w:rPr>
        <w:t>trabajo</w:t>
      </w:r>
      <w:r w:rsidRPr="00E54CAE">
        <w:rPr>
          <w:rFonts w:asciiTheme="majorHAnsi" w:hAnsiTheme="majorHAnsi" w:cstheme="majorHAnsi"/>
          <w:spacing w:val="1"/>
        </w:rPr>
        <w:t xml:space="preserve"> </w:t>
      </w:r>
      <w:r w:rsidRPr="00E54CAE">
        <w:rPr>
          <w:rFonts w:asciiTheme="majorHAnsi" w:hAnsiTheme="majorHAnsi" w:cstheme="majorHAnsi"/>
        </w:rPr>
        <w:t>asignado</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efectuándolo</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52"/>
        </w:rPr>
        <w:t xml:space="preserve"> </w:t>
      </w:r>
      <w:r w:rsidRPr="00E54CAE">
        <w:rPr>
          <w:rFonts w:asciiTheme="majorHAnsi" w:hAnsiTheme="majorHAnsi" w:cstheme="majorHAnsi"/>
        </w:rPr>
        <w:t>forma</w:t>
      </w:r>
      <w:r w:rsidRPr="00E54CAE">
        <w:rPr>
          <w:rFonts w:asciiTheme="majorHAnsi" w:hAnsiTheme="majorHAnsi" w:cstheme="majorHAnsi"/>
          <w:spacing w:val="1"/>
        </w:rPr>
        <w:t xml:space="preserve"> </w:t>
      </w:r>
      <w:r w:rsidRPr="00E54CAE">
        <w:rPr>
          <w:rFonts w:asciiTheme="majorHAnsi" w:hAnsiTheme="majorHAnsi" w:cstheme="majorHAnsi"/>
        </w:rPr>
        <w:t>individual</w:t>
      </w:r>
      <w:r w:rsidRPr="00E54CAE">
        <w:rPr>
          <w:rFonts w:asciiTheme="majorHAnsi" w:hAnsiTheme="majorHAnsi" w:cstheme="majorHAnsi"/>
          <w:spacing w:val="-2"/>
        </w:rPr>
        <w:t xml:space="preserve"> </w:t>
      </w:r>
      <w:r w:rsidRPr="00E54CAE">
        <w:rPr>
          <w:rFonts w:asciiTheme="majorHAnsi" w:hAnsiTheme="majorHAnsi" w:cstheme="majorHAnsi"/>
        </w:rPr>
        <w:t>o como</w:t>
      </w:r>
      <w:r w:rsidRPr="00E54CAE">
        <w:rPr>
          <w:rFonts w:asciiTheme="majorHAnsi" w:hAnsiTheme="majorHAnsi" w:cstheme="majorHAnsi"/>
          <w:spacing w:val="1"/>
        </w:rPr>
        <w:t xml:space="preserve"> </w:t>
      </w:r>
      <w:r w:rsidRPr="00E54CAE">
        <w:rPr>
          <w:rFonts w:asciiTheme="majorHAnsi" w:hAnsiTheme="majorHAnsi" w:cstheme="majorHAnsi"/>
        </w:rPr>
        <w:t>miembro de un</w:t>
      </w:r>
      <w:r w:rsidRPr="00E54CAE">
        <w:rPr>
          <w:rFonts w:asciiTheme="majorHAnsi" w:hAnsiTheme="majorHAnsi" w:cstheme="majorHAnsi"/>
          <w:spacing w:val="-1"/>
        </w:rPr>
        <w:t xml:space="preserve"> </w:t>
      </w:r>
      <w:r w:rsidRPr="00E54CAE">
        <w:rPr>
          <w:rFonts w:asciiTheme="majorHAnsi" w:hAnsiTheme="majorHAnsi" w:cstheme="majorHAnsi"/>
        </w:rPr>
        <w:lastRenderedPageBreak/>
        <w:t>equipo.</w:t>
      </w:r>
    </w:p>
    <w:p w:rsidR="00B07662" w:rsidRPr="00E54CAE" w:rsidRDefault="00B07662" w:rsidP="0032067F">
      <w:pPr>
        <w:pStyle w:val="Prrafodelista"/>
        <w:numPr>
          <w:ilvl w:val="0"/>
          <w:numId w:val="16"/>
        </w:numPr>
        <w:tabs>
          <w:tab w:val="left" w:pos="1022"/>
        </w:tabs>
        <w:spacing w:before="192" w:line="360" w:lineRule="auto"/>
        <w:ind w:right="699" w:firstLine="0"/>
        <w:rPr>
          <w:rFonts w:asciiTheme="majorHAnsi" w:hAnsiTheme="majorHAnsi" w:cstheme="majorHAnsi"/>
        </w:rPr>
      </w:pPr>
      <w:r w:rsidRPr="00E54CAE">
        <w:rPr>
          <w:rFonts w:asciiTheme="majorHAnsi" w:hAnsiTheme="majorHAnsi" w:cstheme="majorHAnsi"/>
        </w:rPr>
        <w:t>Comunicarse eficazmente, respetando la autonomía y competencia de las distintas</w:t>
      </w:r>
      <w:r w:rsidRPr="00E54CAE">
        <w:rPr>
          <w:rFonts w:asciiTheme="majorHAnsi" w:hAnsiTheme="majorHAnsi" w:cstheme="majorHAnsi"/>
          <w:spacing w:val="1"/>
        </w:rPr>
        <w:t xml:space="preserve"> </w:t>
      </w:r>
      <w:r w:rsidRPr="00E54CAE">
        <w:rPr>
          <w:rFonts w:asciiTheme="majorHAnsi" w:hAnsiTheme="majorHAnsi" w:cstheme="majorHAnsi"/>
        </w:rPr>
        <w:t>personas que intervienen en su ámbito de trabajo, contribuyendo a la calidad del trabajo</w:t>
      </w:r>
      <w:r w:rsidRPr="00E54CAE">
        <w:rPr>
          <w:rFonts w:asciiTheme="majorHAnsi" w:hAnsiTheme="majorHAnsi" w:cstheme="majorHAnsi"/>
          <w:spacing w:val="-50"/>
        </w:rPr>
        <w:t xml:space="preserve"> </w:t>
      </w:r>
      <w:r w:rsidRPr="00E54CAE">
        <w:rPr>
          <w:rFonts w:asciiTheme="majorHAnsi" w:hAnsiTheme="majorHAnsi" w:cstheme="majorHAnsi"/>
        </w:rPr>
        <w:t>realizado.</w:t>
      </w:r>
    </w:p>
    <w:p w:rsidR="00B07662" w:rsidRPr="00E54CAE" w:rsidRDefault="00B07662" w:rsidP="0032067F">
      <w:pPr>
        <w:pStyle w:val="Prrafodelista"/>
        <w:numPr>
          <w:ilvl w:val="0"/>
          <w:numId w:val="16"/>
        </w:numPr>
        <w:tabs>
          <w:tab w:val="left" w:pos="961"/>
        </w:tabs>
        <w:spacing w:before="200" w:line="360" w:lineRule="auto"/>
        <w:ind w:right="697" w:firstLine="0"/>
        <w:rPr>
          <w:rFonts w:asciiTheme="majorHAnsi" w:hAnsiTheme="majorHAnsi" w:cstheme="majorHAnsi"/>
        </w:rPr>
      </w:pPr>
      <w:r w:rsidRPr="00E54CAE">
        <w:rPr>
          <w:rFonts w:asciiTheme="majorHAnsi" w:hAnsiTheme="majorHAnsi" w:cstheme="majorHAnsi"/>
        </w:rPr>
        <w:t>Asumir y cumplir las medidas de prevención de riesgos y seguridad laboral en la</w:t>
      </w:r>
      <w:r w:rsidRPr="00E54CAE">
        <w:rPr>
          <w:rFonts w:asciiTheme="majorHAnsi" w:hAnsiTheme="majorHAnsi" w:cstheme="majorHAnsi"/>
          <w:spacing w:val="1"/>
        </w:rPr>
        <w:t xml:space="preserve"> </w:t>
      </w:r>
      <w:r w:rsidRPr="00E54CAE">
        <w:rPr>
          <w:rFonts w:asciiTheme="majorHAnsi" w:hAnsiTheme="majorHAnsi" w:cstheme="majorHAnsi"/>
        </w:rPr>
        <w:t>realización</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las</w:t>
      </w:r>
      <w:r w:rsidRPr="00E54CAE">
        <w:rPr>
          <w:rFonts w:asciiTheme="majorHAnsi" w:hAnsiTheme="majorHAnsi" w:cstheme="majorHAnsi"/>
          <w:spacing w:val="1"/>
        </w:rPr>
        <w:t xml:space="preserve"> </w:t>
      </w:r>
      <w:r w:rsidRPr="00E54CAE">
        <w:rPr>
          <w:rFonts w:asciiTheme="majorHAnsi" w:hAnsiTheme="majorHAnsi" w:cstheme="majorHAnsi"/>
        </w:rPr>
        <w:t>actividades</w:t>
      </w:r>
      <w:r w:rsidRPr="00E54CAE">
        <w:rPr>
          <w:rFonts w:asciiTheme="majorHAnsi" w:hAnsiTheme="majorHAnsi" w:cstheme="majorHAnsi"/>
          <w:spacing w:val="1"/>
        </w:rPr>
        <w:t xml:space="preserve"> </w:t>
      </w:r>
      <w:r w:rsidRPr="00E54CAE">
        <w:rPr>
          <w:rFonts w:asciiTheme="majorHAnsi" w:hAnsiTheme="majorHAnsi" w:cstheme="majorHAnsi"/>
        </w:rPr>
        <w:t>laborales</w:t>
      </w:r>
      <w:r w:rsidRPr="00E54CAE">
        <w:rPr>
          <w:rFonts w:asciiTheme="majorHAnsi" w:hAnsiTheme="majorHAnsi" w:cstheme="majorHAnsi"/>
          <w:spacing w:val="1"/>
        </w:rPr>
        <w:t xml:space="preserve"> </w:t>
      </w:r>
      <w:r w:rsidRPr="00E54CAE">
        <w:rPr>
          <w:rFonts w:asciiTheme="majorHAnsi" w:hAnsiTheme="majorHAnsi" w:cstheme="majorHAnsi"/>
        </w:rPr>
        <w:t>evitando</w:t>
      </w:r>
      <w:r w:rsidRPr="00E54CAE">
        <w:rPr>
          <w:rFonts w:asciiTheme="majorHAnsi" w:hAnsiTheme="majorHAnsi" w:cstheme="majorHAnsi"/>
          <w:spacing w:val="1"/>
        </w:rPr>
        <w:t xml:space="preserve"> </w:t>
      </w:r>
      <w:r w:rsidRPr="00E54CAE">
        <w:rPr>
          <w:rFonts w:asciiTheme="majorHAnsi" w:hAnsiTheme="majorHAnsi" w:cstheme="majorHAnsi"/>
        </w:rPr>
        <w:t>daños</w:t>
      </w:r>
      <w:r w:rsidRPr="00E54CAE">
        <w:rPr>
          <w:rFonts w:asciiTheme="majorHAnsi" w:hAnsiTheme="majorHAnsi" w:cstheme="majorHAnsi"/>
          <w:spacing w:val="1"/>
        </w:rPr>
        <w:t xml:space="preserve"> </w:t>
      </w:r>
      <w:r w:rsidRPr="00E54CAE">
        <w:rPr>
          <w:rFonts w:asciiTheme="majorHAnsi" w:hAnsiTheme="majorHAnsi" w:cstheme="majorHAnsi"/>
        </w:rPr>
        <w:t>personales,</w:t>
      </w:r>
      <w:r w:rsidRPr="00E54CAE">
        <w:rPr>
          <w:rFonts w:asciiTheme="majorHAnsi" w:hAnsiTheme="majorHAnsi" w:cstheme="majorHAnsi"/>
          <w:spacing w:val="1"/>
        </w:rPr>
        <w:t xml:space="preserve"> </w:t>
      </w:r>
      <w:r w:rsidRPr="00E54CAE">
        <w:rPr>
          <w:rFonts w:asciiTheme="majorHAnsi" w:hAnsiTheme="majorHAnsi" w:cstheme="majorHAnsi"/>
        </w:rPr>
        <w:t>laborales</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1"/>
        </w:rPr>
        <w:t xml:space="preserve"> </w:t>
      </w:r>
      <w:r w:rsidRPr="00E54CAE">
        <w:rPr>
          <w:rFonts w:asciiTheme="majorHAnsi" w:hAnsiTheme="majorHAnsi" w:cstheme="majorHAnsi"/>
        </w:rPr>
        <w:t>ambientales.</w:t>
      </w:r>
    </w:p>
    <w:p w:rsidR="00B07662" w:rsidRPr="00E54CAE" w:rsidRDefault="00B07662" w:rsidP="00B07662">
      <w:pPr>
        <w:pStyle w:val="Textoindependiente"/>
        <w:spacing w:before="2"/>
        <w:rPr>
          <w:rFonts w:asciiTheme="majorHAnsi" w:hAnsiTheme="majorHAnsi" w:cstheme="majorHAnsi"/>
          <w:sz w:val="22"/>
          <w:szCs w:val="22"/>
        </w:rPr>
      </w:pPr>
    </w:p>
    <w:p w:rsidR="00B07662" w:rsidRPr="00E54CAE" w:rsidRDefault="00B07662" w:rsidP="0032067F">
      <w:pPr>
        <w:pStyle w:val="Prrafodelista"/>
        <w:numPr>
          <w:ilvl w:val="0"/>
          <w:numId w:val="16"/>
        </w:numPr>
        <w:tabs>
          <w:tab w:val="left" w:pos="969"/>
        </w:tabs>
        <w:spacing w:before="101" w:line="360" w:lineRule="auto"/>
        <w:ind w:right="700" w:firstLine="0"/>
        <w:rPr>
          <w:rFonts w:asciiTheme="majorHAnsi" w:hAnsiTheme="majorHAnsi" w:cstheme="majorHAnsi"/>
        </w:rPr>
      </w:pPr>
      <w:r w:rsidRPr="00E54CAE">
        <w:rPr>
          <w:rFonts w:asciiTheme="majorHAnsi" w:hAnsiTheme="majorHAnsi" w:cstheme="majorHAnsi"/>
        </w:rPr>
        <w:t>Cumplir las normas de calidad, de accesibilidad universal y diseño para todas las</w:t>
      </w:r>
      <w:r w:rsidRPr="00E54CAE">
        <w:rPr>
          <w:rFonts w:asciiTheme="majorHAnsi" w:hAnsiTheme="majorHAnsi" w:cstheme="majorHAnsi"/>
          <w:spacing w:val="1"/>
        </w:rPr>
        <w:t xml:space="preserve"> </w:t>
      </w:r>
      <w:r w:rsidRPr="00E54CAE">
        <w:rPr>
          <w:rFonts w:asciiTheme="majorHAnsi" w:hAnsiTheme="majorHAnsi" w:cstheme="majorHAnsi"/>
        </w:rPr>
        <w:t>personas</w:t>
      </w:r>
      <w:r w:rsidRPr="00E54CAE">
        <w:rPr>
          <w:rFonts w:asciiTheme="majorHAnsi" w:hAnsiTheme="majorHAnsi" w:cstheme="majorHAnsi"/>
          <w:spacing w:val="-1"/>
        </w:rPr>
        <w:t xml:space="preserve"> </w:t>
      </w:r>
      <w:r w:rsidRPr="00E54CAE">
        <w:rPr>
          <w:rFonts w:asciiTheme="majorHAnsi" w:hAnsiTheme="majorHAnsi" w:cstheme="majorHAnsi"/>
        </w:rPr>
        <w:t>que afectan a</w:t>
      </w:r>
      <w:r w:rsidRPr="00E54CAE">
        <w:rPr>
          <w:rFonts w:asciiTheme="majorHAnsi" w:hAnsiTheme="majorHAnsi" w:cstheme="majorHAnsi"/>
          <w:spacing w:val="-3"/>
        </w:rPr>
        <w:t xml:space="preserve"> </w:t>
      </w:r>
      <w:r w:rsidRPr="00E54CAE">
        <w:rPr>
          <w:rFonts w:asciiTheme="majorHAnsi" w:hAnsiTheme="majorHAnsi" w:cstheme="majorHAnsi"/>
        </w:rPr>
        <w:t>su actividad</w:t>
      </w:r>
      <w:r w:rsidRPr="00E54CAE">
        <w:rPr>
          <w:rFonts w:asciiTheme="majorHAnsi" w:hAnsiTheme="majorHAnsi" w:cstheme="majorHAnsi"/>
          <w:spacing w:val="-1"/>
        </w:rPr>
        <w:t xml:space="preserve"> </w:t>
      </w:r>
      <w:r w:rsidRPr="00E54CAE">
        <w:rPr>
          <w:rFonts w:asciiTheme="majorHAnsi" w:hAnsiTheme="majorHAnsi" w:cstheme="majorHAnsi"/>
        </w:rPr>
        <w:t>profesional.</w:t>
      </w:r>
    </w:p>
    <w:p w:rsidR="00B07662" w:rsidRPr="00E54CAE" w:rsidRDefault="00B07662" w:rsidP="0032067F">
      <w:pPr>
        <w:pStyle w:val="Prrafodelista"/>
        <w:numPr>
          <w:ilvl w:val="0"/>
          <w:numId w:val="16"/>
        </w:numPr>
        <w:tabs>
          <w:tab w:val="left" w:pos="921"/>
        </w:tabs>
        <w:spacing w:before="199" w:line="360" w:lineRule="auto"/>
        <w:ind w:right="696" w:firstLine="0"/>
        <w:rPr>
          <w:rFonts w:asciiTheme="majorHAnsi" w:hAnsiTheme="majorHAnsi" w:cstheme="majorHAnsi"/>
        </w:rPr>
      </w:pPr>
      <w:r w:rsidRPr="00E54CAE">
        <w:rPr>
          <w:rFonts w:asciiTheme="majorHAnsi" w:hAnsiTheme="majorHAnsi" w:cstheme="majorHAnsi"/>
        </w:rPr>
        <w:t>Actuar con espíritu emprendedor, iniciativa personal y responsabilidad en la elección</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1"/>
        </w:rPr>
        <w:t xml:space="preserve"> </w:t>
      </w:r>
      <w:r w:rsidRPr="00E54CAE">
        <w:rPr>
          <w:rFonts w:asciiTheme="majorHAnsi" w:hAnsiTheme="majorHAnsi" w:cstheme="majorHAnsi"/>
        </w:rPr>
        <w:t>los</w:t>
      </w:r>
      <w:r w:rsidRPr="00E54CAE">
        <w:rPr>
          <w:rFonts w:asciiTheme="majorHAnsi" w:hAnsiTheme="majorHAnsi" w:cstheme="majorHAnsi"/>
          <w:spacing w:val="-1"/>
        </w:rPr>
        <w:t xml:space="preserve"> </w:t>
      </w:r>
      <w:r w:rsidRPr="00E54CAE">
        <w:rPr>
          <w:rFonts w:asciiTheme="majorHAnsi" w:hAnsiTheme="majorHAnsi" w:cstheme="majorHAnsi"/>
        </w:rPr>
        <w:t>procedimientos de su</w:t>
      </w:r>
      <w:r w:rsidRPr="00E54CAE">
        <w:rPr>
          <w:rFonts w:asciiTheme="majorHAnsi" w:hAnsiTheme="majorHAnsi" w:cstheme="majorHAnsi"/>
          <w:spacing w:val="-1"/>
        </w:rPr>
        <w:t xml:space="preserve"> </w:t>
      </w:r>
      <w:r w:rsidRPr="00E54CAE">
        <w:rPr>
          <w:rFonts w:asciiTheme="majorHAnsi" w:hAnsiTheme="majorHAnsi" w:cstheme="majorHAnsi"/>
        </w:rPr>
        <w:t>actividad</w:t>
      </w:r>
      <w:r w:rsidRPr="00E54CAE">
        <w:rPr>
          <w:rFonts w:asciiTheme="majorHAnsi" w:hAnsiTheme="majorHAnsi" w:cstheme="majorHAnsi"/>
          <w:spacing w:val="-1"/>
        </w:rPr>
        <w:t xml:space="preserve"> </w:t>
      </w:r>
      <w:r w:rsidRPr="00E54CAE">
        <w:rPr>
          <w:rFonts w:asciiTheme="majorHAnsi" w:hAnsiTheme="majorHAnsi" w:cstheme="majorHAnsi"/>
        </w:rPr>
        <w:t>profesional.</w:t>
      </w:r>
    </w:p>
    <w:p w:rsidR="00B07662" w:rsidRDefault="00B07662" w:rsidP="00D65993">
      <w:pPr>
        <w:pStyle w:val="Textoindependiente"/>
        <w:numPr>
          <w:ilvl w:val="0"/>
          <w:numId w:val="16"/>
        </w:numPr>
        <w:spacing w:before="200" w:line="360" w:lineRule="auto"/>
        <w:ind w:right="692"/>
        <w:jc w:val="both"/>
        <w:rPr>
          <w:rFonts w:asciiTheme="majorHAnsi" w:hAnsiTheme="majorHAnsi" w:cstheme="majorHAnsi"/>
          <w:sz w:val="22"/>
          <w:szCs w:val="22"/>
        </w:rPr>
      </w:pPr>
      <w:r w:rsidRPr="00E54CAE">
        <w:rPr>
          <w:rFonts w:asciiTheme="majorHAnsi" w:hAnsiTheme="majorHAnsi" w:cstheme="majorHAnsi"/>
          <w:sz w:val="22"/>
          <w:szCs w:val="22"/>
        </w:rPr>
        <w:t>Ejercer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sus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derechos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cumplir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obligaciones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derivadas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su</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actividad</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profesional,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acuerdo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establecido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legislación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vigente,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participando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activamente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 vida</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económica,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social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cultural.</w:t>
      </w:r>
    </w:p>
    <w:p w:rsidR="00B07662" w:rsidRDefault="00B07662" w:rsidP="00B07662">
      <w:pPr>
        <w:pStyle w:val="Textoindependiente"/>
        <w:spacing w:before="199" w:line="360" w:lineRule="auto"/>
        <w:ind w:left="658" w:right="700"/>
        <w:jc w:val="both"/>
        <w:rPr>
          <w:rFonts w:asciiTheme="majorHAnsi" w:hAnsiTheme="majorHAnsi" w:cstheme="majorHAnsi"/>
          <w:sz w:val="22"/>
          <w:szCs w:val="22"/>
        </w:rPr>
      </w:pP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relación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módulo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cual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realizamos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esta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programación,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competencias</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profesionales,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personales,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sociales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aprendizaje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guardan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estrecha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conexión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son las previstas en las letras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h</w:t>
      </w:r>
      <w:proofErr w:type="gramStart"/>
      <w:r w:rsidRPr="00E54CAE">
        <w:rPr>
          <w:rFonts w:asciiTheme="majorHAnsi" w:hAnsiTheme="majorHAnsi" w:cstheme="majorHAnsi"/>
          <w:sz w:val="22"/>
          <w:szCs w:val="22"/>
        </w:rPr>
        <w:t>),i</w:t>
      </w:r>
      <w:proofErr w:type="gramEnd"/>
      <w:r w:rsidRPr="00E54CAE">
        <w:rPr>
          <w:rFonts w:asciiTheme="majorHAnsi" w:hAnsiTheme="majorHAnsi" w:cstheme="majorHAnsi"/>
          <w:sz w:val="22"/>
          <w:szCs w:val="22"/>
        </w:rPr>
        <w:t>),k).</w:t>
      </w: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Default="009911EF" w:rsidP="00B07662">
      <w:pPr>
        <w:pStyle w:val="Textoindependiente"/>
        <w:spacing w:before="199" w:line="360" w:lineRule="auto"/>
        <w:ind w:left="658" w:right="700"/>
        <w:jc w:val="both"/>
        <w:rPr>
          <w:rFonts w:asciiTheme="majorHAnsi" w:hAnsiTheme="majorHAnsi" w:cstheme="majorHAnsi"/>
          <w:sz w:val="22"/>
          <w:szCs w:val="22"/>
        </w:rPr>
      </w:pPr>
    </w:p>
    <w:p w:rsidR="009911EF" w:rsidRPr="00E54CAE" w:rsidRDefault="009911EF" w:rsidP="00B07662">
      <w:pPr>
        <w:pStyle w:val="Textoindependiente"/>
        <w:spacing w:before="199" w:line="360" w:lineRule="auto"/>
        <w:ind w:left="658" w:right="700"/>
        <w:jc w:val="both"/>
        <w:rPr>
          <w:rFonts w:asciiTheme="majorHAnsi" w:hAnsiTheme="majorHAnsi" w:cstheme="majorHAnsi"/>
          <w:sz w:val="22"/>
          <w:szCs w:val="22"/>
        </w:rPr>
      </w:pPr>
    </w:p>
    <w:p w:rsidR="00A07D47" w:rsidRPr="00E54CAE" w:rsidRDefault="00A07D47">
      <w:pPr>
        <w:widowControl w:val="0"/>
        <w:spacing w:before="11" w:line="240" w:lineRule="auto"/>
        <w:ind w:left="1476"/>
        <w:rPr>
          <w:rFonts w:asciiTheme="majorHAnsi" w:eastAsia="Calibri" w:hAnsiTheme="majorHAnsi" w:cstheme="majorHAnsi"/>
        </w:rPr>
      </w:pPr>
    </w:p>
    <w:tbl>
      <w:tblPr>
        <w:tblStyle w:val="a3"/>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trPr>
          <w:trHeight w:val="315"/>
        </w:trPr>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before="535" w:line="240" w:lineRule="auto"/>
              <w:rPr>
                <w:rFonts w:asciiTheme="majorHAnsi" w:hAnsiTheme="majorHAnsi" w:cstheme="majorHAnsi"/>
                <w:b/>
              </w:rPr>
            </w:pPr>
            <w:r w:rsidRPr="00E54CAE">
              <w:rPr>
                <w:rFonts w:asciiTheme="majorHAnsi" w:hAnsiTheme="majorHAnsi" w:cstheme="majorHAnsi"/>
                <w:b/>
              </w:rPr>
              <w:t>RESULTADOS DE APRENDIZAJE</w:t>
            </w:r>
          </w:p>
        </w:tc>
      </w:tr>
    </w:tbl>
    <w:p w:rsidR="00E90A41" w:rsidRDefault="00E90A41" w:rsidP="00B04C16">
      <w:pPr>
        <w:widowControl w:val="0"/>
        <w:spacing w:before="535" w:line="360" w:lineRule="auto"/>
        <w:ind w:left="420"/>
        <w:rPr>
          <w:rFonts w:asciiTheme="majorHAnsi" w:hAnsiTheme="majorHAnsi" w:cstheme="majorHAnsi"/>
        </w:rPr>
      </w:pPr>
      <w:r w:rsidRPr="00E54CAE">
        <w:rPr>
          <w:rFonts w:asciiTheme="majorHAnsi" w:hAnsiTheme="majorHAnsi" w:cstheme="majorHAnsi"/>
        </w:rPr>
        <w:t>El módulo tiene una carga horaria de 7 horas semanales que hacen un total de 200 horas lectivas</w:t>
      </w:r>
      <w:r w:rsidR="00B04C16" w:rsidRPr="00E54CAE">
        <w:rPr>
          <w:rFonts w:asciiTheme="majorHAnsi" w:hAnsiTheme="majorHAnsi" w:cstheme="majorHAnsi"/>
        </w:rPr>
        <w:t>.</w:t>
      </w:r>
    </w:p>
    <w:p w:rsidR="00B04C16" w:rsidRPr="00E54CAE" w:rsidRDefault="00B04C16" w:rsidP="00B04C16">
      <w:pPr>
        <w:widowControl w:val="0"/>
        <w:spacing w:before="535" w:line="360" w:lineRule="auto"/>
        <w:ind w:left="420"/>
        <w:rPr>
          <w:rFonts w:asciiTheme="majorHAnsi" w:hAnsiTheme="majorHAnsi" w:cstheme="majorHAnsi"/>
          <w:b/>
          <w:highlight w:val="yellow"/>
        </w:rPr>
      </w:pPr>
    </w:p>
    <w:tbl>
      <w:tblPr>
        <w:tblStyle w:val="a4"/>
        <w:tblpPr w:leftFromText="180" w:rightFromText="180" w:topFromText="180" w:bottomFromText="180" w:vertAnchor="text" w:tblpX="308"/>
        <w:tblW w:w="931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5"/>
        <w:gridCol w:w="6030"/>
        <w:gridCol w:w="1230"/>
        <w:gridCol w:w="1080"/>
      </w:tblGrid>
      <w:tr w:rsidR="00A07D47" w:rsidRPr="00E54CAE">
        <w:trPr>
          <w:trHeight w:val="602"/>
        </w:trPr>
        <w:tc>
          <w:tcPr>
            <w:tcW w:w="975" w:type="dxa"/>
            <w:shd w:val="clear" w:color="auto" w:fill="A4C2F4"/>
          </w:tcPr>
          <w:p w:rsidR="00A07D47" w:rsidRPr="00E54CAE" w:rsidRDefault="00A07D47">
            <w:pPr>
              <w:widowControl w:val="0"/>
              <w:rPr>
                <w:rFonts w:asciiTheme="majorHAnsi" w:hAnsiTheme="majorHAnsi" w:cstheme="majorHAnsi"/>
                <w:b/>
              </w:rPr>
            </w:pPr>
          </w:p>
        </w:tc>
        <w:tc>
          <w:tcPr>
            <w:tcW w:w="6030" w:type="dxa"/>
            <w:shd w:val="clear" w:color="auto" w:fill="A4C2F4"/>
          </w:tcPr>
          <w:p w:rsidR="00A07D47" w:rsidRPr="00E54CAE" w:rsidRDefault="00064F26">
            <w:pPr>
              <w:widowControl w:val="0"/>
              <w:spacing w:line="240" w:lineRule="auto"/>
              <w:jc w:val="center"/>
              <w:rPr>
                <w:rFonts w:asciiTheme="majorHAnsi" w:eastAsia="Calibri" w:hAnsiTheme="majorHAnsi" w:cstheme="majorHAnsi"/>
                <w:b/>
              </w:rPr>
            </w:pPr>
            <w:r w:rsidRPr="00E54CAE">
              <w:rPr>
                <w:rFonts w:asciiTheme="majorHAnsi" w:eastAsia="Calibri" w:hAnsiTheme="majorHAnsi" w:cstheme="majorHAnsi"/>
                <w:b/>
              </w:rPr>
              <w:t xml:space="preserve">RESULTADO DE APRENDIZAJE </w:t>
            </w:r>
          </w:p>
        </w:tc>
        <w:tc>
          <w:tcPr>
            <w:tcW w:w="1230" w:type="dxa"/>
            <w:shd w:val="clear" w:color="auto" w:fill="A4C2F4"/>
          </w:tcPr>
          <w:p w:rsidR="00A07D47" w:rsidRPr="00E54CAE" w:rsidRDefault="00064F26">
            <w:pPr>
              <w:widowControl w:val="0"/>
              <w:spacing w:line="240" w:lineRule="auto"/>
              <w:jc w:val="center"/>
              <w:rPr>
                <w:rFonts w:asciiTheme="majorHAnsi" w:hAnsiTheme="majorHAnsi" w:cstheme="majorHAnsi"/>
                <w:b/>
              </w:rPr>
            </w:pPr>
            <w:r w:rsidRPr="00E54CAE">
              <w:rPr>
                <w:rFonts w:asciiTheme="majorHAnsi" w:hAnsiTheme="majorHAnsi" w:cstheme="majorHAnsi"/>
                <w:b/>
              </w:rPr>
              <w:t xml:space="preserve">% </w:t>
            </w:r>
          </w:p>
          <w:p w:rsidR="00A07D47" w:rsidRPr="00E54CAE" w:rsidRDefault="00064F26">
            <w:pPr>
              <w:widowControl w:val="0"/>
              <w:spacing w:line="240" w:lineRule="auto"/>
              <w:jc w:val="center"/>
              <w:rPr>
                <w:rFonts w:asciiTheme="majorHAnsi" w:hAnsiTheme="majorHAnsi" w:cstheme="majorHAnsi"/>
                <w:b/>
              </w:rPr>
            </w:pPr>
            <w:r w:rsidRPr="00E54CAE">
              <w:rPr>
                <w:rFonts w:asciiTheme="majorHAnsi" w:hAnsiTheme="majorHAnsi" w:cstheme="majorHAnsi"/>
                <w:b/>
              </w:rPr>
              <w:t>centro</w:t>
            </w:r>
          </w:p>
        </w:tc>
        <w:tc>
          <w:tcPr>
            <w:tcW w:w="1080" w:type="dxa"/>
            <w:shd w:val="clear" w:color="auto" w:fill="A4C2F4"/>
          </w:tcPr>
          <w:p w:rsidR="00A07D47" w:rsidRPr="00E54CAE" w:rsidRDefault="00064F26">
            <w:pPr>
              <w:widowControl w:val="0"/>
              <w:spacing w:line="240" w:lineRule="auto"/>
              <w:jc w:val="center"/>
              <w:rPr>
                <w:rFonts w:asciiTheme="majorHAnsi" w:hAnsiTheme="majorHAnsi" w:cstheme="majorHAnsi"/>
                <w:b/>
              </w:rPr>
            </w:pPr>
            <w:r w:rsidRPr="00E54CAE">
              <w:rPr>
                <w:rFonts w:asciiTheme="majorHAnsi" w:hAnsiTheme="majorHAnsi" w:cstheme="majorHAnsi"/>
                <w:b/>
              </w:rPr>
              <w:t>%</w:t>
            </w:r>
          </w:p>
          <w:p w:rsidR="00A07D47" w:rsidRPr="00E54CAE" w:rsidRDefault="00064F26">
            <w:pPr>
              <w:widowControl w:val="0"/>
              <w:spacing w:line="240" w:lineRule="auto"/>
              <w:jc w:val="center"/>
              <w:rPr>
                <w:rFonts w:asciiTheme="majorHAnsi" w:hAnsiTheme="majorHAnsi" w:cstheme="majorHAnsi"/>
                <w:b/>
              </w:rPr>
            </w:pPr>
            <w:r w:rsidRPr="00E54CAE">
              <w:rPr>
                <w:rFonts w:asciiTheme="majorHAnsi" w:hAnsiTheme="majorHAnsi" w:cstheme="majorHAnsi"/>
                <w:b/>
              </w:rPr>
              <w:t>empresa</w:t>
            </w:r>
          </w:p>
        </w:tc>
      </w:tr>
      <w:tr w:rsidR="00E90A41" w:rsidRPr="00E54CAE" w:rsidTr="009911EF">
        <w:trPr>
          <w:trHeight w:val="768"/>
        </w:trPr>
        <w:tc>
          <w:tcPr>
            <w:tcW w:w="975" w:type="dxa"/>
          </w:tcPr>
          <w:p w:rsidR="00E90A41" w:rsidRPr="00E54CAE" w:rsidRDefault="00E90A41" w:rsidP="00E90A41">
            <w:pPr>
              <w:widowControl w:val="0"/>
              <w:spacing w:line="240" w:lineRule="auto"/>
              <w:ind w:left="132"/>
              <w:rPr>
                <w:rFonts w:asciiTheme="majorHAnsi" w:hAnsiTheme="majorHAnsi" w:cstheme="majorHAnsi"/>
              </w:rPr>
            </w:pPr>
            <w:r w:rsidRPr="00E54CAE">
              <w:rPr>
                <w:rFonts w:asciiTheme="majorHAnsi" w:hAnsiTheme="majorHAnsi" w:cstheme="majorHAnsi"/>
              </w:rPr>
              <w:t xml:space="preserve">RA1 </w:t>
            </w:r>
          </w:p>
        </w:tc>
        <w:tc>
          <w:tcPr>
            <w:tcW w:w="6030" w:type="dxa"/>
          </w:tcPr>
          <w:p w:rsidR="00E90A41" w:rsidRPr="00E54CAE" w:rsidRDefault="00E90A41" w:rsidP="00E90A41">
            <w:pPr>
              <w:pStyle w:val="TableParagraph"/>
              <w:spacing w:before="3" w:line="235" w:lineRule="auto"/>
              <w:ind w:left="7" w:right="74"/>
              <w:rPr>
                <w:rFonts w:asciiTheme="majorHAnsi" w:hAnsiTheme="majorHAnsi" w:cstheme="majorHAnsi"/>
              </w:rPr>
            </w:pPr>
            <w:r w:rsidRPr="00E54CAE">
              <w:rPr>
                <w:rFonts w:asciiTheme="majorHAnsi" w:hAnsiTheme="majorHAnsi" w:cstheme="majorHAnsi"/>
              </w:rPr>
              <w:t>Clasifica</w:t>
            </w:r>
            <w:r w:rsidRPr="00E54CAE">
              <w:rPr>
                <w:rFonts w:asciiTheme="majorHAnsi" w:hAnsiTheme="majorHAnsi" w:cstheme="majorHAnsi"/>
                <w:spacing w:val="5"/>
              </w:rPr>
              <w:t xml:space="preserve"> </w:t>
            </w:r>
            <w:r w:rsidRPr="00E54CAE">
              <w:rPr>
                <w:rFonts w:asciiTheme="majorHAnsi" w:hAnsiTheme="majorHAnsi" w:cstheme="majorHAnsi"/>
              </w:rPr>
              <w:t xml:space="preserve">las </w:t>
            </w:r>
            <w:r w:rsidRPr="00E54CAE">
              <w:rPr>
                <w:rFonts w:asciiTheme="majorHAnsi" w:hAnsiTheme="majorHAnsi" w:cstheme="majorHAnsi"/>
                <w:spacing w:val="-57"/>
              </w:rPr>
              <w:t xml:space="preserve"> </w:t>
            </w:r>
            <w:r w:rsidRPr="00E54CAE">
              <w:rPr>
                <w:rFonts w:asciiTheme="majorHAnsi" w:hAnsiTheme="majorHAnsi" w:cstheme="majorHAnsi"/>
              </w:rPr>
              <w:t>tareas</w:t>
            </w:r>
            <w:r w:rsidRPr="00E54CAE">
              <w:rPr>
                <w:rFonts w:asciiTheme="majorHAnsi" w:hAnsiTheme="majorHAnsi" w:cstheme="majorHAnsi"/>
                <w:spacing w:val="1"/>
              </w:rPr>
              <w:t xml:space="preserve"> </w:t>
            </w:r>
            <w:r w:rsidRPr="00E54CAE">
              <w:rPr>
                <w:rFonts w:asciiTheme="majorHAnsi" w:hAnsiTheme="majorHAnsi" w:cstheme="majorHAnsi"/>
              </w:rPr>
              <w:t>administrativas</w:t>
            </w:r>
            <w:r w:rsidRPr="00E54CAE">
              <w:rPr>
                <w:rFonts w:asciiTheme="majorHAnsi" w:hAnsiTheme="majorHAnsi" w:cstheme="majorHAnsi"/>
                <w:spacing w:val="1"/>
              </w:rPr>
              <w:t xml:space="preserve"> </w:t>
            </w:r>
            <w:r w:rsidRPr="00E54CAE">
              <w:rPr>
                <w:rFonts w:asciiTheme="majorHAnsi" w:hAnsiTheme="majorHAnsi" w:cstheme="majorHAnsi"/>
                <w:w w:val="95"/>
              </w:rPr>
              <w:t>de</w:t>
            </w:r>
            <w:r w:rsidRPr="00E54CAE">
              <w:rPr>
                <w:rFonts w:asciiTheme="majorHAnsi" w:hAnsiTheme="majorHAnsi" w:cstheme="majorHAnsi"/>
                <w:spacing w:val="-6"/>
                <w:w w:val="95"/>
              </w:rPr>
              <w:t xml:space="preserve"> </w:t>
            </w:r>
            <w:r w:rsidRPr="00E54CAE">
              <w:rPr>
                <w:rFonts w:asciiTheme="majorHAnsi" w:hAnsiTheme="majorHAnsi" w:cstheme="majorHAnsi"/>
                <w:w w:val="95"/>
              </w:rPr>
              <w:t>una empresa identificando las áreas funcionales de la misma.</w:t>
            </w:r>
          </w:p>
        </w:tc>
        <w:tc>
          <w:tcPr>
            <w:tcW w:w="123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90%</w:t>
            </w:r>
          </w:p>
        </w:tc>
        <w:tc>
          <w:tcPr>
            <w:tcW w:w="108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10%</w:t>
            </w:r>
          </w:p>
        </w:tc>
      </w:tr>
      <w:tr w:rsidR="00E90A41" w:rsidRPr="00E54CAE" w:rsidTr="009911EF">
        <w:trPr>
          <w:trHeight w:val="624"/>
        </w:trPr>
        <w:tc>
          <w:tcPr>
            <w:tcW w:w="975" w:type="dxa"/>
          </w:tcPr>
          <w:p w:rsidR="00E90A41" w:rsidRPr="00E54CAE" w:rsidRDefault="00E90A41" w:rsidP="00E90A41">
            <w:pPr>
              <w:widowControl w:val="0"/>
              <w:spacing w:line="240" w:lineRule="auto"/>
              <w:ind w:left="132"/>
              <w:rPr>
                <w:rFonts w:asciiTheme="majorHAnsi" w:hAnsiTheme="majorHAnsi" w:cstheme="majorHAnsi"/>
              </w:rPr>
            </w:pPr>
            <w:r w:rsidRPr="00E54CAE">
              <w:rPr>
                <w:rFonts w:asciiTheme="majorHAnsi" w:hAnsiTheme="majorHAnsi" w:cstheme="majorHAnsi"/>
              </w:rPr>
              <w:t xml:space="preserve">RA2 </w:t>
            </w:r>
          </w:p>
        </w:tc>
        <w:tc>
          <w:tcPr>
            <w:tcW w:w="6030" w:type="dxa"/>
          </w:tcPr>
          <w:p w:rsidR="00E90A41" w:rsidRPr="00E54CAE" w:rsidRDefault="00E90A41" w:rsidP="00E90A41">
            <w:pPr>
              <w:pStyle w:val="TableParagraph"/>
              <w:rPr>
                <w:rFonts w:asciiTheme="majorHAnsi" w:hAnsiTheme="majorHAnsi" w:cstheme="majorHAnsi"/>
              </w:rPr>
            </w:pPr>
            <w:r w:rsidRPr="00E54CAE">
              <w:rPr>
                <w:rFonts w:asciiTheme="majorHAnsi" w:hAnsiTheme="majorHAnsi" w:cstheme="majorHAnsi"/>
              </w:rPr>
              <w:t>Tramita correspondencia y paquetería identificando las fases del proceso.</w:t>
            </w:r>
          </w:p>
          <w:p w:rsidR="00E90A41" w:rsidRPr="00E54CAE" w:rsidRDefault="00E90A41" w:rsidP="00E90A41">
            <w:pPr>
              <w:pStyle w:val="TableParagraph"/>
              <w:spacing w:before="180" w:line="251" w:lineRule="exact"/>
              <w:rPr>
                <w:rFonts w:asciiTheme="majorHAnsi" w:hAnsiTheme="majorHAnsi" w:cstheme="majorHAnsi"/>
              </w:rPr>
            </w:pPr>
          </w:p>
        </w:tc>
        <w:tc>
          <w:tcPr>
            <w:tcW w:w="123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90%</w:t>
            </w:r>
          </w:p>
        </w:tc>
        <w:tc>
          <w:tcPr>
            <w:tcW w:w="108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10%</w:t>
            </w:r>
          </w:p>
        </w:tc>
      </w:tr>
      <w:tr w:rsidR="00E90A41" w:rsidRPr="00E54CAE" w:rsidTr="009911EF">
        <w:trPr>
          <w:trHeight w:val="853"/>
        </w:trPr>
        <w:tc>
          <w:tcPr>
            <w:tcW w:w="975" w:type="dxa"/>
          </w:tcPr>
          <w:p w:rsidR="00E90A41" w:rsidRPr="00E54CAE" w:rsidRDefault="00E90A41" w:rsidP="00E90A41">
            <w:pPr>
              <w:widowControl w:val="0"/>
              <w:spacing w:line="240" w:lineRule="auto"/>
              <w:ind w:left="132"/>
              <w:rPr>
                <w:rFonts w:asciiTheme="majorHAnsi" w:hAnsiTheme="majorHAnsi" w:cstheme="majorHAnsi"/>
              </w:rPr>
            </w:pPr>
            <w:r w:rsidRPr="00E54CAE">
              <w:rPr>
                <w:rFonts w:asciiTheme="majorHAnsi" w:hAnsiTheme="majorHAnsi" w:cstheme="majorHAnsi"/>
              </w:rPr>
              <w:t xml:space="preserve">RA3 </w:t>
            </w:r>
          </w:p>
        </w:tc>
        <w:tc>
          <w:tcPr>
            <w:tcW w:w="6030" w:type="dxa"/>
          </w:tcPr>
          <w:p w:rsidR="00E90A41" w:rsidRPr="00E54CAE" w:rsidRDefault="00F579ED" w:rsidP="00F579ED">
            <w:pPr>
              <w:pStyle w:val="TableParagraph"/>
              <w:tabs>
                <w:tab w:val="left" w:pos="610"/>
                <w:tab w:val="left" w:pos="1311"/>
              </w:tabs>
              <w:ind w:left="120" w:right="136"/>
              <w:rPr>
                <w:rFonts w:asciiTheme="majorHAnsi" w:hAnsiTheme="majorHAnsi" w:cstheme="majorHAnsi"/>
                <w:b/>
              </w:rPr>
            </w:pPr>
            <w:r w:rsidRPr="00E54CAE">
              <w:rPr>
                <w:rFonts w:asciiTheme="majorHAnsi" w:hAnsiTheme="majorHAnsi" w:cstheme="majorHAnsi"/>
                <w:b/>
              </w:rPr>
              <w:t>Controla el almacén de material de oficina relacionando el nivel de existencias con el aseguramiento de la continuidad de los servicios.</w:t>
            </w:r>
          </w:p>
        </w:tc>
        <w:tc>
          <w:tcPr>
            <w:tcW w:w="123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90%</w:t>
            </w:r>
          </w:p>
        </w:tc>
        <w:tc>
          <w:tcPr>
            <w:tcW w:w="108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10%</w:t>
            </w:r>
          </w:p>
        </w:tc>
      </w:tr>
      <w:tr w:rsidR="00E90A41" w:rsidRPr="00E54CAE" w:rsidTr="009911EF">
        <w:trPr>
          <w:trHeight w:val="770"/>
        </w:trPr>
        <w:tc>
          <w:tcPr>
            <w:tcW w:w="975" w:type="dxa"/>
          </w:tcPr>
          <w:p w:rsidR="00E90A41" w:rsidRPr="00E54CAE" w:rsidRDefault="00E90A41" w:rsidP="00E90A41">
            <w:pPr>
              <w:widowControl w:val="0"/>
              <w:spacing w:line="240" w:lineRule="auto"/>
              <w:ind w:left="132"/>
              <w:rPr>
                <w:rFonts w:asciiTheme="majorHAnsi" w:hAnsiTheme="majorHAnsi" w:cstheme="majorHAnsi"/>
              </w:rPr>
            </w:pPr>
            <w:r w:rsidRPr="00E54CAE">
              <w:rPr>
                <w:rFonts w:asciiTheme="majorHAnsi" w:hAnsiTheme="majorHAnsi" w:cstheme="majorHAnsi"/>
              </w:rPr>
              <w:t xml:space="preserve">RA4 </w:t>
            </w:r>
          </w:p>
        </w:tc>
        <w:tc>
          <w:tcPr>
            <w:tcW w:w="6030" w:type="dxa"/>
          </w:tcPr>
          <w:p w:rsidR="00E90A41" w:rsidRPr="00E54CAE" w:rsidRDefault="00F579ED" w:rsidP="00E90A41">
            <w:pPr>
              <w:widowControl w:val="0"/>
              <w:spacing w:line="264" w:lineRule="auto"/>
              <w:ind w:left="118" w:right="45" w:firstLine="11"/>
              <w:jc w:val="both"/>
              <w:rPr>
                <w:rFonts w:asciiTheme="majorHAnsi" w:hAnsiTheme="majorHAnsi" w:cstheme="majorHAnsi"/>
              </w:rPr>
            </w:pPr>
            <w:r w:rsidRPr="00E54CAE">
              <w:rPr>
                <w:rFonts w:asciiTheme="majorHAnsi" w:hAnsiTheme="majorHAnsi" w:cstheme="majorHAnsi"/>
              </w:rPr>
              <w:t>Realiza operaciones básicas de tesorería identificando los diferentes documentos utilizados.</w:t>
            </w:r>
          </w:p>
        </w:tc>
        <w:tc>
          <w:tcPr>
            <w:tcW w:w="123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90%</w:t>
            </w:r>
          </w:p>
        </w:tc>
        <w:tc>
          <w:tcPr>
            <w:tcW w:w="1080" w:type="dxa"/>
          </w:tcPr>
          <w:p w:rsidR="00E90A41" w:rsidRPr="00E54CAE" w:rsidRDefault="00D65993" w:rsidP="00E90A41">
            <w:pPr>
              <w:widowControl w:val="0"/>
              <w:spacing w:line="240" w:lineRule="auto"/>
              <w:jc w:val="center"/>
              <w:rPr>
                <w:rFonts w:asciiTheme="majorHAnsi" w:hAnsiTheme="majorHAnsi" w:cstheme="majorHAnsi"/>
              </w:rPr>
            </w:pPr>
            <w:r>
              <w:rPr>
                <w:rFonts w:asciiTheme="majorHAnsi" w:hAnsiTheme="majorHAnsi" w:cstheme="majorHAnsi"/>
              </w:rPr>
              <w:t>10%</w:t>
            </w:r>
          </w:p>
        </w:tc>
      </w:tr>
    </w:tbl>
    <w:p w:rsidR="00A07D47" w:rsidRPr="00E54CAE" w:rsidRDefault="00A07D47">
      <w:pPr>
        <w:widowControl w:val="0"/>
        <w:pBdr>
          <w:top w:val="nil"/>
          <w:left w:val="nil"/>
          <w:bottom w:val="nil"/>
          <w:right w:val="nil"/>
          <w:between w:val="nil"/>
        </w:pBdr>
        <w:spacing w:line="240" w:lineRule="auto"/>
        <w:rPr>
          <w:rFonts w:asciiTheme="majorHAnsi" w:eastAsia="Calibri" w:hAnsiTheme="majorHAnsi" w:cstheme="majorHAnsi"/>
          <w:color w:val="000000"/>
        </w:rPr>
      </w:pPr>
    </w:p>
    <w:p w:rsidR="00A07D47" w:rsidRPr="00E54CAE" w:rsidRDefault="00064F26">
      <w:pPr>
        <w:widowControl w:val="0"/>
        <w:pBdr>
          <w:top w:val="nil"/>
          <w:left w:val="nil"/>
          <w:bottom w:val="nil"/>
          <w:right w:val="nil"/>
          <w:between w:val="nil"/>
        </w:pBdr>
        <w:spacing w:before="11" w:line="240" w:lineRule="auto"/>
        <w:rPr>
          <w:rFonts w:asciiTheme="majorHAnsi" w:eastAsia="Calibri" w:hAnsiTheme="majorHAnsi" w:cstheme="majorHAnsi"/>
        </w:rPr>
      </w:pPr>
      <w:r w:rsidRPr="00E54CAE">
        <w:rPr>
          <w:rFonts w:asciiTheme="majorHAnsi" w:eastAsia="Calibri" w:hAnsiTheme="majorHAnsi" w:cstheme="majorHAnsi"/>
          <w:color w:val="000000"/>
        </w:rPr>
        <w:t xml:space="preserve"> </w:t>
      </w:r>
    </w:p>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rPr>
      </w:pPr>
    </w:p>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rPr>
      </w:pPr>
    </w:p>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rPr>
      </w:pPr>
    </w:p>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rPr>
      </w:pPr>
    </w:p>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rPr>
      </w:pPr>
    </w:p>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rPr>
      </w:pPr>
    </w:p>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rPr>
      </w:pPr>
    </w:p>
    <w:p w:rsidR="00485119" w:rsidRPr="00E54CAE" w:rsidRDefault="00485119">
      <w:pPr>
        <w:widowControl w:val="0"/>
        <w:spacing w:before="11" w:line="240" w:lineRule="auto"/>
        <w:ind w:left="1476"/>
        <w:rPr>
          <w:rFonts w:asciiTheme="majorHAnsi" w:eastAsia="Calibri" w:hAnsiTheme="majorHAnsi" w:cstheme="majorHAnsi"/>
        </w:rPr>
      </w:pPr>
    </w:p>
    <w:tbl>
      <w:tblPr>
        <w:tblStyle w:val="a5"/>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rsidTr="00B04C16">
        <w:trPr>
          <w:trHeight w:val="315"/>
        </w:trPr>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before="535" w:line="240" w:lineRule="auto"/>
              <w:rPr>
                <w:rFonts w:asciiTheme="majorHAnsi" w:hAnsiTheme="majorHAnsi" w:cstheme="majorHAnsi"/>
                <w:b/>
              </w:rPr>
            </w:pPr>
            <w:r w:rsidRPr="00E54CAE">
              <w:rPr>
                <w:rFonts w:asciiTheme="majorHAnsi" w:hAnsiTheme="majorHAnsi" w:cstheme="majorHAnsi"/>
                <w:b/>
              </w:rPr>
              <w:t>CRITERIOS DE EVALUACIÓN</w:t>
            </w:r>
          </w:p>
        </w:tc>
      </w:tr>
    </w:tbl>
    <w:p w:rsidR="00A07D47" w:rsidRDefault="00A07D47">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E648F9" w:rsidRDefault="00E648F9">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E648F9" w:rsidRDefault="00E648F9">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E648F9" w:rsidRDefault="00E648F9">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E648F9" w:rsidRDefault="00E648F9">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E648F9" w:rsidRDefault="00E648F9">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E648F9" w:rsidRDefault="00E648F9">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E648F9" w:rsidRDefault="00E648F9">
      <w:pPr>
        <w:widowControl w:val="0"/>
        <w:pBdr>
          <w:top w:val="nil"/>
          <w:left w:val="nil"/>
          <w:bottom w:val="nil"/>
          <w:right w:val="nil"/>
          <w:between w:val="nil"/>
        </w:pBdr>
        <w:spacing w:before="238" w:line="343" w:lineRule="auto"/>
        <w:ind w:right="787"/>
        <w:jc w:val="both"/>
        <w:rPr>
          <w:rFonts w:asciiTheme="majorHAnsi" w:hAnsiTheme="majorHAnsi" w:cstheme="majorHAnsi"/>
          <w:b/>
        </w:rPr>
      </w:pPr>
    </w:p>
    <w:p w:rsidR="009911EF" w:rsidRDefault="00E648F9" w:rsidP="009911EF">
      <w:pPr>
        <w:ind w:firstLine="720"/>
        <w:rPr>
          <w:rFonts w:asciiTheme="majorHAnsi" w:hAnsiTheme="majorHAnsi" w:cstheme="majorHAnsi"/>
          <w:b/>
        </w:rPr>
      </w:pPr>
      <w:r>
        <w:rPr>
          <w:rFonts w:asciiTheme="majorHAnsi" w:hAnsiTheme="majorHAnsi" w:cstheme="majorHAnsi"/>
          <w:b/>
        </w:rPr>
        <w:t>C</w:t>
      </w:r>
      <w:r w:rsidR="009911EF" w:rsidRPr="00E54CAE">
        <w:rPr>
          <w:rFonts w:asciiTheme="majorHAnsi" w:hAnsiTheme="majorHAnsi" w:cstheme="majorHAnsi"/>
          <w:b/>
        </w:rPr>
        <w:t>RITERIOS DE EVALUACIÓN</w:t>
      </w:r>
    </w:p>
    <w:p w:rsidR="009911EF" w:rsidRDefault="009911EF" w:rsidP="009911EF">
      <w:pPr>
        <w:rPr>
          <w:rFonts w:asciiTheme="majorHAnsi" w:hAnsiTheme="majorHAnsi" w:cstheme="majorHAnsi"/>
          <w:b/>
        </w:rPr>
      </w:pPr>
    </w:p>
    <w:p w:rsidR="009911EF" w:rsidRPr="00E54CAE" w:rsidRDefault="009911EF" w:rsidP="009911EF">
      <w:pPr>
        <w:rPr>
          <w:rFonts w:asciiTheme="majorHAnsi" w:hAnsiTheme="majorHAnsi" w:cstheme="majorHAnsi"/>
          <w:b/>
        </w:rPr>
      </w:pPr>
    </w:p>
    <w:tbl>
      <w:tblPr>
        <w:tblStyle w:val="Tablaconcuadrcula"/>
        <w:tblW w:w="9922" w:type="dxa"/>
        <w:tblInd w:w="279" w:type="dxa"/>
        <w:tblLook w:val="04A0" w:firstRow="1" w:lastRow="0" w:firstColumn="1" w:lastColumn="0" w:noHBand="0" w:noVBand="1"/>
      </w:tblPr>
      <w:tblGrid>
        <w:gridCol w:w="5103"/>
        <w:gridCol w:w="850"/>
        <w:gridCol w:w="3969"/>
      </w:tblGrid>
      <w:tr w:rsidR="009911EF" w:rsidRPr="00E54CAE" w:rsidTr="009911EF">
        <w:tc>
          <w:tcPr>
            <w:tcW w:w="5103"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RA1: Clasifica las tareas administrativas de una empresa identificando las áreas</w:t>
            </w:r>
          </w:p>
          <w:p w:rsidR="009911EF" w:rsidRPr="00E54CAE" w:rsidRDefault="009911EF" w:rsidP="009911EF">
            <w:pPr>
              <w:rPr>
                <w:rFonts w:asciiTheme="majorHAnsi" w:hAnsiTheme="majorHAnsi" w:cstheme="majorHAnsi"/>
              </w:rPr>
            </w:pPr>
            <w:r w:rsidRPr="00E54CAE">
              <w:rPr>
                <w:rFonts w:asciiTheme="majorHAnsi" w:hAnsiTheme="majorHAnsi" w:cstheme="majorHAnsi"/>
                <w:b/>
              </w:rPr>
              <w:t>funcionales de la misma.</w:t>
            </w:r>
          </w:p>
        </w:tc>
        <w:tc>
          <w:tcPr>
            <w:tcW w:w="85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25 %</w:t>
            </w:r>
          </w:p>
        </w:tc>
        <w:tc>
          <w:tcPr>
            <w:tcW w:w="3969" w:type="dxa"/>
          </w:tcPr>
          <w:p w:rsidR="009911EF" w:rsidRDefault="009911EF" w:rsidP="009911EF">
            <w:pPr>
              <w:rPr>
                <w:rFonts w:asciiTheme="majorHAnsi" w:hAnsiTheme="majorHAnsi" w:cstheme="majorHAnsi"/>
                <w:b/>
              </w:rPr>
            </w:pPr>
            <w:r>
              <w:rPr>
                <w:rFonts w:asciiTheme="majorHAnsi" w:hAnsiTheme="majorHAnsi" w:cstheme="majorHAnsi"/>
                <w:b/>
              </w:rPr>
              <w:t>UD 1 y 2. 1º Trimestre</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Procedimientos</w:t>
            </w:r>
          </w:p>
        </w:tc>
      </w:tr>
      <w:tr w:rsidR="009911EF" w:rsidRPr="00E54CAE" w:rsidTr="009911EF">
        <w:tc>
          <w:tcPr>
            <w:tcW w:w="5103" w:type="dxa"/>
          </w:tcPr>
          <w:p w:rsidR="009911EF" w:rsidRPr="00E54CAE" w:rsidRDefault="009911EF" w:rsidP="009911EF">
            <w:pPr>
              <w:rPr>
                <w:rFonts w:asciiTheme="majorHAnsi" w:hAnsiTheme="majorHAnsi" w:cstheme="majorHAnsi"/>
                <w:b/>
              </w:rPr>
            </w:pPr>
            <w:r w:rsidRPr="00E54CAE">
              <w:rPr>
                <w:rFonts w:asciiTheme="majorHAnsi" w:hAnsiTheme="majorHAnsi" w:cstheme="majorHAnsi"/>
              </w:rPr>
              <w:t>a) Se ha definido la organización de una empresa.</w:t>
            </w:r>
          </w:p>
        </w:tc>
        <w:tc>
          <w:tcPr>
            <w:tcW w:w="85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w:t>
            </w:r>
            <w:r>
              <w:rPr>
                <w:rFonts w:asciiTheme="majorHAnsi" w:hAnsiTheme="majorHAnsi" w:cstheme="majorHAnsi"/>
                <w:b/>
              </w:rPr>
              <w:t>0</w:t>
            </w:r>
            <w:r w:rsidRPr="00E54CAE">
              <w:rPr>
                <w:rFonts w:asciiTheme="majorHAnsi" w:hAnsiTheme="majorHAnsi" w:cstheme="majorHAnsi"/>
                <w:b/>
              </w:rPr>
              <w:t>%</w:t>
            </w:r>
          </w:p>
        </w:tc>
        <w:tc>
          <w:tcPr>
            <w:tcW w:w="3969"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103"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b) Se han descrito las tareas administrativas de una empresa.</w:t>
            </w:r>
          </w:p>
          <w:p w:rsidR="009911EF" w:rsidRPr="00E54CAE" w:rsidRDefault="009911EF" w:rsidP="009911EF">
            <w:pPr>
              <w:rPr>
                <w:rFonts w:asciiTheme="majorHAnsi" w:hAnsiTheme="majorHAnsi" w:cstheme="majorHAnsi"/>
                <w:b/>
              </w:rPr>
            </w:pPr>
          </w:p>
        </w:tc>
        <w:tc>
          <w:tcPr>
            <w:tcW w:w="85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w:t>
            </w:r>
            <w:r>
              <w:rPr>
                <w:rFonts w:asciiTheme="majorHAnsi" w:hAnsiTheme="majorHAnsi" w:cstheme="majorHAnsi"/>
                <w:b/>
              </w:rPr>
              <w:t>0</w:t>
            </w:r>
            <w:r w:rsidRPr="00E54CAE">
              <w:rPr>
                <w:rFonts w:asciiTheme="majorHAnsi" w:hAnsiTheme="majorHAnsi" w:cstheme="majorHAnsi"/>
                <w:b/>
              </w:rPr>
              <w:t>%</w:t>
            </w:r>
          </w:p>
        </w:tc>
        <w:tc>
          <w:tcPr>
            <w:tcW w:w="3969"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103"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c) Se han identificado las áreas funcionales de una empresa.</w:t>
            </w:r>
          </w:p>
          <w:p w:rsidR="009911EF" w:rsidRPr="00E54CAE" w:rsidRDefault="009911EF" w:rsidP="009911EF">
            <w:pPr>
              <w:rPr>
                <w:rFonts w:asciiTheme="majorHAnsi" w:hAnsiTheme="majorHAnsi" w:cstheme="majorHAnsi"/>
                <w:b/>
              </w:rPr>
            </w:pPr>
          </w:p>
        </w:tc>
        <w:tc>
          <w:tcPr>
            <w:tcW w:w="85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w:t>
            </w:r>
            <w:r>
              <w:rPr>
                <w:rFonts w:asciiTheme="majorHAnsi" w:hAnsiTheme="majorHAnsi" w:cstheme="majorHAnsi"/>
                <w:b/>
              </w:rPr>
              <w:t>0</w:t>
            </w:r>
            <w:r w:rsidRPr="00E54CAE">
              <w:rPr>
                <w:rFonts w:asciiTheme="majorHAnsi" w:hAnsiTheme="majorHAnsi" w:cstheme="majorHAnsi"/>
                <w:b/>
              </w:rPr>
              <w:t>%</w:t>
            </w:r>
          </w:p>
        </w:tc>
        <w:tc>
          <w:tcPr>
            <w:tcW w:w="3969"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rPr>
          <w:trHeight w:val="356"/>
        </w:trPr>
        <w:tc>
          <w:tcPr>
            <w:tcW w:w="5103"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d) Se ha definido el organigrama elemental de una organización privada y pública.</w:t>
            </w:r>
          </w:p>
          <w:p w:rsidR="009911EF" w:rsidRPr="00E54CAE" w:rsidRDefault="009911EF" w:rsidP="009911EF">
            <w:pPr>
              <w:rPr>
                <w:rFonts w:asciiTheme="majorHAnsi" w:hAnsiTheme="majorHAnsi" w:cstheme="majorHAnsi"/>
                <w:b/>
              </w:rPr>
            </w:pPr>
          </w:p>
        </w:tc>
        <w:tc>
          <w:tcPr>
            <w:tcW w:w="85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w:t>
            </w:r>
            <w:r>
              <w:rPr>
                <w:rFonts w:asciiTheme="majorHAnsi" w:hAnsiTheme="majorHAnsi" w:cstheme="majorHAnsi"/>
                <w:b/>
              </w:rPr>
              <w:t>0%</w:t>
            </w:r>
          </w:p>
        </w:tc>
        <w:tc>
          <w:tcPr>
            <w:tcW w:w="3969"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103" w:type="dxa"/>
          </w:tcPr>
          <w:p w:rsidR="009911EF" w:rsidRPr="00E54CAE" w:rsidRDefault="009911EF" w:rsidP="009911EF">
            <w:pPr>
              <w:rPr>
                <w:rFonts w:asciiTheme="majorHAnsi" w:hAnsiTheme="majorHAnsi" w:cstheme="majorHAnsi"/>
                <w:b/>
              </w:rPr>
            </w:pPr>
            <w:r w:rsidRPr="00E54CAE">
              <w:rPr>
                <w:rFonts w:asciiTheme="majorHAnsi" w:hAnsiTheme="majorHAnsi" w:cstheme="majorHAnsi"/>
              </w:rPr>
              <w:t>e) Se ha identificado la ubicación física de las distintas áreas de trabajo.</w:t>
            </w:r>
          </w:p>
        </w:tc>
        <w:tc>
          <w:tcPr>
            <w:tcW w:w="85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20%</w:t>
            </w:r>
          </w:p>
        </w:tc>
        <w:tc>
          <w:tcPr>
            <w:tcW w:w="3969"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103" w:type="dxa"/>
          </w:tcPr>
          <w:p w:rsidR="009911EF" w:rsidRPr="00E648F9" w:rsidRDefault="00E648F9" w:rsidP="00E648F9">
            <w:pPr>
              <w:rPr>
                <w:rFonts w:asciiTheme="majorHAnsi" w:hAnsiTheme="majorHAnsi" w:cstheme="majorHAnsi"/>
              </w:rPr>
            </w:pPr>
            <w:r>
              <w:rPr>
                <w:rFonts w:asciiTheme="majorHAnsi" w:hAnsiTheme="majorHAnsi" w:cstheme="majorHAnsi"/>
              </w:rPr>
              <w:t>f)</w:t>
            </w:r>
            <w:r w:rsidR="009911EF" w:rsidRPr="00E648F9">
              <w:rPr>
                <w:rFonts w:asciiTheme="majorHAnsi" w:hAnsiTheme="majorHAnsi" w:cstheme="majorHAnsi"/>
              </w:rPr>
              <w:t>Aplicar hábitos básicos de comportamiento profesional en el entorno administrativo y deportivo (puntualidad, imagen, respeto, cooperación).</w:t>
            </w:r>
          </w:p>
        </w:tc>
        <w:tc>
          <w:tcPr>
            <w:tcW w:w="850" w:type="dxa"/>
          </w:tcPr>
          <w:p w:rsidR="009911EF" w:rsidRPr="00E54CAE" w:rsidRDefault="009911EF" w:rsidP="009911EF">
            <w:pPr>
              <w:rPr>
                <w:rFonts w:asciiTheme="majorHAnsi" w:hAnsiTheme="majorHAnsi" w:cstheme="majorHAnsi"/>
                <w:b/>
              </w:rPr>
            </w:pPr>
            <w:r>
              <w:rPr>
                <w:rFonts w:asciiTheme="majorHAnsi" w:hAnsiTheme="majorHAnsi" w:cstheme="majorHAnsi"/>
                <w:b/>
              </w:rPr>
              <w:t>20%</w:t>
            </w:r>
          </w:p>
        </w:tc>
        <w:tc>
          <w:tcPr>
            <w:tcW w:w="3969" w:type="dxa"/>
          </w:tcPr>
          <w:p w:rsidR="009911EF" w:rsidRPr="00E54CAE" w:rsidRDefault="009911EF" w:rsidP="009911EF">
            <w:pPr>
              <w:rPr>
                <w:rFonts w:asciiTheme="majorHAnsi" w:hAnsiTheme="majorHAnsi" w:cstheme="majorHAnsi"/>
                <w:b/>
              </w:rPr>
            </w:pPr>
            <w:r>
              <w:rPr>
                <w:rFonts w:asciiTheme="majorHAnsi" w:hAnsiTheme="majorHAnsi" w:cstheme="majorHAnsi"/>
                <w:b/>
              </w:rPr>
              <w:t>Evaluable en empresa</w:t>
            </w:r>
          </w:p>
        </w:tc>
      </w:tr>
    </w:tbl>
    <w:p w:rsidR="009911EF" w:rsidRPr="00E54CAE" w:rsidRDefault="009911EF" w:rsidP="009911EF">
      <w:pPr>
        <w:rPr>
          <w:rFonts w:asciiTheme="majorHAnsi" w:hAnsiTheme="majorHAnsi" w:cstheme="majorHAnsi"/>
          <w:b/>
        </w:rPr>
      </w:pPr>
    </w:p>
    <w:tbl>
      <w:tblPr>
        <w:tblStyle w:val="Tablaconcuadrcula"/>
        <w:tblW w:w="0" w:type="auto"/>
        <w:tblInd w:w="160" w:type="dxa"/>
        <w:tblLook w:val="04A0" w:firstRow="1" w:lastRow="0" w:firstColumn="1" w:lastColumn="0" w:noHBand="0" w:noVBand="1"/>
      </w:tblPr>
      <w:tblGrid>
        <w:gridCol w:w="5240"/>
        <w:gridCol w:w="992"/>
        <w:gridCol w:w="3828"/>
      </w:tblGrid>
      <w:tr w:rsidR="009911EF" w:rsidRPr="00E54CAE" w:rsidTr="009911EF">
        <w:tc>
          <w:tcPr>
            <w:tcW w:w="524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RA2: Tramita correspondencia y paquetería identificando las fases del proceso.</w:t>
            </w:r>
          </w:p>
          <w:p w:rsidR="009911EF" w:rsidRPr="00E54CAE" w:rsidRDefault="009911EF" w:rsidP="009911EF">
            <w:pPr>
              <w:rPr>
                <w:rFonts w:asciiTheme="majorHAnsi" w:hAnsiTheme="majorHAnsi" w:cstheme="majorHAnsi"/>
              </w:rPr>
            </w:pPr>
          </w:p>
          <w:p w:rsidR="009911EF" w:rsidRPr="00E54CAE" w:rsidRDefault="009911EF" w:rsidP="009911EF">
            <w:pPr>
              <w:rPr>
                <w:rFonts w:asciiTheme="majorHAnsi" w:hAnsiTheme="majorHAnsi" w:cstheme="majorHAnsi"/>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25 %</w:t>
            </w:r>
          </w:p>
        </w:tc>
        <w:tc>
          <w:tcPr>
            <w:tcW w:w="3828" w:type="dxa"/>
          </w:tcPr>
          <w:p w:rsidR="009911EF" w:rsidRDefault="009911EF" w:rsidP="009911EF">
            <w:pPr>
              <w:rPr>
                <w:rFonts w:asciiTheme="majorHAnsi" w:hAnsiTheme="majorHAnsi" w:cstheme="majorHAnsi"/>
                <w:b/>
              </w:rPr>
            </w:pPr>
            <w:r>
              <w:rPr>
                <w:rFonts w:asciiTheme="majorHAnsi" w:hAnsiTheme="majorHAnsi" w:cstheme="majorHAnsi"/>
                <w:b/>
              </w:rPr>
              <w:t>UD 5. 1º Trimestre</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PROCEDIMIENTOS</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a) Se han descrito las distintas fases a realizar en la gestión de la correspondencia.</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15%</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b) Se ha realizado la recepción del correo físico y de la paquetería, cumplimentando los documentos internos y externos asociados.</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c) Se ha clasificado el correo utilizando distintos criterios.</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rPr>
          <w:trHeight w:val="356"/>
        </w:trPr>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d) Se ha distribuido el correo, tanto el interno como el externo.</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e) Se ha anotado en los libros registro el correo y los paquetes recibidos y distribuidos.</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f) Se ha utilizado el fax para el envío y recepción de documentos por este medio.</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5%</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g) Se ha preparado para su envío la correspondencia y paquetería saliente, tanto la normal como la urgente.</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lastRenderedPageBreak/>
              <w:t>h) Se ha puesto especial interés en no extraviar la correspondencia.</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rPr>
              <w:t>i) Se ha mantenido en todo momento limpio y en orden el espacio de trabajo.</w:t>
            </w: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bl>
    <w:p w:rsidR="009911EF" w:rsidRPr="00E54CAE" w:rsidRDefault="009911EF" w:rsidP="009911EF">
      <w:pPr>
        <w:rPr>
          <w:rFonts w:asciiTheme="majorHAnsi" w:hAnsiTheme="majorHAnsi" w:cstheme="majorHAnsi"/>
          <w:b/>
        </w:rPr>
      </w:pPr>
    </w:p>
    <w:p w:rsidR="009911EF" w:rsidRPr="00E54CAE" w:rsidRDefault="009911EF" w:rsidP="009911EF">
      <w:pPr>
        <w:rPr>
          <w:rFonts w:asciiTheme="majorHAnsi" w:hAnsiTheme="majorHAnsi" w:cstheme="majorHAnsi"/>
          <w:b/>
        </w:rPr>
      </w:pPr>
    </w:p>
    <w:p w:rsidR="009911EF" w:rsidRPr="00E54CAE" w:rsidRDefault="009911EF" w:rsidP="009911EF">
      <w:pPr>
        <w:rPr>
          <w:rFonts w:asciiTheme="majorHAnsi" w:hAnsiTheme="majorHAnsi" w:cstheme="majorHAnsi"/>
          <w:b/>
        </w:rPr>
      </w:pPr>
    </w:p>
    <w:tbl>
      <w:tblPr>
        <w:tblStyle w:val="Tablaconcuadrcula"/>
        <w:tblW w:w="0" w:type="auto"/>
        <w:tblLook w:val="04A0" w:firstRow="1" w:lastRow="0" w:firstColumn="1" w:lastColumn="0" w:noHBand="0" w:noVBand="1"/>
      </w:tblPr>
      <w:tblGrid>
        <w:gridCol w:w="5240"/>
        <w:gridCol w:w="992"/>
        <w:gridCol w:w="3828"/>
      </w:tblGrid>
      <w:tr w:rsidR="009911EF" w:rsidRPr="00E54CAE" w:rsidTr="009911EF">
        <w:tc>
          <w:tcPr>
            <w:tcW w:w="524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RA3: Controla el almacén de material de oficina relacionando el nivel de existencias con el aseguramiento de la continuidad de los servicios.</w:t>
            </w:r>
          </w:p>
          <w:p w:rsidR="009911EF" w:rsidRPr="00E54CAE" w:rsidRDefault="009911EF" w:rsidP="009911EF">
            <w:pPr>
              <w:rPr>
                <w:rFonts w:asciiTheme="majorHAnsi" w:hAnsiTheme="majorHAnsi" w:cstheme="majorHAnsi"/>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25 %</w:t>
            </w:r>
          </w:p>
        </w:tc>
        <w:tc>
          <w:tcPr>
            <w:tcW w:w="3828" w:type="dxa"/>
          </w:tcPr>
          <w:p w:rsidR="009911EF" w:rsidRDefault="009911EF" w:rsidP="009911EF">
            <w:pPr>
              <w:rPr>
                <w:rFonts w:asciiTheme="majorHAnsi" w:hAnsiTheme="majorHAnsi" w:cstheme="majorHAnsi"/>
                <w:b/>
              </w:rPr>
            </w:pPr>
            <w:r>
              <w:rPr>
                <w:rFonts w:asciiTheme="majorHAnsi" w:hAnsiTheme="majorHAnsi" w:cstheme="majorHAnsi"/>
                <w:b/>
              </w:rPr>
              <w:t>UD 6 y 7 2º TRIMESTRE</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PROCEDIMIENTOS</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a) Se han diferenciado los materiales de oficina en relación con sus características y aplicaciones.</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15%</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rPr>
              <w:t>b) Se han reconocido las funciones de los inventarios de material</w:t>
            </w: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rPr>
              <w:t>c) Se han identificado los diferentes tipos de valoración de existencias</w:t>
            </w: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rPr>
          <w:trHeight w:val="356"/>
        </w:trPr>
        <w:tc>
          <w:tcPr>
            <w:tcW w:w="5240" w:type="dxa"/>
          </w:tcPr>
          <w:p w:rsidR="009911EF" w:rsidRPr="00E54CAE" w:rsidRDefault="009911EF" w:rsidP="009911EF">
            <w:pPr>
              <w:rPr>
                <w:rFonts w:asciiTheme="majorHAnsi" w:hAnsiTheme="majorHAnsi" w:cstheme="majorHAnsi"/>
                <w:b/>
              </w:rPr>
            </w:pPr>
            <w:r w:rsidRPr="00E54CAE">
              <w:rPr>
                <w:rFonts w:asciiTheme="majorHAnsi" w:hAnsiTheme="majorHAnsi" w:cstheme="majorHAnsi"/>
              </w:rPr>
              <w:t xml:space="preserve">d) Se han definido los diferentes tipos de </w:t>
            </w:r>
            <w:proofErr w:type="spellStart"/>
            <w:r w:rsidRPr="00E54CAE">
              <w:rPr>
                <w:rFonts w:asciiTheme="majorHAnsi" w:hAnsiTheme="majorHAnsi" w:cstheme="majorHAnsi"/>
              </w:rPr>
              <w:t>estocaje</w:t>
            </w:r>
            <w:proofErr w:type="spellEnd"/>
            <w:r w:rsidRPr="00E54CAE">
              <w:rPr>
                <w:rFonts w:asciiTheme="majorHAnsi" w:hAnsiTheme="majorHAnsi" w:cstheme="majorHAnsi"/>
              </w:rPr>
              <w:t>.</w:t>
            </w: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e) Se ha calculado el volumen de existencias.</w:t>
            </w:r>
          </w:p>
          <w:p w:rsidR="009911EF" w:rsidRPr="00E54CAE" w:rsidRDefault="009911EF" w:rsidP="009911EF">
            <w:pPr>
              <w:rPr>
                <w:rFonts w:asciiTheme="majorHAnsi" w:hAnsiTheme="majorHAnsi" w:cstheme="majorHAnsi"/>
                <w:b/>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f) Se han empleado aplicaciones informáticas en el control de almacén.</w:t>
            </w: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5%</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g) Se han descrito los procedimientos administrativos de aprovisionamiento de material.</w:t>
            </w:r>
          </w:p>
          <w:p w:rsidR="009911EF" w:rsidRPr="00E54CAE" w:rsidRDefault="009911EF" w:rsidP="009911EF">
            <w:pPr>
              <w:rPr>
                <w:rFonts w:asciiTheme="majorHAnsi" w:hAnsiTheme="majorHAnsi" w:cstheme="majorHAnsi"/>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h) Se han realizado pedidos garantizando unas existencias mínimas.</w:t>
            </w:r>
          </w:p>
          <w:p w:rsidR="009911EF" w:rsidRPr="00E54CAE" w:rsidRDefault="009911EF" w:rsidP="009911EF">
            <w:pPr>
              <w:rPr>
                <w:rFonts w:asciiTheme="majorHAnsi" w:hAnsiTheme="majorHAnsi" w:cstheme="majorHAnsi"/>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5240"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 xml:space="preserve">i) Se ha valorado la importancia de un </w:t>
            </w:r>
            <w:proofErr w:type="spellStart"/>
            <w:r w:rsidRPr="00E54CAE">
              <w:rPr>
                <w:rFonts w:asciiTheme="majorHAnsi" w:hAnsiTheme="majorHAnsi" w:cstheme="majorHAnsi"/>
              </w:rPr>
              <w:t>estocaje</w:t>
            </w:r>
            <w:proofErr w:type="spellEnd"/>
            <w:r w:rsidRPr="00E54CAE">
              <w:rPr>
                <w:rFonts w:asciiTheme="majorHAnsi" w:hAnsiTheme="majorHAnsi" w:cstheme="majorHAnsi"/>
              </w:rPr>
              <w:t xml:space="preserve"> mínimo.</w:t>
            </w:r>
          </w:p>
          <w:p w:rsidR="009911EF" w:rsidRPr="00E54CAE" w:rsidRDefault="009911EF" w:rsidP="009911EF">
            <w:pPr>
              <w:rPr>
                <w:rFonts w:asciiTheme="majorHAnsi" w:hAnsiTheme="majorHAnsi" w:cstheme="majorHAnsi"/>
              </w:rPr>
            </w:pPr>
          </w:p>
        </w:tc>
        <w:tc>
          <w:tcPr>
            <w:tcW w:w="992"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828"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bl>
    <w:p w:rsidR="009911EF" w:rsidRPr="00E54CAE" w:rsidRDefault="009911EF" w:rsidP="009911EF">
      <w:pPr>
        <w:rPr>
          <w:rFonts w:asciiTheme="majorHAnsi" w:hAnsiTheme="majorHAnsi" w:cstheme="majorHAnsi"/>
          <w:b/>
        </w:rPr>
      </w:pPr>
    </w:p>
    <w:p w:rsidR="009911EF" w:rsidRPr="00E54CAE" w:rsidRDefault="009911EF" w:rsidP="009911EF">
      <w:pPr>
        <w:rPr>
          <w:rFonts w:asciiTheme="majorHAnsi" w:hAnsiTheme="majorHAnsi" w:cstheme="majorHAnsi"/>
          <w:b/>
        </w:rPr>
      </w:pPr>
    </w:p>
    <w:tbl>
      <w:tblPr>
        <w:tblStyle w:val="Tablaconcuadrcula"/>
        <w:tblW w:w="0" w:type="auto"/>
        <w:tblLook w:val="04A0" w:firstRow="1" w:lastRow="0" w:firstColumn="1" w:lastColumn="0" w:noHBand="0" w:noVBand="1"/>
      </w:tblPr>
      <w:tblGrid>
        <w:gridCol w:w="4984"/>
        <w:gridCol w:w="964"/>
        <w:gridCol w:w="3691"/>
      </w:tblGrid>
      <w:tr w:rsidR="009911EF" w:rsidRPr="00E54CAE" w:rsidTr="009911EF">
        <w:tc>
          <w:tcPr>
            <w:tcW w:w="4984" w:type="dxa"/>
          </w:tcPr>
          <w:p w:rsidR="009911EF" w:rsidRPr="00CD45F8" w:rsidRDefault="009911EF" w:rsidP="009911EF">
            <w:pPr>
              <w:rPr>
                <w:rFonts w:asciiTheme="majorHAnsi" w:hAnsiTheme="majorHAnsi" w:cstheme="majorHAnsi"/>
                <w:b/>
              </w:rPr>
            </w:pPr>
            <w:r w:rsidRPr="00CD45F8">
              <w:rPr>
                <w:rFonts w:asciiTheme="majorHAnsi" w:hAnsiTheme="majorHAnsi" w:cstheme="majorHAnsi"/>
                <w:b/>
              </w:rPr>
              <w:t>RA4: Realiza operaciones básicas de tesorería identificando los diferentes documentos utilizados.</w:t>
            </w: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25 %</w:t>
            </w:r>
          </w:p>
        </w:tc>
        <w:tc>
          <w:tcPr>
            <w:tcW w:w="3691" w:type="dxa"/>
          </w:tcPr>
          <w:p w:rsidR="009911EF" w:rsidRDefault="009911EF" w:rsidP="009911EF">
            <w:pPr>
              <w:rPr>
                <w:rFonts w:asciiTheme="majorHAnsi" w:hAnsiTheme="majorHAnsi" w:cstheme="majorHAnsi"/>
                <w:b/>
              </w:rPr>
            </w:pPr>
            <w:r>
              <w:rPr>
                <w:rFonts w:asciiTheme="majorHAnsi" w:hAnsiTheme="majorHAnsi" w:cstheme="majorHAnsi"/>
                <w:b/>
              </w:rPr>
              <w:t>UD 8 2º TRIMESTRE Y UD 9 3º TRIMESTRE</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PROCEDIMIENTOS</w:t>
            </w:r>
          </w:p>
        </w:tc>
      </w:tr>
      <w:tr w:rsidR="009911EF" w:rsidRPr="00E54CAE" w:rsidTr="009911EF">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a) Se han identificado los distintos medios de cobro y pago.</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20%</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b) Se han reconocido los diferentes justificantes de las operaciones de tesorería.</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15%</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c) Se han relacionado los requisitos básicos de los medios de pago más habituales.</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15%</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rPr>
          <w:trHeight w:val="356"/>
        </w:trPr>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d) Se han realizado pagos y cobros al contado simulados, calculando el importe a devolver en cada caso.</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5%</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lastRenderedPageBreak/>
              <w:t>e) Se han realizado operaciones de tesorería simuladas, utilizando para ello los documentos más habituales en este tipo de operaciones.</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f) Se ha cumplimentado un libro registro de movimientos de caja.</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15%</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g) Se ha realizado el cálculo el importe a pagar/cobrar en distintas hipótesis de</w:t>
            </w:r>
          </w:p>
          <w:p w:rsidR="009911EF" w:rsidRPr="00E54CAE" w:rsidRDefault="009911EF" w:rsidP="009911EF">
            <w:pPr>
              <w:rPr>
                <w:rFonts w:asciiTheme="majorHAnsi" w:hAnsiTheme="majorHAnsi" w:cstheme="majorHAnsi"/>
              </w:rPr>
            </w:pPr>
            <w:r w:rsidRPr="00E54CAE">
              <w:rPr>
                <w:rFonts w:asciiTheme="majorHAnsi" w:hAnsiTheme="majorHAnsi" w:cstheme="majorHAnsi"/>
              </w:rPr>
              <w:t>trabajo.</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r w:rsidR="009911EF" w:rsidRPr="00E54CAE" w:rsidTr="009911EF">
        <w:tc>
          <w:tcPr>
            <w:tcW w:w="4984" w:type="dxa"/>
          </w:tcPr>
          <w:p w:rsidR="009911EF" w:rsidRPr="00E54CAE" w:rsidRDefault="009911EF" w:rsidP="009911EF">
            <w:pPr>
              <w:rPr>
                <w:rFonts w:asciiTheme="majorHAnsi" w:hAnsiTheme="majorHAnsi" w:cstheme="majorHAnsi"/>
              </w:rPr>
            </w:pPr>
            <w:r w:rsidRPr="00E54CAE">
              <w:rPr>
                <w:rFonts w:asciiTheme="majorHAnsi" w:hAnsiTheme="majorHAnsi" w:cstheme="majorHAnsi"/>
              </w:rPr>
              <w:t>h) Se ha demostrado responsabilidad tanto en el manejo del dinero en efectivo como en el de los documentos utilizados.</w:t>
            </w:r>
          </w:p>
          <w:p w:rsidR="009911EF" w:rsidRPr="00E54CAE" w:rsidRDefault="009911EF" w:rsidP="009911EF">
            <w:pPr>
              <w:rPr>
                <w:rFonts w:asciiTheme="majorHAnsi" w:hAnsiTheme="majorHAnsi" w:cstheme="majorHAnsi"/>
                <w:b/>
              </w:rPr>
            </w:pPr>
          </w:p>
        </w:tc>
        <w:tc>
          <w:tcPr>
            <w:tcW w:w="964"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10%</w:t>
            </w:r>
          </w:p>
        </w:tc>
        <w:tc>
          <w:tcPr>
            <w:tcW w:w="3691" w:type="dxa"/>
          </w:tcPr>
          <w:p w:rsidR="009911EF" w:rsidRPr="00E54CAE" w:rsidRDefault="009911EF" w:rsidP="009911EF">
            <w:pPr>
              <w:rPr>
                <w:rFonts w:asciiTheme="majorHAnsi" w:hAnsiTheme="majorHAnsi" w:cstheme="majorHAnsi"/>
                <w:b/>
              </w:rPr>
            </w:pPr>
            <w:r w:rsidRPr="00E54CAE">
              <w:rPr>
                <w:rFonts w:asciiTheme="majorHAnsi" w:hAnsiTheme="majorHAnsi" w:cstheme="majorHAnsi"/>
                <w:b/>
              </w:rPr>
              <w:t>Prueba escrita: 60 %</w:t>
            </w:r>
          </w:p>
          <w:p w:rsidR="009911EF" w:rsidRPr="00E54CAE" w:rsidRDefault="009911EF" w:rsidP="009911EF">
            <w:pPr>
              <w:rPr>
                <w:rFonts w:asciiTheme="majorHAnsi" w:hAnsiTheme="majorHAnsi" w:cstheme="majorHAnsi"/>
                <w:b/>
              </w:rPr>
            </w:pPr>
            <w:r w:rsidRPr="00E54CAE">
              <w:rPr>
                <w:rFonts w:asciiTheme="majorHAnsi" w:hAnsiTheme="majorHAnsi" w:cstheme="majorHAnsi"/>
                <w:b/>
              </w:rPr>
              <w:t>Cuaderno de trabajo aula virtual: 40%</w:t>
            </w:r>
          </w:p>
        </w:tc>
      </w:tr>
    </w:tbl>
    <w:p w:rsidR="009911EF" w:rsidRPr="00E54CAE" w:rsidRDefault="009911EF" w:rsidP="009911EF">
      <w:pPr>
        <w:pStyle w:val="Textoindependiente"/>
        <w:numPr>
          <w:ilvl w:val="0"/>
          <w:numId w:val="37"/>
        </w:numPr>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Pruebas escritas: sobre contenidos teórico prácticos, variada con preguntas de tipo test, preguntas cortas o largas, abiertas o cerradas, ejercicios, etc.</w:t>
      </w:r>
    </w:p>
    <w:p w:rsidR="009911EF" w:rsidRPr="00E54CAE" w:rsidRDefault="009911EF" w:rsidP="009911EF">
      <w:pPr>
        <w:pStyle w:val="Textoindependiente"/>
        <w:numPr>
          <w:ilvl w:val="0"/>
          <w:numId w:val="37"/>
        </w:numPr>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Actividades en aula, cuaderno de trabajo con entrega en el aula virtual obligatoria y siempre antes de la celebración de la prueba escrita.</w:t>
      </w:r>
    </w:p>
    <w:p w:rsidR="009911EF" w:rsidRPr="00E54CAE" w:rsidRDefault="009911EF" w:rsidP="009911EF">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Se ponderarán los criterios de evaluación correspondientes a cada resultado de aprendizaje y aquellos alumnos y alumnas que no alcancen la calificación de 5 en el resultado de aprendizaje, deberán recuperar aquellos criterios de evaluación no superados.</w:t>
      </w:r>
    </w:p>
    <w:p w:rsidR="009911EF" w:rsidRPr="00E54CAE" w:rsidRDefault="009911EF" w:rsidP="009911EF">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Superarán el módulo el alumnado que alcance la calificación de 5 en todos los resultados de aprendizaje.</w:t>
      </w:r>
    </w:p>
    <w:p w:rsidR="009911EF" w:rsidRPr="00E54CAE" w:rsidRDefault="009911EF" w:rsidP="009911EF">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La evaluación final y por tanto su calificación final, será el resultado de la media ponderada de los resultados de aprendizaje atendiendo de la siguiente manera:</w:t>
      </w:r>
    </w:p>
    <w:p w:rsidR="009911EF" w:rsidRPr="00E54CAE" w:rsidRDefault="009911EF" w:rsidP="009911EF">
      <w:pPr>
        <w:pStyle w:val="Textoindependiente"/>
        <w:spacing w:before="163" w:line="360" w:lineRule="auto"/>
        <w:ind w:right="699" w:firstLine="526"/>
        <w:jc w:val="both"/>
        <w:rPr>
          <w:rFonts w:asciiTheme="majorHAnsi" w:hAnsiTheme="majorHAnsi" w:cstheme="majorHAnsi"/>
          <w:b/>
          <w:sz w:val="22"/>
          <w:szCs w:val="22"/>
        </w:rPr>
      </w:pPr>
      <w:r w:rsidRPr="00E54CAE">
        <w:rPr>
          <w:rFonts w:asciiTheme="majorHAnsi" w:hAnsiTheme="majorHAnsi" w:cstheme="majorHAnsi"/>
          <w:b/>
          <w:sz w:val="22"/>
          <w:szCs w:val="22"/>
        </w:rPr>
        <w:t>NOTA FINAL DE MÓDULO = 25 % RA1 + 25 % RA2 + 25 % RA3 + 25% RA4</w:t>
      </w:r>
    </w:p>
    <w:p w:rsidR="009911EF" w:rsidRPr="00E54CAE" w:rsidRDefault="009911EF" w:rsidP="009911EF">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La recuperación es una parte más del proceso de enseñanza-aprendizaje y no un mero examen, iniciándose cuando se detecte la deficiencia del alumno sin esperar a que se produzca la calificación negativa. Se realizará con el alumno actividades complementarias de refuerzo, apoyándose en aquellos puntos en los que presente deficiencias, intentando evitar la posibilidad de que califique de forma negativa.</w:t>
      </w:r>
    </w:p>
    <w:p w:rsidR="009911EF" w:rsidRPr="00E54CAE" w:rsidRDefault="009911EF" w:rsidP="009911EF">
      <w:pPr>
        <w:pStyle w:val="Textoindependiente"/>
        <w:spacing w:before="199" w:line="360" w:lineRule="auto"/>
        <w:ind w:right="696"/>
        <w:jc w:val="both"/>
        <w:rPr>
          <w:rFonts w:asciiTheme="majorHAnsi" w:hAnsiTheme="majorHAnsi" w:cstheme="majorHAnsi"/>
          <w:sz w:val="22"/>
          <w:szCs w:val="22"/>
        </w:rPr>
      </w:pPr>
      <w:r w:rsidRPr="00E54CAE">
        <w:rPr>
          <w:rFonts w:asciiTheme="majorHAnsi" w:hAnsiTheme="majorHAnsi" w:cstheme="majorHAnsi"/>
          <w:sz w:val="22"/>
          <w:szCs w:val="22"/>
        </w:rPr>
        <w:t>Quiénes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alcancen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este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mínimo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tendrán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ir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recuperación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final</w:t>
      </w:r>
      <w:r w:rsidRPr="00E54CAE">
        <w:rPr>
          <w:rFonts w:asciiTheme="majorHAnsi" w:hAnsiTheme="majorHAnsi" w:cstheme="majorHAnsi"/>
          <w:spacing w:val="52"/>
          <w:sz w:val="22"/>
          <w:szCs w:val="22"/>
        </w:rPr>
        <w:t xml:space="preserve"> </w:t>
      </w:r>
      <w:r w:rsidRPr="00E54CAE">
        <w:rPr>
          <w:rFonts w:asciiTheme="majorHAnsi" w:hAnsiTheme="majorHAnsi" w:cstheme="majorHAnsi"/>
          <w:sz w:val="22"/>
          <w:szCs w:val="22"/>
        </w:rPr>
        <w:t>del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trimestre,</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independientemente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calificaciones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obtenidas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4"/>
          <w:sz w:val="22"/>
          <w:szCs w:val="22"/>
        </w:rPr>
        <w:t xml:space="preserve"> </w:t>
      </w:r>
      <w:r w:rsidRPr="00E54CAE">
        <w:rPr>
          <w:rFonts w:asciiTheme="majorHAnsi" w:hAnsiTheme="majorHAnsi" w:cstheme="majorHAnsi"/>
          <w:sz w:val="22"/>
          <w:szCs w:val="22"/>
        </w:rPr>
        <w:t>actividades.</w:t>
      </w:r>
    </w:p>
    <w:p w:rsidR="009911EF" w:rsidRDefault="009911EF" w:rsidP="009911EF">
      <w:pPr>
        <w:pStyle w:val="Textoindependiente"/>
        <w:spacing w:before="163" w:line="360" w:lineRule="auto"/>
        <w:ind w:right="699"/>
        <w:jc w:val="both"/>
        <w:rPr>
          <w:rFonts w:asciiTheme="majorHAnsi" w:hAnsiTheme="majorHAnsi" w:cstheme="majorHAnsi"/>
          <w:sz w:val="22"/>
          <w:szCs w:val="22"/>
        </w:rPr>
      </w:pPr>
      <w:r>
        <w:rPr>
          <w:rFonts w:asciiTheme="majorHAnsi" w:hAnsiTheme="majorHAnsi" w:cstheme="majorHAnsi"/>
          <w:sz w:val="22"/>
          <w:szCs w:val="22"/>
        </w:rPr>
        <w:t>A</w:t>
      </w:r>
      <w:r w:rsidRPr="00E54CAE">
        <w:rPr>
          <w:rFonts w:asciiTheme="majorHAnsi" w:hAnsiTheme="majorHAnsi" w:cstheme="majorHAnsi"/>
          <w:sz w:val="22"/>
          <w:szCs w:val="22"/>
        </w:rPr>
        <w:t>l alumnado que no se presente a alguna prueba de evaluación de forma justificada se le facilitarán los mecanismos correspondientes para su recuperación antes de la sesión de la evaluación correspondiente, en la fecha que el docente decida.</w:t>
      </w:r>
    </w:p>
    <w:p w:rsidR="009911EF" w:rsidRDefault="009911EF" w:rsidP="009911EF">
      <w:pPr>
        <w:pStyle w:val="Textoindependiente"/>
        <w:spacing w:before="163" w:line="360" w:lineRule="auto"/>
        <w:ind w:right="699"/>
        <w:jc w:val="both"/>
        <w:rPr>
          <w:rFonts w:asciiTheme="majorHAnsi" w:hAnsiTheme="majorHAnsi" w:cstheme="majorHAnsi"/>
          <w:sz w:val="22"/>
          <w:szCs w:val="22"/>
        </w:rPr>
      </w:pPr>
    </w:p>
    <w:p w:rsidR="009911EF" w:rsidRPr="00E54CAE" w:rsidRDefault="009911EF" w:rsidP="009911EF">
      <w:pPr>
        <w:pStyle w:val="Textoindependiente"/>
        <w:spacing w:before="163" w:line="360" w:lineRule="auto"/>
        <w:ind w:right="699"/>
        <w:jc w:val="both"/>
        <w:rPr>
          <w:rFonts w:asciiTheme="majorHAnsi" w:hAnsiTheme="majorHAnsi" w:cstheme="majorHAnsi"/>
          <w:sz w:val="22"/>
          <w:szCs w:val="22"/>
        </w:rPr>
      </w:pPr>
    </w:p>
    <w:p w:rsidR="009911EF" w:rsidRPr="00E54CAE" w:rsidRDefault="009911EF" w:rsidP="009911EF">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xml:space="preserve">El alumnado tendrá las siguientes recuperaciones: </w:t>
      </w:r>
    </w:p>
    <w:p w:rsidR="009911EF" w:rsidRPr="00E54CAE" w:rsidRDefault="009911EF" w:rsidP="009911EF">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xml:space="preserve">1. Recuperaciones trimestrales: Para el alumnado que no haya superado las deficiencias y fallos detectados, se establecerán actividades específicas de recuperación que vendrían en función de los conceptos, conocimientos y capacidades implicadas, realizando en caso de considerarse necesario una prueba escrita para comprobar la consecución de los objetivos necesarios. La tercera evaluación será tercera y convocatoria de mayo. </w:t>
      </w:r>
    </w:p>
    <w:p w:rsidR="009911EF" w:rsidRPr="00E54CAE" w:rsidRDefault="009911EF" w:rsidP="009911EF">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xml:space="preserve">2. Recuperación extraordinaria: En el caso de que la calificación final del curso sea inferior a cinco puntos, el alumno deberá superar una prueba en la convocatoria de junio, además de la realización de actividades específicas de recuperación que se le serán indicadas después de la evaluación final de </w:t>
      </w:r>
      <w:r w:rsidR="00E94971">
        <w:rPr>
          <w:rFonts w:asciiTheme="majorHAnsi" w:hAnsiTheme="majorHAnsi" w:cstheme="majorHAnsi"/>
          <w:sz w:val="22"/>
          <w:szCs w:val="22"/>
        </w:rPr>
        <w:t>abril</w:t>
      </w:r>
      <w:r w:rsidRPr="00E54CAE">
        <w:rPr>
          <w:rFonts w:asciiTheme="majorHAnsi" w:hAnsiTheme="majorHAnsi" w:cstheme="majorHAnsi"/>
          <w:sz w:val="22"/>
          <w:szCs w:val="22"/>
        </w:rPr>
        <w:t>.</w:t>
      </w:r>
    </w:p>
    <w:p w:rsidR="009911EF" w:rsidRPr="00E54CAE" w:rsidRDefault="009911EF" w:rsidP="009911EF">
      <w:pPr>
        <w:pStyle w:val="Textoindependiente"/>
        <w:spacing w:before="100" w:line="360" w:lineRule="auto"/>
        <w:ind w:left="658" w:right="694" w:firstLine="427"/>
        <w:jc w:val="both"/>
        <w:rPr>
          <w:rFonts w:asciiTheme="majorHAnsi" w:hAnsiTheme="majorHAnsi" w:cstheme="majorHAnsi"/>
          <w:sz w:val="22"/>
          <w:szCs w:val="22"/>
        </w:rPr>
      </w:pPr>
      <w:r w:rsidRPr="00E54CAE">
        <w:rPr>
          <w:rFonts w:asciiTheme="majorHAnsi" w:hAnsiTheme="majorHAnsi" w:cstheme="majorHAnsi"/>
          <w:sz w:val="22"/>
          <w:szCs w:val="22"/>
        </w:rPr>
        <w:t>Durante un examen, el profesor podrá retirar el examen a los alumnos que estén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hablando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comunicándose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algún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modo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otros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(por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voz,</w:t>
      </w:r>
      <w:r w:rsidRPr="00E54CAE">
        <w:rPr>
          <w:rFonts w:asciiTheme="majorHAnsi" w:hAnsiTheme="majorHAnsi" w:cstheme="majorHAnsi"/>
          <w:spacing w:val="52"/>
          <w:sz w:val="22"/>
          <w:szCs w:val="22"/>
        </w:rPr>
        <w:t xml:space="preserve"> </w:t>
      </w:r>
      <w:r w:rsidRPr="00E54CAE">
        <w:rPr>
          <w:rFonts w:asciiTheme="majorHAnsi" w:hAnsiTheme="majorHAnsi" w:cstheme="majorHAnsi"/>
          <w:sz w:val="22"/>
          <w:szCs w:val="22"/>
        </w:rPr>
        <w:t>señas,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enseñando papeles, etc.). También podrá retirar el examen al alumno que tuviera 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alcance o a la vista el libro abierto, apuntes, el teléfono móvil, un reloj inteligente u otro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dispositivo electrónico o tradicional, susceptible de ser utilizado como herramienta 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copia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comunicación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otras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personas,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así</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chuletas.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consecuencia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retirada del examen, consiste en que ese examen se calificará con cero puntos, sin tener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derecho</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su repetición.</w:t>
      </w:r>
    </w:p>
    <w:p w:rsidR="009911EF" w:rsidRPr="00E54CAE" w:rsidRDefault="009911EF" w:rsidP="009911EF">
      <w:pPr>
        <w:pStyle w:val="Textoindependiente"/>
        <w:spacing w:before="200" w:line="360" w:lineRule="auto"/>
        <w:ind w:left="658" w:right="697" w:firstLine="427"/>
        <w:jc w:val="both"/>
        <w:rPr>
          <w:rFonts w:asciiTheme="majorHAnsi" w:hAnsiTheme="majorHAnsi" w:cstheme="majorHAnsi"/>
          <w:sz w:val="22"/>
          <w:szCs w:val="22"/>
        </w:rPr>
      </w:pPr>
      <w:r w:rsidRPr="00E54CAE">
        <w:rPr>
          <w:rFonts w:asciiTheme="majorHAnsi" w:hAnsiTheme="majorHAnsi" w:cstheme="majorHAnsi"/>
          <w:sz w:val="22"/>
          <w:szCs w:val="22"/>
        </w:rPr>
        <w:t>Si un alumno/a hablara en voz alta durante un examen, para comentar cosas 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nada</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tienen</w:t>
      </w:r>
      <w:r w:rsidRPr="00E54CAE">
        <w:rPr>
          <w:rFonts w:asciiTheme="majorHAnsi" w:hAnsiTheme="majorHAnsi" w:cstheme="majorHAnsi"/>
          <w:spacing w:val="20"/>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21"/>
          <w:sz w:val="22"/>
          <w:szCs w:val="22"/>
        </w:rPr>
        <w:t xml:space="preserve"> </w:t>
      </w:r>
      <w:r w:rsidRPr="00E54CAE">
        <w:rPr>
          <w:rFonts w:asciiTheme="majorHAnsi" w:hAnsiTheme="majorHAnsi" w:cstheme="majorHAnsi"/>
          <w:sz w:val="22"/>
          <w:szCs w:val="22"/>
        </w:rPr>
        <w:t>ver</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2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examen,</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se</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le</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restará</w:t>
      </w:r>
      <w:r w:rsidRPr="00E54CAE">
        <w:rPr>
          <w:rFonts w:asciiTheme="majorHAnsi" w:hAnsiTheme="majorHAnsi" w:cstheme="majorHAnsi"/>
          <w:spacing w:val="21"/>
          <w:sz w:val="22"/>
          <w:szCs w:val="22"/>
        </w:rPr>
        <w:t xml:space="preserve"> </w:t>
      </w:r>
      <w:r w:rsidRPr="00E54CAE">
        <w:rPr>
          <w:rFonts w:asciiTheme="majorHAnsi" w:hAnsiTheme="majorHAnsi" w:cstheme="majorHAnsi"/>
          <w:sz w:val="22"/>
          <w:szCs w:val="22"/>
        </w:rPr>
        <w:t>un</w:t>
      </w:r>
      <w:r w:rsidRPr="00E54CAE">
        <w:rPr>
          <w:rFonts w:asciiTheme="majorHAnsi" w:hAnsiTheme="majorHAnsi" w:cstheme="majorHAnsi"/>
          <w:spacing w:val="21"/>
          <w:sz w:val="22"/>
          <w:szCs w:val="22"/>
        </w:rPr>
        <w:t xml:space="preserve"> </w:t>
      </w:r>
      <w:r w:rsidRPr="00E54CAE">
        <w:rPr>
          <w:rFonts w:asciiTheme="majorHAnsi" w:hAnsiTheme="majorHAnsi" w:cstheme="majorHAnsi"/>
          <w:sz w:val="22"/>
          <w:szCs w:val="22"/>
        </w:rPr>
        <w:t>punto,</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20"/>
          <w:sz w:val="22"/>
          <w:szCs w:val="22"/>
        </w:rPr>
        <w:t xml:space="preserve"> </w:t>
      </w:r>
      <w:r w:rsidRPr="00E54CAE">
        <w:rPr>
          <w:rFonts w:asciiTheme="majorHAnsi" w:hAnsiTheme="majorHAnsi" w:cstheme="majorHAnsi"/>
          <w:sz w:val="22"/>
          <w:szCs w:val="22"/>
        </w:rPr>
        <w:t>primera</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vez.</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22"/>
          <w:sz w:val="22"/>
          <w:szCs w:val="22"/>
        </w:rPr>
        <w:t xml:space="preserve"> </w:t>
      </w:r>
      <w:r w:rsidRPr="00E54CAE">
        <w:rPr>
          <w:rFonts w:asciiTheme="majorHAnsi" w:hAnsiTheme="majorHAnsi" w:cstheme="majorHAnsi"/>
          <w:sz w:val="22"/>
          <w:szCs w:val="22"/>
        </w:rPr>
        <w:t>próxima</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vez que ese alumno u otro alumno hiciesen algún comentario en voz alta, se le retirará 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este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examen,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puntuándolo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cero, y</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sin</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tener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derecho</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su repetición.</w:t>
      </w:r>
    </w:p>
    <w:p w:rsidR="009911EF" w:rsidRPr="00E54CAE" w:rsidRDefault="009911EF" w:rsidP="009911EF">
      <w:pPr>
        <w:pStyle w:val="Textoindependiente"/>
        <w:spacing w:before="10"/>
        <w:rPr>
          <w:rFonts w:asciiTheme="majorHAnsi" w:hAnsiTheme="majorHAnsi" w:cstheme="majorHAnsi"/>
          <w:sz w:val="22"/>
          <w:szCs w:val="22"/>
        </w:rPr>
      </w:pPr>
    </w:p>
    <w:p w:rsidR="009911EF" w:rsidRPr="00E54CAE" w:rsidRDefault="009911EF" w:rsidP="009911EF">
      <w:pPr>
        <w:pStyle w:val="Textoindependiente"/>
        <w:spacing w:before="1" w:line="360" w:lineRule="auto"/>
        <w:ind w:left="658" w:right="696" w:firstLine="427"/>
        <w:jc w:val="both"/>
        <w:rPr>
          <w:rFonts w:asciiTheme="majorHAnsi" w:hAnsiTheme="majorHAnsi" w:cstheme="majorHAnsi"/>
          <w:sz w:val="22"/>
          <w:szCs w:val="22"/>
        </w:rPr>
      </w:pPr>
      <w:r w:rsidRPr="00E54CAE">
        <w:rPr>
          <w:rFonts w:asciiTheme="majorHAnsi" w:hAnsiTheme="majorHAnsi" w:cstheme="majorHAnsi"/>
          <w:sz w:val="22"/>
          <w:szCs w:val="22"/>
        </w:rPr>
        <w:t>Si un alumno comentase en voz alta o baja algo relacionado con el contenido del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módulo, o con las respuestas al examen, aun siendo de broma, se le retirará el examen,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puntuándose con un cero, y sin tener derecho a su repetición. El docente valorará 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posibilidad</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anular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cambiar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ejercicio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examen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tuviese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relación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comentario, 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hará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si lo</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considerase oportuno.</w:t>
      </w:r>
    </w:p>
    <w:p w:rsidR="009911EF" w:rsidRPr="00E54CAE" w:rsidRDefault="009911EF" w:rsidP="009911EF">
      <w:pPr>
        <w:pStyle w:val="Textoindependiente"/>
        <w:spacing w:before="202" w:line="360" w:lineRule="auto"/>
        <w:ind w:left="658" w:right="694" w:firstLine="427"/>
        <w:jc w:val="both"/>
        <w:rPr>
          <w:rFonts w:asciiTheme="majorHAnsi" w:hAnsiTheme="majorHAnsi" w:cstheme="majorHAnsi"/>
          <w:sz w:val="22"/>
          <w:szCs w:val="22"/>
        </w:rPr>
      </w:pPr>
      <w:r w:rsidRPr="00E54CAE">
        <w:rPr>
          <w:rFonts w:asciiTheme="majorHAnsi" w:hAnsiTheme="majorHAnsi" w:cstheme="majorHAnsi"/>
          <w:sz w:val="22"/>
          <w:szCs w:val="22"/>
        </w:rPr>
        <w:t>En el caso de encontrarse con exámenes copiados, se penalizará esta práctica para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 dos partes (la que copia y la que se deja copiar), valorándolas con un cero, además de</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valorar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cero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correspondiente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exámenes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correspondiente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trimestre/s.</w:t>
      </w:r>
    </w:p>
    <w:p w:rsidR="009911EF" w:rsidRPr="00E54CAE" w:rsidRDefault="009911EF" w:rsidP="009911EF">
      <w:pPr>
        <w:pStyle w:val="Ttulo3"/>
        <w:keepNext w:val="0"/>
        <w:keepLines w:val="0"/>
        <w:widowControl w:val="0"/>
        <w:numPr>
          <w:ilvl w:val="0"/>
          <w:numId w:val="36"/>
        </w:numPr>
        <w:tabs>
          <w:tab w:val="left" w:pos="854"/>
        </w:tabs>
        <w:autoSpaceDE w:val="0"/>
        <w:autoSpaceDN w:val="0"/>
        <w:spacing w:before="0" w:after="0" w:line="240" w:lineRule="auto"/>
        <w:ind w:left="853" w:hanging="196"/>
        <w:jc w:val="both"/>
        <w:rPr>
          <w:rFonts w:asciiTheme="majorHAnsi" w:hAnsiTheme="majorHAnsi" w:cstheme="majorHAnsi"/>
          <w:sz w:val="22"/>
          <w:szCs w:val="22"/>
        </w:rPr>
      </w:pPr>
      <w:bookmarkStart w:id="0" w:name="_Toc180081465"/>
      <w:r w:rsidRPr="00E54CAE">
        <w:rPr>
          <w:rFonts w:asciiTheme="majorHAnsi" w:hAnsiTheme="majorHAnsi" w:cstheme="majorHAnsi"/>
          <w:sz w:val="22"/>
          <w:szCs w:val="22"/>
        </w:rPr>
        <w:t>Actividades,</w:t>
      </w:r>
      <w:r w:rsidRPr="00E54CAE">
        <w:rPr>
          <w:rFonts w:asciiTheme="majorHAnsi" w:hAnsiTheme="majorHAnsi" w:cstheme="majorHAnsi"/>
          <w:spacing w:val="-5"/>
          <w:sz w:val="22"/>
          <w:szCs w:val="22"/>
        </w:rPr>
        <w:t xml:space="preserve"> </w:t>
      </w:r>
      <w:r w:rsidRPr="00E54CAE">
        <w:rPr>
          <w:rFonts w:asciiTheme="majorHAnsi" w:hAnsiTheme="majorHAnsi" w:cstheme="majorHAnsi"/>
          <w:sz w:val="22"/>
          <w:szCs w:val="22"/>
        </w:rPr>
        <w:t>trabajos,</w:t>
      </w:r>
      <w:r w:rsidRPr="00E54CAE">
        <w:rPr>
          <w:rFonts w:asciiTheme="majorHAnsi" w:hAnsiTheme="majorHAnsi" w:cstheme="majorHAnsi"/>
          <w:spacing w:val="-6"/>
          <w:sz w:val="22"/>
          <w:szCs w:val="22"/>
        </w:rPr>
        <w:t xml:space="preserve"> </w:t>
      </w:r>
      <w:r w:rsidRPr="00E54CAE">
        <w:rPr>
          <w:rFonts w:asciiTheme="majorHAnsi" w:hAnsiTheme="majorHAnsi" w:cstheme="majorHAnsi"/>
          <w:sz w:val="22"/>
          <w:szCs w:val="22"/>
        </w:rPr>
        <w:t>prácticas</w:t>
      </w:r>
      <w:bookmarkEnd w:id="0"/>
    </w:p>
    <w:p w:rsidR="009911EF" w:rsidRPr="00E54CAE" w:rsidRDefault="009911EF" w:rsidP="009911EF">
      <w:pPr>
        <w:pStyle w:val="Textoindependiente"/>
        <w:spacing w:before="139" w:line="362" w:lineRule="auto"/>
        <w:ind w:left="658" w:right="700" w:firstLine="427"/>
        <w:jc w:val="both"/>
        <w:rPr>
          <w:rFonts w:asciiTheme="majorHAnsi" w:hAnsiTheme="majorHAnsi" w:cstheme="majorHAnsi"/>
          <w:sz w:val="22"/>
          <w:szCs w:val="22"/>
        </w:rPr>
      </w:pPr>
      <w:r w:rsidRPr="00E54CAE">
        <w:rPr>
          <w:rFonts w:asciiTheme="majorHAnsi" w:hAnsiTheme="majorHAnsi" w:cstheme="majorHAnsi"/>
          <w:sz w:val="22"/>
          <w:szCs w:val="22"/>
        </w:rPr>
        <w:t>Las actividades, trabajos y prácticas serán realizadas por los alumnos en clase 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deberán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ser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entregadas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fecha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máxima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día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examen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unidad.</w:t>
      </w:r>
      <w:r w:rsidRPr="00E54CAE">
        <w:rPr>
          <w:rFonts w:asciiTheme="majorHAnsi" w:hAnsiTheme="majorHAnsi" w:cstheme="majorHAnsi"/>
          <w:spacing w:val="52"/>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actividades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entregadas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fuera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 plazo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tendrán 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calificación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 0.</w:t>
      </w:r>
    </w:p>
    <w:p w:rsidR="009911EF" w:rsidRPr="00E54CAE" w:rsidRDefault="009911EF" w:rsidP="009911EF">
      <w:pPr>
        <w:pStyle w:val="Textoindependiente"/>
        <w:spacing w:before="192" w:line="360" w:lineRule="auto"/>
        <w:ind w:left="658" w:right="700" w:firstLine="427"/>
        <w:jc w:val="both"/>
        <w:rPr>
          <w:rFonts w:asciiTheme="majorHAnsi" w:hAnsiTheme="majorHAnsi" w:cstheme="majorHAnsi"/>
          <w:sz w:val="22"/>
          <w:szCs w:val="22"/>
        </w:rPr>
      </w:pPr>
      <w:r w:rsidRPr="00E54CAE">
        <w:rPr>
          <w:rFonts w:asciiTheme="majorHAnsi" w:hAnsiTheme="majorHAnsi" w:cstheme="majorHAnsi"/>
          <w:sz w:val="22"/>
          <w:szCs w:val="22"/>
        </w:rPr>
        <w:lastRenderedPageBreak/>
        <w:t>Para aprobar las actividades de una unidad es necesario obtener una media en las pruebas escritas de un 4.</w:t>
      </w:r>
    </w:p>
    <w:p w:rsidR="009911EF" w:rsidRPr="00E54CAE" w:rsidRDefault="009911EF" w:rsidP="009911EF">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La calificación final del módulo será numérica, entre cero y diez, siendo necesaria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para su evaluación positiva la obtención de una puntuación igual o superior a cinco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puntos.</w:t>
      </w:r>
      <w:r w:rsidRPr="00E54CAE">
        <w:rPr>
          <w:rFonts w:asciiTheme="majorHAnsi" w:hAnsiTheme="majorHAnsi" w:cstheme="majorHAnsi"/>
          <w:sz w:val="22"/>
          <w:szCs w:val="22"/>
        </w:rPr>
        <w:tab/>
      </w:r>
    </w:p>
    <w:p w:rsidR="009911EF" w:rsidRPr="00E54CAE" w:rsidRDefault="009911EF" w:rsidP="009911EF">
      <w:pPr>
        <w:pStyle w:val="Textoindependiente"/>
        <w:spacing w:before="1" w:line="360" w:lineRule="auto"/>
        <w:ind w:left="658" w:right="695" w:firstLine="427"/>
        <w:jc w:val="both"/>
        <w:rPr>
          <w:rFonts w:asciiTheme="majorHAnsi" w:hAnsiTheme="majorHAnsi" w:cstheme="majorHAnsi"/>
          <w:sz w:val="22"/>
          <w:szCs w:val="22"/>
        </w:rPr>
      </w:pPr>
      <w:r w:rsidRPr="00E54CAE">
        <w:rPr>
          <w:rFonts w:asciiTheme="majorHAnsi" w:hAnsiTheme="majorHAnsi" w:cstheme="majorHAnsi"/>
          <w:sz w:val="22"/>
          <w:szCs w:val="22"/>
        </w:rPr>
        <w:t>Dicha calificación final será el resultado ponderado de las calificaciones obtenidas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por 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los tres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trimestres.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Si</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resultado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diera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lugar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nota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52"/>
          <w:sz w:val="22"/>
          <w:szCs w:val="22"/>
        </w:rPr>
        <w:t xml:space="preserve"> </w:t>
      </w:r>
      <w:r w:rsidRPr="00E54CAE">
        <w:rPr>
          <w:rFonts w:asciiTheme="majorHAnsi" w:hAnsiTheme="majorHAnsi" w:cstheme="majorHAnsi"/>
          <w:sz w:val="22"/>
          <w:szCs w:val="22"/>
        </w:rPr>
        <w:t>un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decimal igual o superior a 5, se hará constar en el boletín de notas el entero superior y si</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fuese</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inferior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5, el entero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sin decimal.</w:t>
      </w:r>
    </w:p>
    <w:p w:rsidR="009911EF" w:rsidRDefault="009911EF" w:rsidP="009911EF">
      <w:pPr>
        <w:pStyle w:val="Textoindependiente"/>
        <w:spacing w:before="119" w:line="360" w:lineRule="auto"/>
        <w:ind w:left="658" w:right="697" w:firstLine="427"/>
        <w:jc w:val="both"/>
        <w:rPr>
          <w:rFonts w:asciiTheme="majorHAnsi" w:hAnsiTheme="majorHAnsi" w:cstheme="majorHAnsi"/>
          <w:sz w:val="22"/>
          <w:szCs w:val="22"/>
        </w:rPr>
      </w:pPr>
      <w:r w:rsidRPr="00E54CAE">
        <w:rPr>
          <w:rFonts w:asciiTheme="majorHAnsi" w:hAnsiTheme="majorHAnsi" w:cstheme="majorHAnsi"/>
          <w:sz w:val="22"/>
          <w:szCs w:val="22"/>
        </w:rPr>
        <w:t>La nota de cada trimestre vendrá determinada por el resultado obtenido en 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pruebas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objetivas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 en 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actividades,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trabajos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 prácticas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individuales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 colectivas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encomendadas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por</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docente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porcentaje que</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se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plasma 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continuación:</w:t>
      </w:r>
    </w:p>
    <w:p w:rsidR="009911EF" w:rsidRPr="00E54CAE" w:rsidRDefault="009911EF" w:rsidP="009911EF">
      <w:pPr>
        <w:pStyle w:val="Textoindependiente"/>
        <w:spacing w:before="119" w:line="360" w:lineRule="auto"/>
        <w:ind w:left="658" w:right="697" w:firstLine="427"/>
        <w:jc w:val="both"/>
        <w:rPr>
          <w:rFonts w:asciiTheme="majorHAnsi" w:hAnsiTheme="majorHAnsi" w:cstheme="majorHAnsi"/>
          <w:sz w:val="22"/>
          <w:szCs w:val="22"/>
        </w:rPr>
      </w:pPr>
    </w:p>
    <w:p w:rsidR="009911EF" w:rsidRPr="00E54CAE" w:rsidRDefault="009911EF" w:rsidP="009911EF">
      <w:pPr>
        <w:pStyle w:val="Ttulo3"/>
        <w:keepNext w:val="0"/>
        <w:keepLines w:val="0"/>
        <w:widowControl w:val="0"/>
        <w:numPr>
          <w:ilvl w:val="0"/>
          <w:numId w:val="36"/>
        </w:numPr>
        <w:tabs>
          <w:tab w:val="left" w:pos="943"/>
        </w:tabs>
        <w:autoSpaceDE w:val="0"/>
        <w:autoSpaceDN w:val="0"/>
        <w:spacing w:before="0" w:after="0" w:line="240" w:lineRule="auto"/>
        <w:ind w:hanging="285"/>
        <w:jc w:val="both"/>
        <w:rPr>
          <w:rFonts w:asciiTheme="majorHAnsi" w:hAnsiTheme="majorHAnsi" w:cstheme="majorHAnsi"/>
          <w:sz w:val="22"/>
          <w:szCs w:val="22"/>
        </w:rPr>
      </w:pPr>
      <w:bookmarkStart w:id="1" w:name="_Toc180081466"/>
      <w:r w:rsidRPr="00E54CAE">
        <w:rPr>
          <w:rFonts w:asciiTheme="majorHAnsi" w:hAnsiTheme="majorHAnsi" w:cstheme="majorHAnsi"/>
          <w:sz w:val="22"/>
          <w:szCs w:val="22"/>
        </w:rPr>
        <w:t>Pruebas</w:t>
      </w:r>
      <w:r w:rsidRPr="00E54CAE">
        <w:rPr>
          <w:rFonts w:asciiTheme="majorHAnsi" w:hAnsiTheme="majorHAnsi" w:cstheme="majorHAnsi"/>
          <w:spacing w:val="-6"/>
          <w:sz w:val="22"/>
          <w:szCs w:val="22"/>
        </w:rPr>
        <w:t xml:space="preserve"> </w:t>
      </w:r>
      <w:r w:rsidRPr="00E54CAE">
        <w:rPr>
          <w:rFonts w:asciiTheme="majorHAnsi" w:hAnsiTheme="majorHAnsi" w:cstheme="majorHAnsi"/>
          <w:sz w:val="22"/>
          <w:szCs w:val="22"/>
        </w:rPr>
        <w:t>objetivas</w:t>
      </w:r>
      <w:r w:rsidRPr="00E54CAE">
        <w:rPr>
          <w:rFonts w:asciiTheme="majorHAnsi" w:hAnsiTheme="majorHAnsi" w:cstheme="majorHAnsi"/>
          <w:spacing w:val="-5"/>
          <w:sz w:val="22"/>
          <w:szCs w:val="22"/>
        </w:rPr>
        <w:t xml:space="preserve"> </w:t>
      </w:r>
      <w:r w:rsidRPr="00E54CAE">
        <w:rPr>
          <w:rFonts w:asciiTheme="majorHAnsi" w:hAnsiTheme="majorHAnsi" w:cstheme="majorHAnsi"/>
          <w:sz w:val="22"/>
          <w:szCs w:val="22"/>
        </w:rPr>
        <w:t>teórico-prácticas</w:t>
      </w:r>
      <w:bookmarkEnd w:id="1"/>
    </w:p>
    <w:p w:rsidR="009911EF" w:rsidRPr="00E54CAE" w:rsidRDefault="009911EF" w:rsidP="009911EF">
      <w:pPr>
        <w:pStyle w:val="Textoindependiente"/>
        <w:spacing w:before="139" w:line="360" w:lineRule="auto"/>
        <w:ind w:left="658" w:right="697" w:firstLine="427"/>
        <w:jc w:val="both"/>
        <w:rPr>
          <w:rFonts w:asciiTheme="majorHAnsi" w:hAnsiTheme="majorHAnsi" w:cstheme="majorHAnsi"/>
          <w:sz w:val="22"/>
          <w:szCs w:val="22"/>
        </w:rPr>
      </w:pPr>
      <w:r w:rsidRPr="00E54CAE">
        <w:rPr>
          <w:rFonts w:asciiTheme="majorHAnsi" w:hAnsiTheme="majorHAnsi" w:cstheme="majorHAnsi"/>
          <w:sz w:val="22"/>
          <w:szCs w:val="22"/>
        </w:rPr>
        <w:t>Se realizará una prueba objetiva por cada unidad de trabajo prevista en la presente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programación. Para superar cada prueba será necesario obtener una calificación de 5</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puntos, si bien en aquellos casos donde la calificación obtenida sea superior a 4 podrá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compensarse dicha nota con las restantes calificaciones de pruebas objetivas que haya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tenido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lugar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trimestre.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todo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caso,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media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obtenida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todas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pruebas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objetivas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deberá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ser superior</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5 puntos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para</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tener aprobado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trimestre.</w:t>
      </w:r>
    </w:p>
    <w:p w:rsidR="009911EF" w:rsidRPr="00E54CAE" w:rsidRDefault="009911EF" w:rsidP="009911EF">
      <w:pPr>
        <w:pStyle w:val="Textoindependiente"/>
        <w:spacing w:before="121" w:line="360" w:lineRule="auto"/>
        <w:ind w:left="658" w:right="694" w:firstLine="427"/>
        <w:jc w:val="both"/>
        <w:rPr>
          <w:rFonts w:asciiTheme="majorHAnsi" w:hAnsiTheme="majorHAnsi" w:cstheme="majorHAnsi"/>
          <w:sz w:val="22"/>
          <w:szCs w:val="22"/>
        </w:rPr>
      </w:pPr>
      <w:r w:rsidRPr="00E54CAE">
        <w:rPr>
          <w:rFonts w:asciiTheme="majorHAnsi" w:hAnsiTheme="majorHAnsi" w:cstheme="majorHAnsi"/>
          <w:sz w:val="22"/>
          <w:szCs w:val="22"/>
        </w:rPr>
        <w:t>En el caso de ausencia a un examen, el alumno deberá presentar un justificante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médico o del tipo que proceda para que se entienda justificada su ausencia conforme a la</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normativa vigente. Presentado el justificante médico, el alumno realizará una prueba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objetiva de similares características a la ya realizada por el resto de alumnos en el día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 fije el docente. No se procederá a la realización del examen sin justificante y 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obtendrá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una calificación de 0 puntos.</w:t>
      </w:r>
    </w:p>
    <w:p w:rsidR="00A07D47" w:rsidRDefault="00A07D47">
      <w:pPr>
        <w:widowControl w:val="0"/>
        <w:spacing w:before="238" w:line="343" w:lineRule="auto"/>
        <w:ind w:right="787"/>
        <w:jc w:val="both"/>
        <w:rPr>
          <w:rFonts w:asciiTheme="majorHAnsi" w:hAnsiTheme="majorHAnsi" w:cstheme="majorHAnsi"/>
          <w:b/>
        </w:rPr>
      </w:pPr>
    </w:p>
    <w:p w:rsidR="00E94971" w:rsidRDefault="00E94971">
      <w:pPr>
        <w:widowControl w:val="0"/>
        <w:spacing w:before="238" w:line="343" w:lineRule="auto"/>
        <w:ind w:right="787"/>
        <w:jc w:val="both"/>
        <w:rPr>
          <w:rFonts w:asciiTheme="majorHAnsi" w:hAnsiTheme="majorHAnsi" w:cstheme="majorHAnsi"/>
          <w:b/>
        </w:rPr>
      </w:pPr>
    </w:p>
    <w:p w:rsidR="00E94971" w:rsidRDefault="00E94971">
      <w:pPr>
        <w:widowControl w:val="0"/>
        <w:spacing w:before="238" w:line="343" w:lineRule="auto"/>
        <w:ind w:right="787"/>
        <w:jc w:val="both"/>
        <w:rPr>
          <w:rFonts w:asciiTheme="majorHAnsi" w:hAnsiTheme="majorHAnsi" w:cstheme="majorHAnsi"/>
          <w:b/>
        </w:rPr>
      </w:pPr>
    </w:p>
    <w:p w:rsidR="00E94971" w:rsidRDefault="00E94971">
      <w:pPr>
        <w:widowControl w:val="0"/>
        <w:spacing w:before="238" w:line="343" w:lineRule="auto"/>
        <w:ind w:right="787"/>
        <w:jc w:val="both"/>
        <w:rPr>
          <w:rFonts w:asciiTheme="majorHAnsi" w:hAnsiTheme="majorHAnsi" w:cstheme="majorHAnsi"/>
          <w:b/>
        </w:rPr>
      </w:pPr>
    </w:p>
    <w:p w:rsidR="009911EF" w:rsidRDefault="009911EF">
      <w:pPr>
        <w:widowControl w:val="0"/>
        <w:spacing w:before="238" w:line="343" w:lineRule="auto"/>
        <w:ind w:right="787"/>
        <w:jc w:val="both"/>
        <w:rPr>
          <w:rFonts w:asciiTheme="majorHAnsi" w:hAnsiTheme="majorHAnsi" w:cstheme="majorHAnsi"/>
          <w:b/>
        </w:rPr>
      </w:pPr>
    </w:p>
    <w:p w:rsidR="009911EF" w:rsidRDefault="009911EF">
      <w:pPr>
        <w:widowControl w:val="0"/>
        <w:spacing w:before="238" w:line="343" w:lineRule="auto"/>
        <w:ind w:right="787"/>
        <w:jc w:val="both"/>
        <w:rPr>
          <w:rFonts w:asciiTheme="majorHAnsi" w:hAnsiTheme="majorHAnsi" w:cstheme="majorHAnsi"/>
          <w:b/>
        </w:rPr>
      </w:pPr>
    </w:p>
    <w:p w:rsidR="009911EF" w:rsidRPr="00E54CAE" w:rsidRDefault="009911EF">
      <w:pPr>
        <w:widowControl w:val="0"/>
        <w:spacing w:before="238" w:line="343" w:lineRule="auto"/>
        <w:ind w:right="787"/>
        <w:jc w:val="both"/>
        <w:rPr>
          <w:rFonts w:asciiTheme="majorHAnsi" w:hAnsiTheme="majorHAnsi" w:cstheme="majorHAnsi"/>
          <w:b/>
        </w:rPr>
      </w:pPr>
    </w:p>
    <w:p w:rsidR="00A07D47" w:rsidRPr="00E54CAE" w:rsidRDefault="00A07D47">
      <w:pPr>
        <w:widowControl w:val="0"/>
        <w:spacing w:before="11" w:line="240" w:lineRule="auto"/>
        <w:rPr>
          <w:rFonts w:asciiTheme="majorHAnsi" w:hAnsiTheme="majorHAnsi" w:cstheme="majorHAnsi"/>
          <w:b/>
        </w:rPr>
      </w:pPr>
    </w:p>
    <w:p w:rsidR="00A07D47" w:rsidRPr="00E54CAE" w:rsidRDefault="00A07D47">
      <w:pPr>
        <w:widowControl w:val="0"/>
        <w:spacing w:before="11" w:line="240" w:lineRule="auto"/>
        <w:ind w:left="1476"/>
        <w:rPr>
          <w:rFonts w:asciiTheme="majorHAnsi" w:eastAsia="Calibri" w:hAnsiTheme="majorHAnsi" w:cstheme="majorHAnsi"/>
        </w:rPr>
      </w:pPr>
    </w:p>
    <w:tbl>
      <w:tblPr>
        <w:tblStyle w:val="a7"/>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trPr>
          <w:trHeight w:val="315"/>
        </w:trPr>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before="224" w:line="240" w:lineRule="auto"/>
              <w:rPr>
                <w:rFonts w:asciiTheme="majorHAnsi" w:hAnsiTheme="majorHAnsi" w:cstheme="majorHAnsi"/>
                <w:b/>
              </w:rPr>
            </w:pPr>
            <w:r w:rsidRPr="00E54CAE">
              <w:rPr>
                <w:rFonts w:asciiTheme="majorHAnsi" w:hAnsiTheme="majorHAnsi" w:cstheme="majorHAnsi"/>
                <w:b/>
              </w:rPr>
              <w:t xml:space="preserve">CONTENIDOS BÁSICOS Y TEMPORALIZACIÓN </w:t>
            </w:r>
          </w:p>
        </w:tc>
      </w:tr>
    </w:tbl>
    <w:p w:rsidR="00922F8C" w:rsidRPr="00E54CAE" w:rsidRDefault="00922F8C" w:rsidP="00922F8C">
      <w:pPr>
        <w:widowControl w:val="0"/>
        <w:pBdr>
          <w:top w:val="nil"/>
          <w:left w:val="nil"/>
          <w:bottom w:val="nil"/>
          <w:right w:val="nil"/>
          <w:between w:val="nil"/>
        </w:pBdr>
        <w:spacing w:before="204" w:line="231" w:lineRule="auto"/>
        <w:ind w:left="320" w:right="797"/>
        <w:jc w:val="both"/>
        <w:rPr>
          <w:rFonts w:asciiTheme="majorHAnsi" w:hAnsiTheme="majorHAnsi" w:cstheme="majorHAnsi"/>
        </w:rPr>
      </w:pPr>
    </w:p>
    <w:p w:rsidR="00A07D47" w:rsidRPr="00E54CAE" w:rsidRDefault="00CD0FCE" w:rsidP="00702133">
      <w:pPr>
        <w:widowControl w:val="0"/>
        <w:pBdr>
          <w:top w:val="nil"/>
          <w:left w:val="nil"/>
          <w:bottom w:val="nil"/>
          <w:right w:val="nil"/>
          <w:between w:val="nil"/>
        </w:pBdr>
        <w:spacing w:before="204" w:line="360" w:lineRule="auto"/>
        <w:ind w:left="318" w:right="10"/>
        <w:jc w:val="both"/>
        <w:rPr>
          <w:rFonts w:asciiTheme="majorHAnsi" w:hAnsiTheme="majorHAnsi" w:cstheme="majorHAnsi"/>
          <w:color w:val="000000"/>
          <w:highlight w:val="yellow"/>
        </w:rPr>
      </w:pPr>
      <w:r w:rsidRPr="00E54CAE">
        <w:rPr>
          <w:rFonts w:asciiTheme="majorHAnsi" w:hAnsiTheme="majorHAnsi" w:cstheme="majorHAnsi"/>
        </w:rPr>
        <w:t xml:space="preserve">Decreto 9/2025, de 26 de marzo, del Consejo de Gobierno, por el que se establecen </w:t>
      </w:r>
      <w:r w:rsidR="00702133" w:rsidRPr="00E54CAE">
        <w:rPr>
          <w:rFonts w:asciiTheme="majorHAnsi" w:hAnsiTheme="majorHAnsi" w:cstheme="majorHAnsi"/>
        </w:rPr>
        <w:t>p</w:t>
      </w:r>
      <w:r w:rsidRPr="00E54CAE">
        <w:rPr>
          <w:rFonts w:asciiTheme="majorHAnsi" w:hAnsiTheme="majorHAnsi" w:cstheme="majorHAnsi"/>
        </w:rPr>
        <w:t xml:space="preserve">ara la </w:t>
      </w:r>
      <w:r w:rsidR="00922F8C" w:rsidRPr="00E54CAE">
        <w:rPr>
          <w:rFonts w:asciiTheme="majorHAnsi" w:hAnsiTheme="majorHAnsi" w:cstheme="majorHAnsi"/>
        </w:rPr>
        <w:t>C</w:t>
      </w:r>
      <w:r w:rsidRPr="00E54CAE">
        <w:rPr>
          <w:rFonts w:asciiTheme="majorHAnsi" w:hAnsiTheme="majorHAnsi" w:cstheme="majorHAnsi"/>
        </w:rPr>
        <w:t xml:space="preserve">omunidad de Madrid los planes de estudios de veinticinco títulos de formación </w:t>
      </w:r>
      <w:r w:rsidR="00D65993">
        <w:rPr>
          <w:rFonts w:asciiTheme="majorHAnsi" w:hAnsiTheme="majorHAnsi" w:cstheme="majorHAnsi"/>
        </w:rPr>
        <w:t xml:space="preserve">profesional de grado básico.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b/>
        </w:rPr>
      </w:pPr>
      <w:r w:rsidRPr="00E54CAE">
        <w:rPr>
          <w:rFonts w:asciiTheme="majorHAnsi" w:hAnsiTheme="majorHAnsi" w:cstheme="majorHAnsi"/>
          <w:b/>
        </w:rPr>
        <w:t>Realización de las tareas administra</w:t>
      </w:r>
      <w:r w:rsidR="00B04C16" w:rsidRPr="00E54CAE">
        <w:rPr>
          <w:rFonts w:asciiTheme="majorHAnsi" w:hAnsiTheme="majorHAnsi" w:cstheme="majorHAnsi"/>
          <w:b/>
        </w:rPr>
        <w:t xml:space="preserve">tivas de una empresa: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Definición de la organización de una empresa.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Descripción de las tareas administrativas de una empresa.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Áreas funcionales de una empresa.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Organigramas elementales de organizaciones y entidades privadas y públicas.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La ubicación física de las distintas áreas de trabajo.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b/>
        </w:rPr>
      </w:pPr>
      <w:r w:rsidRPr="00E54CAE">
        <w:rPr>
          <w:rFonts w:asciiTheme="majorHAnsi" w:hAnsiTheme="majorHAnsi" w:cstheme="majorHAnsi"/>
          <w:b/>
        </w:rPr>
        <w:t>Tramitación de correspondenci</w:t>
      </w:r>
      <w:r w:rsidR="00922F8C" w:rsidRPr="00E54CAE">
        <w:rPr>
          <w:rFonts w:asciiTheme="majorHAnsi" w:hAnsiTheme="majorHAnsi" w:cstheme="majorHAnsi"/>
          <w:b/>
        </w:rPr>
        <w:t>a y paquetería:</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Circulación interna de la correspondencia por áreas y departamentos.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Técnicas básicas de recepción, registro, clasificación y distribución de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correspondencia y paquetería.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El servicio de correos.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Servicios de mensajería externa.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El fax y el escáner. Funcionamiento.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Técnicas de ensobrado, embalaje y empaquetado básico.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Clasificación del correo saliente.</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 </w:t>
      </w:r>
      <w:r w:rsidRPr="00E54CAE">
        <w:rPr>
          <w:rFonts w:asciiTheme="majorHAnsi" w:hAnsiTheme="majorHAnsi" w:cstheme="majorHAnsi"/>
          <w:b/>
        </w:rPr>
        <w:t xml:space="preserve">Control de almacén de material de oficina: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Materiales tipo de oficina. Material fungible y no fungible.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Valoración de existencias.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Inventarios: tipos, características y documentación.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Tipos de </w:t>
      </w:r>
      <w:proofErr w:type="spellStart"/>
      <w:r w:rsidRPr="00E54CAE">
        <w:rPr>
          <w:rFonts w:asciiTheme="majorHAnsi" w:hAnsiTheme="majorHAnsi" w:cstheme="majorHAnsi"/>
        </w:rPr>
        <w:t>estocaje</w:t>
      </w:r>
      <w:proofErr w:type="spellEnd"/>
      <w:r w:rsidRPr="00E54CAE">
        <w:rPr>
          <w:rFonts w:asciiTheme="majorHAnsi" w:hAnsiTheme="majorHAnsi" w:cstheme="majorHAnsi"/>
        </w:rPr>
        <w:t xml:space="preserve">.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Procedimientos administrativos de aprovisionamiento de material de oficina.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Documentos. </w:t>
      </w:r>
    </w:p>
    <w:p w:rsidR="00CD0FC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Aplicaciones informáticas en el control de almacén. </w:t>
      </w:r>
    </w:p>
    <w:p w:rsidR="00E94971" w:rsidRDefault="00E94971"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p>
    <w:p w:rsidR="00E94971" w:rsidRDefault="00E94971"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p>
    <w:p w:rsidR="00E94971" w:rsidRPr="00E54CAE" w:rsidRDefault="00E94971"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b/>
        </w:rPr>
        <w:t>Operaciones básicas de tesorería:</w:t>
      </w:r>
      <w:r w:rsidR="00E54CAE">
        <w:rPr>
          <w:rFonts w:asciiTheme="majorHAnsi" w:hAnsiTheme="majorHAnsi" w:cstheme="majorHAnsi"/>
        </w:rPr>
        <w:t xml:space="preserve">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Operaciones básicas de cobro y de pago.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Operaciones de pago en efectivo.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Medios de pago.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Tarjetas de crédito y de débito.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Recibos.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Transferencias bancarias.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Cheques.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Pagarés.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Letras de cambio.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Domiciliación bancaria. </w:t>
      </w:r>
    </w:p>
    <w:p w:rsidR="00CD0FCE"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 xml:space="preserve">Libro registro de movimientos de caja. </w:t>
      </w:r>
    </w:p>
    <w:p w:rsidR="00A07D47" w:rsidRPr="00E54CAE" w:rsidRDefault="00CD0FCE" w:rsidP="00CD0FCE">
      <w:pPr>
        <w:widowControl w:val="0"/>
        <w:pBdr>
          <w:top w:val="nil"/>
          <w:left w:val="nil"/>
          <w:bottom w:val="nil"/>
          <w:right w:val="nil"/>
          <w:between w:val="nil"/>
        </w:pBdr>
        <w:spacing w:before="204" w:line="231" w:lineRule="auto"/>
        <w:ind w:left="308" w:right="797" w:firstLine="1"/>
        <w:jc w:val="both"/>
        <w:rPr>
          <w:rFonts w:asciiTheme="majorHAnsi" w:hAnsiTheme="majorHAnsi" w:cstheme="majorHAnsi"/>
        </w:rPr>
      </w:pPr>
      <w:r w:rsidRPr="00E54CAE">
        <w:rPr>
          <w:rFonts w:asciiTheme="majorHAnsi" w:hAnsiTheme="majorHAnsi" w:cstheme="majorHAnsi"/>
        </w:rPr>
        <w:t>Gestión de tesorería a través de banca online.</w:t>
      </w:r>
    </w:p>
    <w:p w:rsidR="00A07D47" w:rsidRPr="00E54CAE" w:rsidRDefault="00064F26">
      <w:pPr>
        <w:widowControl w:val="0"/>
        <w:pBdr>
          <w:top w:val="nil"/>
          <w:left w:val="nil"/>
          <w:bottom w:val="nil"/>
          <w:right w:val="nil"/>
          <w:between w:val="nil"/>
        </w:pBdr>
        <w:spacing w:before="202" w:line="240" w:lineRule="auto"/>
        <w:ind w:left="304"/>
        <w:rPr>
          <w:rFonts w:asciiTheme="majorHAnsi" w:hAnsiTheme="majorHAnsi" w:cstheme="majorHAnsi"/>
          <w:b/>
          <w:color w:val="000000"/>
        </w:rPr>
      </w:pPr>
      <w:r w:rsidRPr="00E54CAE">
        <w:rPr>
          <w:rFonts w:asciiTheme="majorHAnsi" w:hAnsiTheme="majorHAnsi" w:cstheme="majorHAnsi"/>
          <w:b/>
          <w:color w:val="000000"/>
        </w:rPr>
        <w:t>TEMPORALIZACIÓN DE LOS CONTENIDOS</w:t>
      </w:r>
    </w:p>
    <w:p w:rsidR="00A07D47" w:rsidRPr="00E54CAE" w:rsidRDefault="00A07D47">
      <w:pPr>
        <w:widowControl w:val="0"/>
        <w:pBdr>
          <w:top w:val="nil"/>
          <w:left w:val="nil"/>
          <w:bottom w:val="nil"/>
          <w:right w:val="nil"/>
          <w:between w:val="nil"/>
        </w:pBdr>
        <w:spacing w:before="202" w:line="240" w:lineRule="auto"/>
        <w:ind w:left="304"/>
        <w:rPr>
          <w:rFonts w:asciiTheme="majorHAnsi" w:hAnsiTheme="majorHAnsi" w:cstheme="majorHAnsi"/>
          <w:b/>
        </w:rPr>
      </w:pPr>
    </w:p>
    <w:tbl>
      <w:tblPr>
        <w:tblStyle w:val="a8"/>
        <w:tblW w:w="8490"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43"/>
        <w:gridCol w:w="1368"/>
        <w:gridCol w:w="1479"/>
      </w:tblGrid>
      <w:tr w:rsidR="00A07D47" w:rsidRPr="00E54CAE" w:rsidTr="00E94971">
        <w:trPr>
          <w:trHeight w:val="463"/>
        </w:trPr>
        <w:tc>
          <w:tcPr>
            <w:tcW w:w="5643" w:type="dxa"/>
            <w:shd w:val="clear" w:color="auto" w:fill="auto"/>
            <w:tcMar>
              <w:top w:w="100" w:type="dxa"/>
              <w:left w:w="100" w:type="dxa"/>
              <w:bottom w:w="100" w:type="dxa"/>
              <w:right w:w="100" w:type="dxa"/>
            </w:tcMar>
          </w:tcPr>
          <w:p w:rsidR="00A07D47" w:rsidRPr="00E54CAE" w:rsidRDefault="00064F26">
            <w:pPr>
              <w:widowControl w:val="0"/>
              <w:pBdr>
                <w:top w:val="nil"/>
                <w:left w:val="nil"/>
                <w:bottom w:val="nil"/>
                <w:right w:val="nil"/>
                <w:between w:val="nil"/>
              </w:pBdr>
              <w:spacing w:line="240" w:lineRule="auto"/>
              <w:jc w:val="center"/>
              <w:rPr>
                <w:rFonts w:asciiTheme="majorHAnsi" w:hAnsiTheme="majorHAnsi" w:cstheme="majorHAnsi"/>
                <w:b/>
                <w:color w:val="000000"/>
              </w:rPr>
            </w:pPr>
            <w:r w:rsidRPr="00E54CAE">
              <w:rPr>
                <w:rFonts w:asciiTheme="majorHAnsi" w:hAnsiTheme="majorHAnsi" w:cstheme="majorHAnsi"/>
                <w:b/>
                <w:color w:val="000000"/>
              </w:rPr>
              <w:t xml:space="preserve">Bloque de contenidos </w:t>
            </w:r>
          </w:p>
        </w:tc>
        <w:tc>
          <w:tcPr>
            <w:tcW w:w="1368" w:type="dxa"/>
            <w:shd w:val="clear" w:color="auto" w:fill="auto"/>
            <w:tcMar>
              <w:top w:w="100" w:type="dxa"/>
              <w:left w:w="100" w:type="dxa"/>
              <w:bottom w:w="100" w:type="dxa"/>
              <w:right w:w="100" w:type="dxa"/>
            </w:tcMar>
          </w:tcPr>
          <w:p w:rsidR="00A07D47" w:rsidRPr="00E54CAE" w:rsidRDefault="00064F26">
            <w:pPr>
              <w:widowControl w:val="0"/>
              <w:pBdr>
                <w:top w:val="nil"/>
                <w:left w:val="nil"/>
                <w:bottom w:val="nil"/>
                <w:right w:val="nil"/>
                <w:between w:val="nil"/>
              </w:pBdr>
              <w:spacing w:line="240" w:lineRule="auto"/>
              <w:jc w:val="center"/>
              <w:rPr>
                <w:rFonts w:asciiTheme="majorHAnsi" w:hAnsiTheme="majorHAnsi" w:cstheme="majorHAnsi"/>
                <w:b/>
                <w:color w:val="000000"/>
              </w:rPr>
            </w:pPr>
            <w:r w:rsidRPr="00E54CAE">
              <w:rPr>
                <w:rFonts w:asciiTheme="majorHAnsi" w:hAnsiTheme="majorHAnsi" w:cstheme="majorHAnsi"/>
                <w:b/>
                <w:color w:val="000000"/>
              </w:rPr>
              <w:t xml:space="preserve">Nº de horas </w:t>
            </w:r>
          </w:p>
        </w:tc>
        <w:tc>
          <w:tcPr>
            <w:tcW w:w="1479" w:type="dxa"/>
            <w:shd w:val="clear" w:color="auto" w:fill="auto"/>
            <w:tcMar>
              <w:top w:w="100" w:type="dxa"/>
              <w:left w:w="100" w:type="dxa"/>
              <w:bottom w:w="100" w:type="dxa"/>
              <w:right w:w="100" w:type="dxa"/>
            </w:tcMar>
          </w:tcPr>
          <w:p w:rsidR="00A07D47" w:rsidRPr="00E54CAE" w:rsidRDefault="00064F26">
            <w:pPr>
              <w:widowControl w:val="0"/>
              <w:pBdr>
                <w:top w:val="nil"/>
                <w:left w:val="nil"/>
                <w:bottom w:val="nil"/>
                <w:right w:val="nil"/>
                <w:between w:val="nil"/>
              </w:pBdr>
              <w:spacing w:line="240" w:lineRule="auto"/>
              <w:jc w:val="center"/>
              <w:rPr>
                <w:rFonts w:asciiTheme="majorHAnsi" w:hAnsiTheme="majorHAnsi" w:cstheme="majorHAnsi"/>
                <w:b/>
                <w:color w:val="000000"/>
              </w:rPr>
            </w:pPr>
            <w:r w:rsidRPr="00E54CAE">
              <w:rPr>
                <w:rFonts w:asciiTheme="majorHAnsi" w:hAnsiTheme="majorHAnsi" w:cstheme="majorHAnsi"/>
                <w:b/>
                <w:color w:val="000000"/>
              </w:rPr>
              <w:t>Trimestre</w:t>
            </w:r>
          </w:p>
        </w:tc>
      </w:tr>
      <w:tr w:rsidR="00A07D47" w:rsidRPr="00E54CAE" w:rsidTr="00E94971">
        <w:trPr>
          <w:trHeight w:val="420"/>
        </w:trPr>
        <w:tc>
          <w:tcPr>
            <w:tcW w:w="5643" w:type="dxa"/>
            <w:shd w:val="clear" w:color="auto" w:fill="auto"/>
            <w:tcMar>
              <w:top w:w="100" w:type="dxa"/>
              <w:left w:w="100" w:type="dxa"/>
              <w:bottom w:w="100" w:type="dxa"/>
              <w:right w:w="100" w:type="dxa"/>
            </w:tcMar>
          </w:tcPr>
          <w:p w:rsidR="00A07D47" w:rsidRPr="00E54CAE" w:rsidRDefault="00B24677" w:rsidP="00E94971">
            <w:pPr>
              <w:widowControl w:val="0"/>
              <w:spacing w:before="1" w:line="240" w:lineRule="auto"/>
              <w:jc w:val="both"/>
              <w:rPr>
                <w:rFonts w:asciiTheme="majorHAnsi" w:hAnsiTheme="majorHAnsi" w:cstheme="majorHAnsi"/>
                <w:color w:val="000000"/>
              </w:rPr>
            </w:pPr>
            <w:r w:rsidRPr="00E54CAE">
              <w:rPr>
                <w:rFonts w:asciiTheme="majorHAnsi" w:hAnsiTheme="majorHAnsi" w:cstheme="majorHAnsi"/>
                <w:b/>
              </w:rPr>
              <w:t>UT</w:t>
            </w:r>
            <w:r w:rsidRPr="00E54CAE">
              <w:rPr>
                <w:rFonts w:asciiTheme="majorHAnsi" w:hAnsiTheme="majorHAnsi" w:cstheme="majorHAnsi"/>
                <w:b/>
                <w:spacing w:val="-2"/>
              </w:rPr>
              <w:t xml:space="preserve"> </w:t>
            </w:r>
            <w:r w:rsidRPr="00E54CAE">
              <w:rPr>
                <w:rFonts w:asciiTheme="majorHAnsi" w:hAnsiTheme="majorHAnsi" w:cstheme="majorHAnsi"/>
                <w:b/>
              </w:rPr>
              <w:t>1:</w:t>
            </w:r>
            <w:r w:rsidRPr="00E54CAE">
              <w:rPr>
                <w:rFonts w:asciiTheme="majorHAnsi" w:hAnsiTheme="majorHAnsi" w:cstheme="majorHAnsi"/>
                <w:b/>
                <w:spacing w:val="-1"/>
              </w:rPr>
              <w:t xml:space="preserve"> </w:t>
            </w:r>
            <w:r w:rsidRPr="00E54CAE">
              <w:rPr>
                <w:rFonts w:asciiTheme="majorHAnsi" w:hAnsiTheme="majorHAnsi" w:cstheme="majorHAnsi"/>
                <w:b/>
              </w:rPr>
              <w:t>LA</w:t>
            </w:r>
            <w:r w:rsidRPr="00E54CAE">
              <w:rPr>
                <w:rFonts w:asciiTheme="majorHAnsi" w:hAnsiTheme="majorHAnsi" w:cstheme="majorHAnsi"/>
                <w:b/>
                <w:spacing w:val="-2"/>
              </w:rPr>
              <w:t xml:space="preserve"> </w:t>
            </w:r>
            <w:r w:rsidRPr="00E54CAE">
              <w:rPr>
                <w:rFonts w:asciiTheme="majorHAnsi" w:hAnsiTheme="majorHAnsi" w:cstheme="majorHAnsi"/>
                <w:b/>
              </w:rPr>
              <w:t>EMPRESA</w:t>
            </w:r>
            <w:r w:rsidRPr="00E54CAE">
              <w:rPr>
                <w:rFonts w:asciiTheme="majorHAnsi" w:hAnsiTheme="majorHAnsi" w:cstheme="majorHAnsi"/>
              </w:rPr>
              <w:t xml:space="preserve">  </w:t>
            </w:r>
          </w:p>
        </w:tc>
        <w:tc>
          <w:tcPr>
            <w:tcW w:w="1368"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35</w:t>
            </w:r>
          </w:p>
        </w:tc>
        <w:tc>
          <w:tcPr>
            <w:tcW w:w="1479"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1º</w:t>
            </w:r>
          </w:p>
        </w:tc>
      </w:tr>
      <w:tr w:rsidR="00A07D47" w:rsidRPr="00E54CAE" w:rsidTr="00E94971">
        <w:trPr>
          <w:trHeight w:val="343"/>
        </w:trPr>
        <w:tc>
          <w:tcPr>
            <w:tcW w:w="5643" w:type="dxa"/>
            <w:shd w:val="clear" w:color="auto" w:fill="auto"/>
            <w:tcMar>
              <w:top w:w="100" w:type="dxa"/>
              <w:left w:w="100" w:type="dxa"/>
              <w:bottom w:w="100" w:type="dxa"/>
              <w:right w:w="100" w:type="dxa"/>
            </w:tcMar>
          </w:tcPr>
          <w:p w:rsidR="00A07D47" w:rsidRPr="00E54CAE" w:rsidRDefault="00CD45F8" w:rsidP="00E94971">
            <w:pPr>
              <w:widowControl w:val="0"/>
              <w:spacing w:line="240" w:lineRule="auto"/>
              <w:jc w:val="both"/>
              <w:rPr>
                <w:rFonts w:asciiTheme="majorHAnsi" w:hAnsiTheme="majorHAnsi" w:cstheme="majorHAnsi"/>
                <w:color w:val="000000"/>
              </w:rPr>
            </w:pPr>
            <w:r>
              <w:rPr>
                <w:rFonts w:asciiTheme="majorHAnsi" w:hAnsiTheme="majorHAnsi" w:cstheme="majorHAnsi"/>
                <w:b/>
              </w:rPr>
              <w:t>UT 2: ÁREAS FUNCIONALES DE LA EMPRESA</w:t>
            </w:r>
            <w:r w:rsidRPr="00E54CAE">
              <w:rPr>
                <w:rFonts w:asciiTheme="majorHAnsi" w:hAnsiTheme="majorHAnsi" w:cstheme="majorHAnsi"/>
              </w:rPr>
              <w:t xml:space="preserve">  </w:t>
            </w:r>
          </w:p>
        </w:tc>
        <w:tc>
          <w:tcPr>
            <w:tcW w:w="1368"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21</w:t>
            </w:r>
          </w:p>
        </w:tc>
        <w:tc>
          <w:tcPr>
            <w:tcW w:w="1479"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1º</w:t>
            </w:r>
          </w:p>
        </w:tc>
      </w:tr>
      <w:tr w:rsidR="00A07D47" w:rsidRPr="00E54CAE" w:rsidTr="00E94971">
        <w:trPr>
          <w:trHeight w:val="352"/>
        </w:trPr>
        <w:tc>
          <w:tcPr>
            <w:tcW w:w="5643" w:type="dxa"/>
            <w:shd w:val="clear" w:color="auto" w:fill="auto"/>
            <w:tcMar>
              <w:top w:w="100" w:type="dxa"/>
              <w:left w:w="100" w:type="dxa"/>
              <w:bottom w:w="100" w:type="dxa"/>
              <w:right w:w="100" w:type="dxa"/>
            </w:tcMar>
          </w:tcPr>
          <w:p w:rsidR="00A07D47" w:rsidRPr="00E54CAE" w:rsidRDefault="00CD45F8" w:rsidP="00E94971">
            <w:pPr>
              <w:widowControl w:val="0"/>
              <w:pBdr>
                <w:top w:val="nil"/>
                <w:left w:val="nil"/>
                <w:bottom w:val="nil"/>
                <w:right w:val="nil"/>
                <w:between w:val="nil"/>
              </w:pBdr>
              <w:spacing w:line="232" w:lineRule="auto"/>
              <w:ind w:right="43"/>
              <w:rPr>
                <w:rFonts w:asciiTheme="majorHAnsi" w:hAnsiTheme="majorHAnsi" w:cstheme="majorHAnsi"/>
                <w:color w:val="000000"/>
              </w:rPr>
            </w:pPr>
            <w:r w:rsidRPr="00E54CAE">
              <w:rPr>
                <w:rFonts w:asciiTheme="majorHAnsi" w:hAnsiTheme="majorHAnsi" w:cstheme="majorHAnsi"/>
                <w:b/>
              </w:rPr>
              <w:t>UT 5: GESTIÓN DE CORRESPONDENCIA Y PAQUETERÍA</w:t>
            </w:r>
          </w:p>
        </w:tc>
        <w:tc>
          <w:tcPr>
            <w:tcW w:w="1368"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21</w:t>
            </w:r>
          </w:p>
        </w:tc>
        <w:tc>
          <w:tcPr>
            <w:tcW w:w="1479"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1º</w:t>
            </w:r>
          </w:p>
        </w:tc>
      </w:tr>
      <w:tr w:rsidR="00A07D47" w:rsidRPr="00E54CAE" w:rsidTr="00E94971">
        <w:trPr>
          <w:trHeight w:val="345"/>
        </w:trPr>
        <w:tc>
          <w:tcPr>
            <w:tcW w:w="5643" w:type="dxa"/>
            <w:shd w:val="clear" w:color="auto" w:fill="auto"/>
            <w:tcMar>
              <w:top w:w="100" w:type="dxa"/>
              <w:left w:w="100" w:type="dxa"/>
              <w:bottom w:w="100" w:type="dxa"/>
              <w:right w:w="100" w:type="dxa"/>
            </w:tcMar>
          </w:tcPr>
          <w:p w:rsidR="00E94971" w:rsidRPr="00E54CAE" w:rsidRDefault="005F3FB1" w:rsidP="00E94971">
            <w:pPr>
              <w:widowControl w:val="0"/>
              <w:spacing w:before="1" w:line="240" w:lineRule="auto"/>
              <w:jc w:val="both"/>
              <w:rPr>
                <w:rFonts w:asciiTheme="majorHAnsi" w:hAnsiTheme="majorHAnsi" w:cstheme="majorHAnsi"/>
              </w:rPr>
            </w:pPr>
            <w:r>
              <w:rPr>
                <w:rFonts w:asciiTheme="majorHAnsi" w:hAnsiTheme="majorHAnsi" w:cstheme="majorHAnsi"/>
                <w:b/>
              </w:rPr>
              <w:t xml:space="preserve">UT 6: </w:t>
            </w:r>
            <w:proofErr w:type="gramStart"/>
            <w:r w:rsidR="00E94971" w:rsidRPr="00E54CAE">
              <w:rPr>
                <w:rFonts w:asciiTheme="majorHAnsi" w:hAnsiTheme="majorHAnsi" w:cstheme="majorHAnsi"/>
                <w:b/>
              </w:rPr>
              <w:t>APROVISIONAMIENTO</w:t>
            </w:r>
            <w:r>
              <w:rPr>
                <w:rFonts w:asciiTheme="majorHAnsi" w:hAnsiTheme="majorHAnsi" w:cstheme="majorHAnsi"/>
                <w:b/>
              </w:rPr>
              <w:t xml:space="preserve"> </w:t>
            </w:r>
            <w:r w:rsidR="00E94971" w:rsidRPr="00E54CAE">
              <w:rPr>
                <w:rFonts w:asciiTheme="majorHAnsi" w:hAnsiTheme="majorHAnsi" w:cstheme="majorHAnsi"/>
                <w:b/>
                <w:spacing w:val="-50"/>
              </w:rPr>
              <w:t xml:space="preserve"> </w:t>
            </w:r>
            <w:r w:rsidR="00E94971" w:rsidRPr="00E54CAE">
              <w:rPr>
                <w:rFonts w:asciiTheme="majorHAnsi" w:hAnsiTheme="majorHAnsi" w:cstheme="majorHAnsi"/>
                <w:b/>
              </w:rPr>
              <w:t>DE</w:t>
            </w:r>
            <w:proofErr w:type="gramEnd"/>
            <w:r w:rsidR="00E94971" w:rsidRPr="00E54CAE">
              <w:rPr>
                <w:rFonts w:asciiTheme="majorHAnsi" w:hAnsiTheme="majorHAnsi" w:cstheme="majorHAnsi"/>
                <w:b/>
                <w:spacing w:val="-2"/>
              </w:rPr>
              <w:t xml:space="preserve"> </w:t>
            </w:r>
            <w:r w:rsidR="00E94971" w:rsidRPr="00E54CAE">
              <w:rPr>
                <w:rFonts w:asciiTheme="majorHAnsi" w:hAnsiTheme="majorHAnsi" w:cstheme="majorHAnsi"/>
                <w:b/>
              </w:rPr>
              <w:t>MATERIAL</w:t>
            </w:r>
            <w:r w:rsidR="00E94971" w:rsidRPr="00E54CAE">
              <w:rPr>
                <w:rFonts w:asciiTheme="majorHAnsi" w:hAnsiTheme="majorHAnsi" w:cstheme="majorHAnsi"/>
                <w:b/>
                <w:spacing w:val="-2"/>
              </w:rPr>
              <w:t xml:space="preserve"> </w:t>
            </w:r>
            <w:r w:rsidR="00E94971" w:rsidRPr="00E54CAE">
              <w:rPr>
                <w:rFonts w:asciiTheme="majorHAnsi" w:hAnsiTheme="majorHAnsi" w:cstheme="majorHAnsi"/>
                <w:b/>
              </w:rPr>
              <w:t>DE</w:t>
            </w:r>
            <w:r w:rsidR="00E94971" w:rsidRPr="00E54CAE">
              <w:rPr>
                <w:rFonts w:asciiTheme="majorHAnsi" w:hAnsiTheme="majorHAnsi" w:cstheme="majorHAnsi"/>
                <w:b/>
                <w:spacing w:val="-1"/>
              </w:rPr>
              <w:t xml:space="preserve"> </w:t>
            </w:r>
            <w:r w:rsidR="00E94971" w:rsidRPr="00E54CAE">
              <w:rPr>
                <w:rFonts w:asciiTheme="majorHAnsi" w:hAnsiTheme="majorHAnsi" w:cstheme="majorHAnsi"/>
                <w:b/>
              </w:rPr>
              <w:t>OFICINA</w:t>
            </w:r>
            <w:r w:rsidR="00E94971" w:rsidRPr="00E54CAE">
              <w:rPr>
                <w:rFonts w:asciiTheme="majorHAnsi" w:hAnsiTheme="majorHAnsi" w:cstheme="majorHAnsi"/>
              </w:rPr>
              <w:t xml:space="preserve"> </w:t>
            </w:r>
          </w:p>
          <w:p w:rsidR="00A07D47" w:rsidRPr="00E54CAE" w:rsidRDefault="00A07D47">
            <w:pPr>
              <w:widowControl w:val="0"/>
              <w:pBdr>
                <w:top w:val="nil"/>
                <w:left w:val="nil"/>
                <w:bottom w:val="nil"/>
                <w:right w:val="nil"/>
                <w:between w:val="nil"/>
              </w:pBdr>
              <w:spacing w:line="240" w:lineRule="auto"/>
              <w:jc w:val="center"/>
              <w:rPr>
                <w:rFonts w:asciiTheme="majorHAnsi" w:hAnsiTheme="majorHAnsi" w:cstheme="majorHAnsi"/>
                <w:color w:val="000000"/>
              </w:rPr>
            </w:pPr>
          </w:p>
        </w:tc>
        <w:tc>
          <w:tcPr>
            <w:tcW w:w="1368"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35</w:t>
            </w:r>
          </w:p>
        </w:tc>
        <w:tc>
          <w:tcPr>
            <w:tcW w:w="1479"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2º</w:t>
            </w:r>
          </w:p>
        </w:tc>
      </w:tr>
      <w:tr w:rsidR="00A07D47" w:rsidRPr="00E54CAE" w:rsidTr="00E94971">
        <w:trPr>
          <w:trHeight w:val="463"/>
        </w:trPr>
        <w:tc>
          <w:tcPr>
            <w:tcW w:w="5643" w:type="dxa"/>
            <w:shd w:val="clear" w:color="auto" w:fill="auto"/>
            <w:tcMar>
              <w:top w:w="100" w:type="dxa"/>
              <w:left w:w="100" w:type="dxa"/>
              <w:bottom w:w="100" w:type="dxa"/>
              <w:right w:w="100" w:type="dxa"/>
            </w:tcMar>
          </w:tcPr>
          <w:p w:rsidR="00E94971" w:rsidRPr="00E54CAE" w:rsidRDefault="00E94971" w:rsidP="00E94971">
            <w:pPr>
              <w:widowControl w:val="0"/>
              <w:spacing w:line="240" w:lineRule="auto"/>
              <w:jc w:val="both"/>
              <w:rPr>
                <w:rFonts w:asciiTheme="majorHAnsi" w:hAnsiTheme="majorHAnsi" w:cstheme="majorHAnsi"/>
              </w:rPr>
            </w:pPr>
            <w:r w:rsidRPr="00E54CAE">
              <w:rPr>
                <w:rFonts w:asciiTheme="majorHAnsi" w:hAnsiTheme="majorHAnsi" w:cstheme="majorHAnsi"/>
                <w:b/>
              </w:rPr>
              <w:t xml:space="preserve">UT 7: INVENTARIOS </w:t>
            </w:r>
            <w:proofErr w:type="gramStart"/>
            <w:r w:rsidRPr="00E54CAE">
              <w:rPr>
                <w:rFonts w:asciiTheme="majorHAnsi" w:hAnsiTheme="majorHAnsi" w:cstheme="majorHAnsi"/>
                <w:b/>
              </w:rPr>
              <w:t>Y</w:t>
            </w:r>
            <w:r w:rsidR="005F3FB1">
              <w:rPr>
                <w:rFonts w:asciiTheme="majorHAnsi" w:hAnsiTheme="majorHAnsi" w:cstheme="majorHAnsi"/>
                <w:b/>
              </w:rPr>
              <w:t xml:space="preserve"> </w:t>
            </w:r>
            <w:r w:rsidRPr="00E54CAE">
              <w:rPr>
                <w:rFonts w:asciiTheme="majorHAnsi" w:hAnsiTheme="majorHAnsi" w:cstheme="majorHAnsi"/>
                <w:b/>
                <w:spacing w:val="-51"/>
              </w:rPr>
              <w:t xml:space="preserve"> </w:t>
            </w:r>
            <w:r w:rsidRPr="00E54CAE">
              <w:rPr>
                <w:rFonts w:asciiTheme="majorHAnsi" w:hAnsiTheme="majorHAnsi" w:cstheme="majorHAnsi"/>
                <w:b/>
              </w:rPr>
              <w:t>VALORACIÓN</w:t>
            </w:r>
            <w:proofErr w:type="gramEnd"/>
            <w:r w:rsidRPr="00E54CAE">
              <w:rPr>
                <w:rFonts w:asciiTheme="majorHAnsi" w:hAnsiTheme="majorHAnsi" w:cstheme="majorHAnsi"/>
                <w:b/>
              </w:rPr>
              <w:t xml:space="preserve"> DE</w:t>
            </w:r>
            <w:r w:rsidRPr="00E54CAE">
              <w:rPr>
                <w:rFonts w:asciiTheme="majorHAnsi" w:hAnsiTheme="majorHAnsi" w:cstheme="majorHAnsi"/>
                <w:b/>
                <w:spacing w:val="1"/>
              </w:rPr>
              <w:t xml:space="preserve"> </w:t>
            </w:r>
            <w:r w:rsidR="005F3FB1">
              <w:rPr>
                <w:rFonts w:asciiTheme="majorHAnsi" w:hAnsiTheme="majorHAnsi" w:cstheme="majorHAnsi"/>
                <w:b/>
              </w:rPr>
              <w:t>EXISTENCIAS</w:t>
            </w:r>
          </w:p>
          <w:p w:rsidR="00A07D47" w:rsidRPr="00E54CAE" w:rsidRDefault="00A07D47">
            <w:pPr>
              <w:widowControl w:val="0"/>
              <w:pBdr>
                <w:top w:val="nil"/>
                <w:left w:val="nil"/>
                <w:bottom w:val="nil"/>
                <w:right w:val="nil"/>
                <w:between w:val="nil"/>
              </w:pBdr>
              <w:spacing w:line="240" w:lineRule="auto"/>
              <w:ind w:left="119"/>
              <w:rPr>
                <w:rFonts w:asciiTheme="majorHAnsi" w:hAnsiTheme="majorHAnsi" w:cstheme="majorHAnsi"/>
                <w:color w:val="000000"/>
              </w:rPr>
            </w:pPr>
          </w:p>
        </w:tc>
        <w:tc>
          <w:tcPr>
            <w:tcW w:w="1368"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35</w:t>
            </w:r>
          </w:p>
        </w:tc>
        <w:tc>
          <w:tcPr>
            <w:tcW w:w="1479"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2º</w:t>
            </w:r>
          </w:p>
        </w:tc>
      </w:tr>
      <w:tr w:rsidR="00A07D47" w:rsidRPr="00E54CAE" w:rsidTr="00E94971">
        <w:trPr>
          <w:trHeight w:val="715"/>
        </w:trPr>
        <w:tc>
          <w:tcPr>
            <w:tcW w:w="5643" w:type="dxa"/>
            <w:shd w:val="clear" w:color="auto" w:fill="auto"/>
            <w:tcMar>
              <w:top w:w="100" w:type="dxa"/>
              <w:left w:w="100" w:type="dxa"/>
              <w:bottom w:w="100" w:type="dxa"/>
              <w:right w:w="100" w:type="dxa"/>
            </w:tcMar>
          </w:tcPr>
          <w:p w:rsidR="005F3FB1" w:rsidRPr="00E54CAE" w:rsidRDefault="005F3FB1" w:rsidP="005F3FB1">
            <w:pPr>
              <w:widowControl w:val="0"/>
              <w:spacing w:line="240" w:lineRule="auto"/>
              <w:jc w:val="both"/>
              <w:rPr>
                <w:rFonts w:asciiTheme="majorHAnsi" w:hAnsiTheme="majorHAnsi" w:cstheme="majorHAnsi"/>
              </w:rPr>
            </w:pPr>
            <w:r w:rsidRPr="00E54CAE">
              <w:rPr>
                <w:rFonts w:asciiTheme="majorHAnsi" w:hAnsiTheme="majorHAnsi" w:cstheme="majorHAnsi"/>
                <w:b/>
              </w:rPr>
              <w:t>UT 8: OPERACIONES</w:t>
            </w:r>
            <w:r w:rsidRPr="00E54CAE">
              <w:rPr>
                <w:rFonts w:asciiTheme="majorHAnsi" w:hAnsiTheme="majorHAnsi" w:cstheme="majorHAnsi"/>
                <w:b/>
                <w:spacing w:val="1"/>
              </w:rPr>
              <w:t xml:space="preserve"> </w:t>
            </w:r>
            <w:r w:rsidRPr="00E54CAE">
              <w:rPr>
                <w:rFonts w:asciiTheme="majorHAnsi" w:hAnsiTheme="majorHAnsi" w:cstheme="majorHAnsi"/>
                <w:b/>
              </w:rPr>
              <w:t xml:space="preserve">AUXILIARES DE COBRO </w:t>
            </w:r>
            <w:proofErr w:type="gramStart"/>
            <w:r w:rsidRPr="00E54CAE">
              <w:rPr>
                <w:rFonts w:asciiTheme="majorHAnsi" w:hAnsiTheme="majorHAnsi" w:cstheme="majorHAnsi"/>
                <w:b/>
              </w:rPr>
              <w:t>Y</w:t>
            </w:r>
            <w:r>
              <w:rPr>
                <w:rFonts w:asciiTheme="majorHAnsi" w:hAnsiTheme="majorHAnsi" w:cstheme="majorHAnsi"/>
                <w:b/>
              </w:rPr>
              <w:t xml:space="preserve"> </w:t>
            </w:r>
            <w:r w:rsidRPr="00E54CAE">
              <w:rPr>
                <w:rFonts w:asciiTheme="majorHAnsi" w:hAnsiTheme="majorHAnsi" w:cstheme="majorHAnsi"/>
                <w:b/>
                <w:spacing w:val="-50"/>
              </w:rPr>
              <w:t xml:space="preserve"> </w:t>
            </w:r>
            <w:r w:rsidRPr="00E54CAE">
              <w:rPr>
                <w:rFonts w:asciiTheme="majorHAnsi" w:hAnsiTheme="majorHAnsi" w:cstheme="majorHAnsi"/>
                <w:b/>
              </w:rPr>
              <w:t>PAGO</w:t>
            </w:r>
            <w:proofErr w:type="gramEnd"/>
            <w:r w:rsidRPr="00E54CAE">
              <w:rPr>
                <w:rFonts w:asciiTheme="majorHAnsi" w:hAnsiTheme="majorHAnsi" w:cstheme="majorHAnsi"/>
                <w:b/>
              </w:rPr>
              <w:t xml:space="preserve"> (I)</w:t>
            </w:r>
            <w:r w:rsidRPr="00E54CAE">
              <w:rPr>
                <w:rFonts w:asciiTheme="majorHAnsi" w:hAnsiTheme="majorHAnsi" w:cstheme="majorHAnsi"/>
              </w:rPr>
              <w:t xml:space="preserve"> </w:t>
            </w:r>
          </w:p>
          <w:p w:rsidR="00A07D47" w:rsidRPr="00E54CAE" w:rsidRDefault="00A07D47">
            <w:pPr>
              <w:widowControl w:val="0"/>
              <w:pBdr>
                <w:top w:val="nil"/>
                <w:left w:val="nil"/>
                <w:bottom w:val="nil"/>
                <w:right w:val="nil"/>
                <w:between w:val="nil"/>
              </w:pBdr>
              <w:spacing w:line="232" w:lineRule="auto"/>
              <w:ind w:left="125" w:right="44" w:hanging="4"/>
              <w:rPr>
                <w:rFonts w:asciiTheme="majorHAnsi" w:hAnsiTheme="majorHAnsi" w:cstheme="majorHAnsi"/>
                <w:color w:val="000000"/>
              </w:rPr>
            </w:pPr>
          </w:p>
        </w:tc>
        <w:tc>
          <w:tcPr>
            <w:tcW w:w="1368"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28</w:t>
            </w:r>
          </w:p>
        </w:tc>
        <w:tc>
          <w:tcPr>
            <w:tcW w:w="1479"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2º</w:t>
            </w:r>
          </w:p>
        </w:tc>
      </w:tr>
      <w:tr w:rsidR="00A07D47" w:rsidRPr="00E54CAE" w:rsidTr="00E94971">
        <w:trPr>
          <w:trHeight w:val="717"/>
        </w:trPr>
        <w:tc>
          <w:tcPr>
            <w:tcW w:w="5643" w:type="dxa"/>
            <w:shd w:val="clear" w:color="auto" w:fill="auto"/>
            <w:tcMar>
              <w:top w:w="100" w:type="dxa"/>
              <w:left w:w="100" w:type="dxa"/>
              <w:bottom w:w="100" w:type="dxa"/>
              <w:right w:w="100" w:type="dxa"/>
            </w:tcMar>
          </w:tcPr>
          <w:p w:rsidR="005F3FB1" w:rsidRPr="00E54CAE" w:rsidRDefault="005F3FB1" w:rsidP="005F3FB1">
            <w:pPr>
              <w:widowControl w:val="0"/>
              <w:spacing w:before="1" w:line="240" w:lineRule="auto"/>
              <w:jc w:val="both"/>
              <w:rPr>
                <w:rFonts w:asciiTheme="majorHAnsi" w:hAnsiTheme="majorHAnsi" w:cstheme="majorHAnsi"/>
              </w:rPr>
            </w:pPr>
            <w:r w:rsidRPr="00E54CAE">
              <w:rPr>
                <w:rFonts w:asciiTheme="majorHAnsi" w:hAnsiTheme="majorHAnsi" w:cstheme="majorHAnsi"/>
                <w:b/>
              </w:rPr>
              <w:t>UT 9: OPERACIONES</w:t>
            </w:r>
            <w:r w:rsidRPr="00E54CAE">
              <w:rPr>
                <w:rFonts w:asciiTheme="majorHAnsi" w:hAnsiTheme="majorHAnsi" w:cstheme="majorHAnsi"/>
                <w:b/>
                <w:spacing w:val="1"/>
              </w:rPr>
              <w:t xml:space="preserve"> </w:t>
            </w:r>
            <w:r w:rsidRPr="00E54CAE">
              <w:rPr>
                <w:rFonts w:asciiTheme="majorHAnsi" w:hAnsiTheme="majorHAnsi" w:cstheme="majorHAnsi"/>
                <w:b/>
              </w:rPr>
              <w:t xml:space="preserve">AUXILARES DE COBRO </w:t>
            </w:r>
            <w:proofErr w:type="gramStart"/>
            <w:r w:rsidRPr="00E54CAE">
              <w:rPr>
                <w:rFonts w:asciiTheme="majorHAnsi" w:hAnsiTheme="majorHAnsi" w:cstheme="majorHAnsi"/>
                <w:b/>
              </w:rPr>
              <w:t>Y</w:t>
            </w:r>
            <w:r>
              <w:rPr>
                <w:rFonts w:asciiTheme="majorHAnsi" w:hAnsiTheme="majorHAnsi" w:cstheme="majorHAnsi"/>
                <w:b/>
              </w:rPr>
              <w:t xml:space="preserve"> </w:t>
            </w:r>
            <w:r w:rsidRPr="00E54CAE">
              <w:rPr>
                <w:rFonts w:asciiTheme="majorHAnsi" w:hAnsiTheme="majorHAnsi" w:cstheme="majorHAnsi"/>
                <w:b/>
                <w:spacing w:val="-50"/>
              </w:rPr>
              <w:t xml:space="preserve"> </w:t>
            </w:r>
            <w:r w:rsidRPr="00E54CAE">
              <w:rPr>
                <w:rFonts w:asciiTheme="majorHAnsi" w:hAnsiTheme="majorHAnsi" w:cstheme="majorHAnsi"/>
                <w:b/>
              </w:rPr>
              <w:t>PAGO</w:t>
            </w:r>
            <w:proofErr w:type="gramEnd"/>
            <w:r w:rsidRPr="00E54CAE">
              <w:rPr>
                <w:rFonts w:asciiTheme="majorHAnsi" w:hAnsiTheme="majorHAnsi" w:cstheme="majorHAnsi"/>
                <w:b/>
              </w:rPr>
              <w:t xml:space="preserve"> (II)</w:t>
            </w:r>
          </w:p>
          <w:p w:rsidR="00A07D47" w:rsidRPr="00E54CAE" w:rsidRDefault="00A07D47">
            <w:pPr>
              <w:widowControl w:val="0"/>
              <w:pBdr>
                <w:top w:val="nil"/>
                <w:left w:val="nil"/>
                <w:bottom w:val="nil"/>
                <w:right w:val="nil"/>
                <w:between w:val="nil"/>
              </w:pBdr>
              <w:spacing w:line="230" w:lineRule="auto"/>
              <w:ind w:left="127" w:right="43" w:hanging="6"/>
              <w:rPr>
                <w:rFonts w:asciiTheme="majorHAnsi" w:hAnsiTheme="majorHAnsi" w:cstheme="majorHAnsi"/>
                <w:color w:val="000000"/>
              </w:rPr>
            </w:pPr>
          </w:p>
        </w:tc>
        <w:tc>
          <w:tcPr>
            <w:tcW w:w="1368"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14</w:t>
            </w:r>
          </w:p>
        </w:tc>
        <w:tc>
          <w:tcPr>
            <w:tcW w:w="1479" w:type="dxa"/>
            <w:shd w:val="clear" w:color="auto" w:fill="auto"/>
            <w:tcMar>
              <w:top w:w="100" w:type="dxa"/>
              <w:left w:w="100" w:type="dxa"/>
              <w:bottom w:w="100" w:type="dxa"/>
              <w:right w:w="100" w:type="dxa"/>
            </w:tcMar>
          </w:tcPr>
          <w:p w:rsidR="00A07D47" w:rsidRPr="00E54CAE" w:rsidRDefault="005F3FB1">
            <w:pPr>
              <w:widowControl w:val="0"/>
              <w:pBdr>
                <w:top w:val="nil"/>
                <w:left w:val="nil"/>
                <w:bottom w:val="nil"/>
                <w:right w:val="nil"/>
                <w:between w:val="nil"/>
              </w:pBdr>
              <w:spacing w:line="240" w:lineRule="auto"/>
              <w:jc w:val="center"/>
              <w:rPr>
                <w:rFonts w:asciiTheme="majorHAnsi" w:hAnsiTheme="majorHAnsi" w:cstheme="majorHAnsi"/>
                <w:color w:val="000000"/>
              </w:rPr>
            </w:pPr>
            <w:r>
              <w:rPr>
                <w:rFonts w:asciiTheme="majorHAnsi" w:hAnsiTheme="majorHAnsi" w:cstheme="majorHAnsi"/>
                <w:color w:val="000000"/>
              </w:rPr>
              <w:t>3º</w:t>
            </w:r>
          </w:p>
        </w:tc>
      </w:tr>
    </w:tbl>
    <w:p w:rsidR="00A07D47" w:rsidRDefault="00A07D47">
      <w:pPr>
        <w:widowControl w:val="0"/>
        <w:spacing w:before="11" w:line="240" w:lineRule="auto"/>
        <w:ind w:left="1476"/>
        <w:rPr>
          <w:rFonts w:asciiTheme="majorHAnsi" w:eastAsia="Calibri" w:hAnsiTheme="majorHAnsi" w:cstheme="majorHAnsi"/>
        </w:rPr>
      </w:pPr>
    </w:p>
    <w:p w:rsidR="005F3FB1" w:rsidRDefault="005F3FB1">
      <w:pPr>
        <w:widowControl w:val="0"/>
        <w:spacing w:before="11" w:line="240" w:lineRule="auto"/>
        <w:ind w:left="1476"/>
        <w:rPr>
          <w:rFonts w:asciiTheme="majorHAnsi" w:eastAsia="Calibri" w:hAnsiTheme="majorHAnsi" w:cstheme="majorHAnsi"/>
        </w:rPr>
      </w:pPr>
    </w:p>
    <w:p w:rsidR="005F3FB1" w:rsidRDefault="005F3FB1">
      <w:pPr>
        <w:widowControl w:val="0"/>
        <w:spacing w:before="11" w:line="240" w:lineRule="auto"/>
        <w:ind w:left="1476"/>
        <w:rPr>
          <w:rFonts w:asciiTheme="majorHAnsi" w:eastAsia="Calibri" w:hAnsiTheme="majorHAnsi" w:cstheme="majorHAnsi"/>
        </w:rPr>
      </w:pPr>
    </w:p>
    <w:p w:rsidR="005F3FB1" w:rsidRPr="00E54CAE" w:rsidRDefault="005F3FB1">
      <w:pPr>
        <w:widowControl w:val="0"/>
        <w:spacing w:before="11" w:line="240" w:lineRule="auto"/>
        <w:ind w:left="1476"/>
        <w:rPr>
          <w:rFonts w:asciiTheme="majorHAnsi" w:eastAsia="Calibri" w:hAnsiTheme="majorHAnsi" w:cstheme="majorHAnsi"/>
        </w:rPr>
      </w:pPr>
    </w:p>
    <w:p w:rsidR="00A07D47" w:rsidRPr="00E54CAE" w:rsidRDefault="00A07D47">
      <w:pPr>
        <w:widowControl w:val="0"/>
        <w:spacing w:before="11" w:line="240" w:lineRule="auto"/>
        <w:ind w:left="1476"/>
        <w:rPr>
          <w:rFonts w:asciiTheme="majorHAnsi" w:eastAsia="Calibri" w:hAnsiTheme="majorHAnsi" w:cstheme="majorHAnsi"/>
        </w:rPr>
      </w:pPr>
    </w:p>
    <w:p w:rsidR="00A07D47" w:rsidRPr="00E54CAE" w:rsidRDefault="00064F26">
      <w:pPr>
        <w:jc w:val="both"/>
        <w:rPr>
          <w:rFonts w:asciiTheme="majorHAnsi" w:hAnsiTheme="majorHAnsi" w:cstheme="majorHAnsi"/>
          <w:b/>
        </w:rPr>
      </w:pPr>
      <w:r w:rsidRPr="00E54CAE">
        <w:rPr>
          <w:rFonts w:asciiTheme="majorHAnsi" w:hAnsiTheme="majorHAnsi" w:cstheme="majorHAnsi"/>
          <w:b/>
        </w:rPr>
        <w:t>Temporalización de los contenidos</w:t>
      </w:r>
    </w:p>
    <w:p w:rsidR="00142BA2" w:rsidRPr="00E54CAE" w:rsidRDefault="00142BA2">
      <w:pPr>
        <w:jc w:val="both"/>
        <w:rPr>
          <w:rFonts w:asciiTheme="majorHAnsi" w:hAnsiTheme="majorHAnsi" w:cstheme="majorHAnsi"/>
          <w:b/>
        </w:rPr>
      </w:pPr>
    </w:p>
    <w:p w:rsidR="00142BA2" w:rsidRPr="00E54CAE" w:rsidRDefault="00142BA2" w:rsidP="00702133">
      <w:pPr>
        <w:pStyle w:val="Textoindependiente"/>
        <w:spacing w:before="1" w:line="360" w:lineRule="auto"/>
        <w:ind w:right="10"/>
        <w:jc w:val="both"/>
        <w:rPr>
          <w:rFonts w:asciiTheme="majorHAnsi" w:hAnsiTheme="majorHAnsi" w:cstheme="majorHAnsi"/>
          <w:sz w:val="22"/>
          <w:szCs w:val="22"/>
        </w:rPr>
      </w:pPr>
      <w:r w:rsidRPr="00E54CAE">
        <w:rPr>
          <w:rFonts w:asciiTheme="majorHAnsi" w:hAnsiTheme="majorHAnsi" w:cstheme="majorHAnsi"/>
          <w:sz w:val="22"/>
          <w:szCs w:val="22"/>
        </w:rPr>
        <w:t>Para el desarrollo de estos contenidos se propone llevar a cabo</w:t>
      </w:r>
      <w:r w:rsidR="00702133" w:rsidRPr="00E54CAE">
        <w:rPr>
          <w:rFonts w:asciiTheme="majorHAnsi" w:hAnsiTheme="majorHAnsi" w:cstheme="majorHAnsi"/>
          <w:sz w:val="22"/>
          <w:szCs w:val="22"/>
        </w:rPr>
        <w:t xml:space="preserve"> 7</w:t>
      </w:r>
      <w:r w:rsidRPr="00E54CAE">
        <w:rPr>
          <w:rFonts w:asciiTheme="majorHAnsi" w:hAnsiTheme="majorHAnsi" w:cstheme="majorHAnsi"/>
          <w:sz w:val="22"/>
          <w:szCs w:val="22"/>
        </w:rPr>
        <w:t xml:space="preserve"> unidades 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trabajo; tres para el primer trimestre (la primera evaluación finaliza en noviembre), tres para el</w:t>
      </w:r>
      <w:r w:rsidRPr="00E54CAE">
        <w:rPr>
          <w:rFonts w:asciiTheme="majorHAnsi" w:hAnsiTheme="majorHAnsi" w:cstheme="majorHAnsi"/>
          <w:spacing w:val="52"/>
          <w:sz w:val="22"/>
          <w:szCs w:val="22"/>
        </w:rPr>
        <w:t xml:space="preserve"> </w:t>
      </w:r>
      <w:r w:rsidRPr="00E54CAE">
        <w:rPr>
          <w:rFonts w:asciiTheme="majorHAnsi" w:hAnsiTheme="majorHAnsi" w:cstheme="majorHAnsi"/>
          <w:sz w:val="22"/>
          <w:szCs w:val="22"/>
        </w:rPr>
        <w:t xml:space="preserve">segundo trimestre (finaliza el 9 de marzo) y </w:t>
      </w:r>
      <w:r w:rsidR="00702133" w:rsidRPr="00E54CAE">
        <w:rPr>
          <w:rFonts w:asciiTheme="majorHAnsi" w:hAnsiTheme="majorHAnsi" w:cstheme="majorHAnsi"/>
          <w:sz w:val="22"/>
          <w:szCs w:val="22"/>
        </w:rPr>
        <w:t>una</w:t>
      </w:r>
      <w:r w:rsidRPr="00E54CAE">
        <w:rPr>
          <w:rFonts w:asciiTheme="majorHAnsi" w:hAnsiTheme="majorHAnsi" w:cstheme="majorHAnsi"/>
          <w:sz w:val="22"/>
          <w:szCs w:val="22"/>
        </w:rPr>
        <w:t xml:space="preserve"> para el tercero (el período de FFE durará del 20 de abril al 5 de junio de 2026). </w:t>
      </w:r>
    </w:p>
    <w:p w:rsidR="00142BA2" w:rsidRPr="00E54CAE" w:rsidRDefault="00142BA2" w:rsidP="00702133">
      <w:pPr>
        <w:pStyle w:val="Textoindependiente"/>
        <w:spacing w:before="1" w:line="360" w:lineRule="auto"/>
        <w:ind w:right="10"/>
        <w:jc w:val="both"/>
        <w:rPr>
          <w:rFonts w:asciiTheme="majorHAnsi" w:hAnsiTheme="majorHAnsi" w:cstheme="majorHAnsi"/>
          <w:sz w:val="22"/>
          <w:szCs w:val="22"/>
        </w:rPr>
      </w:pPr>
      <w:r w:rsidRPr="00E54CAE">
        <w:rPr>
          <w:rFonts w:asciiTheme="majorHAnsi" w:hAnsiTheme="majorHAnsi" w:cstheme="majorHAnsi"/>
          <w:sz w:val="22"/>
          <w:szCs w:val="22"/>
        </w:rPr>
        <w:t xml:space="preserve">Las unidades </w:t>
      </w:r>
      <w:r w:rsidR="006457EC" w:rsidRPr="00E54CAE">
        <w:rPr>
          <w:rFonts w:asciiTheme="majorHAnsi" w:hAnsiTheme="majorHAnsi" w:cstheme="majorHAnsi"/>
          <w:sz w:val="22"/>
          <w:szCs w:val="22"/>
        </w:rPr>
        <w:t>3 y</w:t>
      </w:r>
      <w:r w:rsidR="007643AF" w:rsidRPr="00E54CAE">
        <w:rPr>
          <w:rFonts w:asciiTheme="majorHAnsi" w:hAnsiTheme="majorHAnsi" w:cstheme="majorHAnsi"/>
          <w:sz w:val="22"/>
          <w:szCs w:val="22"/>
        </w:rPr>
        <w:t xml:space="preserve"> </w:t>
      </w:r>
      <w:r w:rsidRPr="00E54CAE">
        <w:rPr>
          <w:rFonts w:asciiTheme="majorHAnsi" w:hAnsiTheme="majorHAnsi" w:cstheme="majorHAnsi"/>
          <w:sz w:val="22"/>
          <w:szCs w:val="22"/>
        </w:rPr>
        <w:t xml:space="preserve">4 </w:t>
      </w:r>
      <w:r w:rsidR="006457EC" w:rsidRPr="00E54CAE">
        <w:rPr>
          <w:rFonts w:asciiTheme="majorHAnsi" w:hAnsiTheme="majorHAnsi" w:cstheme="majorHAnsi"/>
          <w:sz w:val="22"/>
          <w:szCs w:val="22"/>
        </w:rPr>
        <w:t xml:space="preserve">(La comunicación en la empresa) </w:t>
      </w:r>
      <w:r w:rsidRPr="00E54CAE">
        <w:rPr>
          <w:rFonts w:asciiTheme="majorHAnsi" w:hAnsiTheme="majorHAnsi" w:cstheme="majorHAnsi"/>
          <w:sz w:val="22"/>
          <w:szCs w:val="22"/>
        </w:rPr>
        <w:t>no se van a impartir</w:t>
      </w:r>
      <w:r w:rsidR="007643AF" w:rsidRPr="00E54CAE">
        <w:rPr>
          <w:rFonts w:asciiTheme="majorHAnsi" w:hAnsiTheme="majorHAnsi" w:cstheme="majorHAnsi"/>
          <w:sz w:val="22"/>
          <w:szCs w:val="22"/>
        </w:rPr>
        <w:t xml:space="preserve"> al igual que la UT 10: Los libros auxiliares</w:t>
      </w:r>
      <w:r w:rsidRPr="00E54CAE">
        <w:rPr>
          <w:rFonts w:asciiTheme="majorHAnsi" w:hAnsiTheme="majorHAnsi" w:cstheme="majorHAnsi"/>
          <w:sz w:val="22"/>
          <w:szCs w:val="22"/>
        </w:rPr>
        <w:t>, ya que con la reducción de horas es imposible abarcar todos los contenidos.</w:t>
      </w:r>
      <w:r w:rsidR="007643AF" w:rsidRPr="00E54CAE">
        <w:rPr>
          <w:rFonts w:asciiTheme="majorHAnsi" w:hAnsiTheme="majorHAnsi" w:cstheme="majorHAnsi"/>
          <w:sz w:val="22"/>
          <w:szCs w:val="22"/>
        </w:rPr>
        <w:t xml:space="preserve"> </w:t>
      </w:r>
    </w:p>
    <w:p w:rsidR="00142BA2" w:rsidRPr="00E54CAE" w:rsidRDefault="00142BA2" w:rsidP="00142BA2">
      <w:pPr>
        <w:spacing w:line="360" w:lineRule="auto"/>
        <w:ind w:left="658" w:right="692"/>
        <w:jc w:val="both"/>
        <w:rPr>
          <w:rFonts w:asciiTheme="majorHAnsi" w:hAnsiTheme="majorHAnsi" w:cstheme="majorHAnsi"/>
        </w:rPr>
      </w:pPr>
    </w:p>
    <w:p w:rsidR="00A07D47" w:rsidRPr="00E54CAE" w:rsidRDefault="00A07D47">
      <w:pPr>
        <w:widowControl w:val="0"/>
        <w:spacing w:before="1" w:line="240" w:lineRule="auto"/>
        <w:ind w:left="179"/>
        <w:jc w:val="both"/>
        <w:rPr>
          <w:rFonts w:asciiTheme="majorHAnsi" w:hAnsiTheme="majorHAnsi" w:cstheme="majorHAnsi"/>
        </w:rPr>
      </w:pPr>
    </w:p>
    <w:tbl>
      <w:tblPr>
        <w:tblStyle w:val="a9"/>
        <w:tblW w:w="9470" w:type="dxa"/>
        <w:tblInd w:w="1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70"/>
      </w:tblGrid>
      <w:tr w:rsidR="00A07D47" w:rsidRPr="00E54CAE">
        <w:tc>
          <w:tcPr>
            <w:tcW w:w="9470" w:type="dxa"/>
            <w:shd w:val="clear" w:color="auto" w:fill="CFE2F3"/>
            <w:tcMar>
              <w:top w:w="100" w:type="dxa"/>
              <w:left w:w="100" w:type="dxa"/>
              <w:bottom w:w="100" w:type="dxa"/>
              <w:right w:w="100" w:type="dxa"/>
            </w:tcMar>
          </w:tcPr>
          <w:p w:rsidR="00A07D47" w:rsidRPr="00E54CAE" w:rsidRDefault="00064F26">
            <w:pPr>
              <w:widowControl w:val="0"/>
              <w:spacing w:before="1" w:line="240" w:lineRule="auto"/>
              <w:ind w:left="179"/>
              <w:jc w:val="both"/>
              <w:rPr>
                <w:rFonts w:asciiTheme="majorHAnsi" w:hAnsiTheme="majorHAnsi" w:cstheme="majorHAnsi"/>
                <w:b/>
              </w:rPr>
            </w:pPr>
            <w:r w:rsidRPr="00E54CAE">
              <w:rPr>
                <w:rFonts w:asciiTheme="majorHAnsi" w:hAnsiTheme="majorHAnsi" w:cstheme="majorHAnsi"/>
                <w:b/>
              </w:rPr>
              <w:t>Temporalización de las Unidades de trabajo</w:t>
            </w:r>
          </w:p>
          <w:p w:rsidR="00A07D47" w:rsidRPr="00E54CAE" w:rsidRDefault="00A07D47">
            <w:pPr>
              <w:widowControl w:val="0"/>
              <w:spacing w:before="1" w:line="240" w:lineRule="auto"/>
              <w:ind w:left="179"/>
              <w:jc w:val="both"/>
              <w:rPr>
                <w:rFonts w:asciiTheme="majorHAnsi" w:hAnsiTheme="majorHAnsi" w:cstheme="majorHAnsi"/>
                <w:b/>
              </w:rPr>
            </w:pPr>
          </w:p>
          <w:p w:rsidR="00A07D47" w:rsidRPr="00E54CAE" w:rsidRDefault="00064F26">
            <w:pPr>
              <w:widowControl w:val="0"/>
              <w:spacing w:before="1" w:line="240" w:lineRule="auto"/>
              <w:ind w:left="179"/>
              <w:jc w:val="both"/>
              <w:rPr>
                <w:rFonts w:asciiTheme="majorHAnsi" w:hAnsiTheme="majorHAnsi" w:cstheme="majorHAnsi"/>
                <w:b/>
              </w:rPr>
            </w:pPr>
            <w:r w:rsidRPr="00E54CAE">
              <w:rPr>
                <w:rFonts w:asciiTheme="majorHAnsi" w:hAnsiTheme="majorHAnsi" w:cstheme="majorHAnsi"/>
                <w:b/>
              </w:rPr>
              <w:t>PRIMER TRIMESTRE:</w:t>
            </w:r>
          </w:p>
          <w:p w:rsidR="00A07D47" w:rsidRPr="00E54CAE" w:rsidRDefault="006457EC" w:rsidP="0032067F">
            <w:pPr>
              <w:widowControl w:val="0"/>
              <w:numPr>
                <w:ilvl w:val="0"/>
                <w:numId w:val="9"/>
              </w:numPr>
              <w:spacing w:before="1" w:line="240" w:lineRule="auto"/>
              <w:jc w:val="both"/>
              <w:rPr>
                <w:rFonts w:asciiTheme="majorHAnsi" w:hAnsiTheme="majorHAnsi" w:cstheme="majorHAnsi"/>
              </w:rPr>
            </w:pPr>
            <w:r w:rsidRPr="00E54CAE">
              <w:rPr>
                <w:rFonts w:asciiTheme="majorHAnsi" w:hAnsiTheme="majorHAnsi" w:cstheme="majorHAnsi"/>
                <w:b/>
              </w:rPr>
              <w:t>UT</w:t>
            </w:r>
            <w:r w:rsidRPr="00E54CAE">
              <w:rPr>
                <w:rFonts w:asciiTheme="majorHAnsi" w:hAnsiTheme="majorHAnsi" w:cstheme="majorHAnsi"/>
                <w:b/>
                <w:spacing w:val="-2"/>
              </w:rPr>
              <w:t xml:space="preserve"> </w:t>
            </w:r>
            <w:r w:rsidRPr="00E54CAE">
              <w:rPr>
                <w:rFonts w:asciiTheme="majorHAnsi" w:hAnsiTheme="majorHAnsi" w:cstheme="majorHAnsi"/>
                <w:b/>
              </w:rPr>
              <w:t>1:</w:t>
            </w:r>
            <w:r w:rsidRPr="00E54CAE">
              <w:rPr>
                <w:rFonts w:asciiTheme="majorHAnsi" w:hAnsiTheme="majorHAnsi" w:cstheme="majorHAnsi"/>
                <w:b/>
                <w:spacing w:val="-1"/>
              </w:rPr>
              <w:t xml:space="preserve"> </w:t>
            </w:r>
            <w:r w:rsidRPr="00E54CAE">
              <w:rPr>
                <w:rFonts w:asciiTheme="majorHAnsi" w:hAnsiTheme="majorHAnsi" w:cstheme="majorHAnsi"/>
                <w:b/>
              </w:rPr>
              <w:t>LA</w:t>
            </w:r>
            <w:r w:rsidRPr="00E54CAE">
              <w:rPr>
                <w:rFonts w:asciiTheme="majorHAnsi" w:hAnsiTheme="majorHAnsi" w:cstheme="majorHAnsi"/>
                <w:b/>
                <w:spacing w:val="-2"/>
              </w:rPr>
              <w:t xml:space="preserve"> </w:t>
            </w:r>
            <w:r w:rsidRPr="00E54CAE">
              <w:rPr>
                <w:rFonts w:asciiTheme="majorHAnsi" w:hAnsiTheme="majorHAnsi" w:cstheme="majorHAnsi"/>
                <w:b/>
              </w:rPr>
              <w:t>EMPRESA</w:t>
            </w:r>
            <w:r w:rsidRPr="00E54CAE">
              <w:rPr>
                <w:rFonts w:asciiTheme="majorHAnsi" w:hAnsiTheme="majorHAnsi" w:cstheme="majorHAnsi"/>
              </w:rPr>
              <w:t xml:space="preserve"> </w:t>
            </w:r>
            <w:r w:rsidR="00064F26" w:rsidRPr="00E54CAE">
              <w:rPr>
                <w:rFonts w:asciiTheme="majorHAnsi" w:hAnsiTheme="majorHAnsi" w:cstheme="majorHAnsi"/>
              </w:rPr>
              <w:t xml:space="preserve"> </w:t>
            </w:r>
          </w:p>
          <w:p w:rsidR="00A07D47" w:rsidRPr="00E54CAE" w:rsidRDefault="006457EC" w:rsidP="0032067F">
            <w:pPr>
              <w:widowControl w:val="0"/>
              <w:numPr>
                <w:ilvl w:val="0"/>
                <w:numId w:val="9"/>
              </w:numPr>
              <w:spacing w:line="240" w:lineRule="auto"/>
              <w:jc w:val="both"/>
              <w:rPr>
                <w:rFonts w:asciiTheme="majorHAnsi" w:hAnsiTheme="majorHAnsi" w:cstheme="majorHAnsi"/>
              </w:rPr>
            </w:pPr>
            <w:r w:rsidRPr="00E54CAE">
              <w:rPr>
                <w:rFonts w:asciiTheme="majorHAnsi" w:hAnsiTheme="majorHAnsi" w:cstheme="majorHAnsi"/>
                <w:b/>
              </w:rPr>
              <w:t>UT 2: LAS ÁREAS</w:t>
            </w:r>
            <w:r w:rsidRPr="00E54CAE">
              <w:rPr>
                <w:rFonts w:asciiTheme="majorHAnsi" w:hAnsiTheme="majorHAnsi" w:cstheme="majorHAnsi"/>
                <w:b/>
                <w:spacing w:val="1"/>
              </w:rPr>
              <w:t xml:space="preserve"> </w:t>
            </w:r>
            <w:r w:rsidRPr="00E54CAE">
              <w:rPr>
                <w:rFonts w:asciiTheme="majorHAnsi" w:hAnsiTheme="majorHAnsi" w:cstheme="majorHAnsi"/>
                <w:b/>
              </w:rPr>
              <w:t>FUNCIONALES DE LA</w:t>
            </w:r>
            <w:r w:rsidRPr="00E54CAE">
              <w:rPr>
                <w:rFonts w:asciiTheme="majorHAnsi" w:hAnsiTheme="majorHAnsi" w:cstheme="majorHAnsi"/>
                <w:b/>
                <w:spacing w:val="-51"/>
              </w:rPr>
              <w:t xml:space="preserve"> </w:t>
            </w:r>
            <w:r w:rsidRPr="00E54CAE">
              <w:rPr>
                <w:rFonts w:asciiTheme="majorHAnsi" w:hAnsiTheme="majorHAnsi" w:cstheme="majorHAnsi"/>
                <w:b/>
              </w:rPr>
              <w:t>EMPRESA</w:t>
            </w:r>
            <w:r w:rsidRPr="00E54CAE">
              <w:rPr>
                <w:rFonts w:asciiTheme="majorHAnsi" w:hAnsiTheme="majorHAnsi" w:cstheme="majorHAnsi"/>
              </w:rPr>
              <w:t xml:space="preserve"> </w:t>
            </w:r>
            <w:r w:rsidR="00064F26" w:rsidRPr="00E54CAE">
              <w:rPr>
                <w:rFonts w:asciiTheme="majorHAnsi" w:hAnsiTheme="majorHAnsi" w:cstheme="majorHAnsi"/>
              </w:rPr>
              <w:t xml:space="preserve"> </w:t>
            </w:r>
          </w:p>
          <w:p w:rsidR="00A07D47" w:rsidRPr="00E54CAE" w:rsidRDefault="006457EC" w:rsidP="0032067F">
            <w:pPr>
              <w:widowControl w:val="0"/>
              <w:numPr>
                <w:ilvl w:val="0"/>
                <w:numId w:val="9"/>
              </w:numPr>
              <w:spacing w:line="240" w:lineRule="auto"/>
              <w:jc w:val="both"/>
              <w:rPr>
                <w:rFonts w:asciiTheme="majorHAnsi" w:hAnsiTheme="majorHAnsi" w:cstheme="majorHAnsi"/>
              </w:rPr>
            </w:pPr>
            <w:r w:rsidRPr="00E54CAE">
              <w:rPr>
                <w:rFonts w:asciiTheme="majorHAnsi" w:hAnsiTheme="majorHAnsi" w:cstheme="majorHAnsi"/>
                <w:b/>
              </w:rPr>
              <w:t>UT 5: GESTIÓN DE CORRESPONDENCIA Y PAQUETERÍA</w:t>
            </w:r>
            <w:r w:rsidR="00064F26" w:rsidRPr="00E54CAE">
              <w:rPr>
                <w:rFonts w:asciiTheme="majorHAnsi" w:hAnsiTheme="majorHAnsi" w:cstheme="majorHAnsi"/>
              </w:rPr>
              <w:t xml:space="preserve"> </w:t>
            </w:r>
          </w:p>
          <w:p w:rsidR="00A07D47" w:rsidRPr="00E54CAE" w:rsidRDefault="00A07D47">
            <w:pPr>
              <w:widowControl w:val="0"/>
              <w:spacing w:before="1" w:line="240" w:lineRule="auto"/>
              <w:ind w:left="720"/>
              <w:jc w:val="both"/>
              <w:rPr>
                <w:rFonts w:asciiTheme="majorHAnsi" w:hAnsiTheme="majorHAnsi" w:cstheme="majorHAnsi"/>
              </w:rPr>
            </w:pPr>
          </w:p>
          <w:p w:rsidR="00A07D47" w:rsidRPr="00E54CAE" w:rsidRDefault="00A07D47">
            <w:pPr>
              <w:widowControl w:val="0"/>
              <w:spacing w:before="1" w:line="240" w:lineRule="auto"/>
              <w:ind w:left="179"/>
              <w:jc w:val="both"/>
              <w:rPr>
                <w:rFonts w:asciiTheme="majorHAnsi" w:hAnsiTheme="majorHAnsi" w:cstheme="majorHAnsi"/>
              </w:rPr>
            </w:pPr>
          </w:p>
          <w:p w:rsidR="00A07D47" w:rsidRPr="00E54CAE" w:rsidRDefault="00064F26">
            <w:pPr>
              <w:widowControl w:val="0"/>
              <w:spacing w:before="1" w:line="240" w:lineRule="auto"/>
              <w:ind w:left="179"/>
              <w:jc w:val="both"/>
              <w:rPr>
                <w:rFonts w:asciiTheme="majorHAnsi" w:hAnsiTheme="majorHAnsi" w:cstheme="majorHAnsi"/>
                <w:b/>
              </w:rPr>
            </w:pPr>
            <w:r w:rsidRPr="00E54CAE">
              <w:rPr>
                <w:rFonts w:asciiTheme="majorHAnsi" w:hAnsiTheme="majorHAnsi" w:cstheme="majorHAnsi"/>
                <w:b/>
              </w:rPr>
              <w:t xml:space="preserve">SEGUNDO TRIMESTRE: </w:t>
            </w:r>
          </w:p>
          <w:p w:rsidR="00A07D47" w:rsidRPr="00E54CAE" w:rsidRDefault="006457EC" w:rsidP="0032067F">
            <w:pPr>
              <w:widowControl w:val="0"/>
              <w:numPr>
                <w:ilvl w:val="0"/>
                <w:numId w:val="10"/>
              </w:numPr>
              <w:spacing w:before="1" w:line="240" w:lineRule="auto"/>
              <w:jc w:val="both"/>
              <w:rPr>
                <w:rFonts w:asciiTheme="majorHAnsi" w:hAnsiTheme="majorHAnsi" w:cstheme="majorHAnsi"/>
              </w:rPr>
            </w:pPr>
            <w:r w:rsidRPr="00E54CAE">
              <w:rPr>
                <w:rFonts w:asciiTheme="majorHAnsi" w:hAnsiTheme="majorHAnsi" w:cstheme="majorHAnsi"/>
                <w:b/>
              </w:rPr>
              <w:t>UT 6: APROVISIONAMIENTO</w:t>
            </w:r>
            <w:r w:rsidRPr="00E54CAE">
              <w:rPr>
                <w:rFonts w:asciiTheme="majorHAnsi" w:hAnsiTheme="majorHAnsi" w:cstheme="majorHAnsi"/>
                <w:b/>
                <w:spacing w:val="-50"/>
              </w:rPr>
              <w:t xml:space="preserve"> </w:t>
            </w:r>
            <w:r w:rsidRPr="00E54CAE">
              <w:rPr>
                <w:rFonts w:asciiTheme="majorHAnsi" w:hAnsiTheme="majorHAnsi" w:cstheme="majorHAnsi"/>
                <w:b/>
              </w:rPr>
              <w:t>DE</w:t>
            </w:r>
            <w:r w:rsidRPr="00E54CAE">
              <w:rPr>
                <w:rFonts w:asciiTheme="majorHAnsi" w:hAnsiTheme="majorHAnsi" w:cstheme="majorHAnsi"/>
                <w:b/>
                <w:spacing w:val="-2"/>
              </w:rPr>
              <w:t xml:space="preserve"> </w:t>
            </w:r>
            <w:r w:rsidRPr="00E54CAE">
              <w:rPr>
                <w:rFonts w:asciiTheme="majorHAnsi" w:hAnsiTheme="majorHAnsi" w:cstheme="majorHAnsi"/>
                <w:b/>
              </w:rPr>
              <w:t>MATERIAL</w:t>
            </w:r>
            <w:r w:rsidRPr="00E54CAE">
              <w:rPr>
                <w:rFonts w:asciiTheme="majorHAnsi" w:hAnsiTheme="majorHAnsi" w:cstheme="majorHAnsi"/>
                <w:b/>
                <w:spacing w:val="-2"/>
              </w:rPr>
              <w:t xml:space="preserve"> </w:t>
            </w:r>
            <w:r w:rsidRPr="00E54CAE">
              <w:rPr>
                <w:rFonts w:asciiTheme="majorHAnsi" w:hAnsiTheme="majorHAnsi" w:cstheme="majorHAnsi"/>
                <w:b/>
              </w:rPr>
              <w:t>DE</w:t>
            </w:r>
            <w:r w:rsidRPr="00E54CAE">
              <w:rPr>
                <w:rFonts w:asciiTheme="majorHAnsi" w:hAnsiTheme="majorHAnsi" w:cstheme="majorHAnsi"/>
                <w:b/>
                <w:spacing w:val="-1"/>
              </w:rPr>
              <w:t xml:space="preserve"> </w:t>
            </w:r>
            <w:r w:rsidRPr="00E54CAE">
              <w:rPr>
                <w:rFonts w:asciiTheme="majorHAnsi" w:hAnsiTheme="majorHAnsi" w:cstheme="majorHAnsi"/>
                <w:b/>
              </w:rPr>
              <w:t>OFICINA</w:t>
            </w:r>
            <w:r w:rsidRPr="00E54CAE">
              <w:rPr>
                <w:rFonts w:asciiTheme="majorHAnsi" w:hAnsiTheme="majorHAnsi" w:cstheme="majorHAnsi"/>
              </w:rPr>
              <w:t xml:space="preserve"> </w:t>
            </w:r>
          </w:p>
          <w:p w:rsidR="006457EC" w:rsidRPr="00E54CAE" w:rsidRDefault="006457EC" w:rsidP="0032067F">
            <w:pPr>
              <w:widowControl w:val="0"/>
              <w:numPr>
                <w:ilvl w:val="0"/>
                <w:numId w:val="10"/>
              </w:numPr>
              <w:spacing w:line="240" w:lineRule="auto"/>
              <w:jc w:val="both"/>
              <w:rPr>
                <w:rFonts w:asciiTheme="majorHAnsi" w:hAnsiTheme="majorHAnsi" w:cstheme="majorHAnsi"/>
              </w:rPr>
            </w:pPr>
            <w:r w:rsidRPr="00E54CAE">
              <w:rPr>
                <w:rFonts w:asciiTheme="majorHAnsi" w:hAnsiTheme="majorHAnsi" w:cstheme="majorHAnsi"/>
                <w:b/>
              </w:rPr>
              <w:t>UT 7: INVENTARIOS Y</w:t>
            </w:r>
            <w:r w:rsidRPr="00E54CAE">
              <w:rPr>
                <w:rFonts w:asciiTheme="majorHAnsi" w:hAnsiTheme="majorHAnsi" w:cstheme="majorHAnsi"/>
                <w:b/>
                <w:spacing w:val="-51"/>
              </w:rPr>
              <w:t xml:space="preserve"> </w:t>
            </w:r>
            <w:r w:rsidRPr="00E54CAE">
              <w:rPr>
                <w:rFonts w:asciiTheme="majorHAnsi" w:hAnsiTheme="majorHAnsi" w:cstheme="majorHAnsi"/>
                <w:b/>
              </w:rPr>
              <w:t>VALORACIÓN DE</w:t>
            </w:r>
            <w:r w:rsidRPr="00E54CAE">
              <w:rPr>
                <w:rFonts w:asciiTheme="majorHAnsi" w:hAnsiTheme="majorHAnsi" w:cstheme="majorHAnsi"/>
                <w:b/>
                <w:spacing w:val="1"/>
              </w:rPr>
              <w:t xml:space="preserve"> </w:t>
            </w:r>
            <w:r w:rsidRPr="00E54CAE">
              <w:rPr>
                <w:rFonts w:asciiTheme="majorHAnsi" w:hAnsiTheme="majorHAnsi" w:cstheme="majorHAnsi"/>
                <w:b/>
              </w:rPr>
              <w:t xml:space="preserve">EXISTENCIA </w:t>
            </w:r>
          </w:p>
          <w:p w:rsidR="00A07D47" w:rsidRPr="00E54CAE" w:rsidRDefault="006457EC" w:rsidP="0032067F">
            <w:pPr>
              <w:widowControl w:val="0"/>
              <w:numPr>
                <w:ilvl w:val="0"/>
                <w:numId w:val="10"/>
              </w:numPr>
              <w:spacing w:line="240" w:lineRule="auto"/>
              <w:jc w:val="both"/>
              <w:rPr>
                <w:rFonts w:asciiTheme="majorHAnsi" w:hAnsiTheme="majorHAnsi" w:cstheme="majorHAnsi"/>
              </w:rPr>
            </w:pPr>
            <w:r w:rsidRPr="00E54CAE">
              <w:rPr>
                <w:rFonts w:asciiTheme="majorHAnsi" w:hAnsiTheme="majorHAnsi" w:cstheme="majorHAnsi"/>
                <w:b/>
              </w:rPr>
              <w:t>UT 8: OPERACIONES</w:t>
            </w:r>
            <w:r w:rsidRPr="00E54CAE">
              <w:rPr>
                <w:rFonts w:asciiTheme="majorHAnsi" w:hAnsiTheme="majorHAnsi" w:cstheme="majorHAnsi"/>
                <w:b/>
                <w:spacing w:val="1"/>
              </w:rPr>
              <w:t xml:space="preserve"> </w:t>
            </w:r>
            <w:r w:rsidRPr="00E54CAE">
              <w:rPr>
                <w:rFonts w:asciiTheme="majorHAnsi" w:hAnsiTheme="majorHAnsi" w:cstheme="majorHAnsi"/>
                <w:b/>
              </w:rPr>
              <w:t>AUXILIARES DE COBRO Y</w:t>
            </w:r>
            <w:r w:rsidRPr="00E54CAE">
              <w:rPr>
                <w:rFonts w:asciiTheme="majorHAnsi" w:hAnsiTheme="majorHAnsi" w:cstheme="majorHAnsi"/>
                <w:b/>
                <w:spacing w:val="-50"/>
              </w:rPr>
              <w:t xml:space="preserve"> </w:t>
            </w:r>
            <w:r w:rsidRPr="00E54CAE">
              <w:rPr>
                <w:rFonts w:asciiTheme="majorHAnsi" w:hAnsiTheme="majorHAnsi" w:cstheme="majorHAnsi"/>
                <w:b/>
              </w:rPr>
              <w:t>PAGO (I)</w:t>
            </w:r>
            <w:r w:rsidR="00064F26" w:rsidRPr="00E54CAE">
              <w:rPr>
                <w:rFonts w:asciiTheme="majorHAnsi" w:hAnsiTheme="majorHAnsi" w:cstheme="majorHAnsi"/>
              </w:rPr>
              <w:t xml:space="preserve"> </w:t>
            </w:r>
          </w:p>
          <w:p w:rsidR="00A07D47" w:rsidRPr="00E54CAE" w:rsidRDefault="00A07D47">
            <w:pPr>
              <w:widowControl w:val="0"/>
              <w:spacing w:before="1" w:line="240" w:lineRule="auto"/>
              <w:ind w:left="720"/>
              <w:jc w:val="both"/>
              <w:rPr>
                <w:rFonts w:asciiTheme="majorHAnsi" w:hAnsiTheme="majorHAnsi" w:cstheme="majorHAnsi"/>
              </w:rPr>
            </w:pPr>
          </w:p>
          <w:p w:rsidR="00A07D47" w:rsidRPr="00E54CAE" w:rsidRDefault="00064F26">
            <w:pPr>
              <w:widowControl w:val="0"/>
              <w:spacing w:before="1" w:line="240" w:lineRule="auto"/>
              <w:ind w:left="179"/>
              <w:jc w:val="both"/>
              <w:rPr>
                <w:rFonts w:asciiTheme="majorHAnsi" w:hAnsiTheme="majorHAnsi" w:cstheme="majorHAnsi"/>
                <w:b/>
              </w:rPr>
            </w:pPr>
            <w:r w:rsidRPr="00E54CAE">
              <w:rPr>
                <w:rFonts w:asciiTheme="majorHAnsi" w:hAnsiTheme="majorHAnsi" w:cstheme="majorHAnsi"/>
                <w:b/>
              </w:rPr>
              <w:t xml:space="preserve">TERCER TRIMESTRE: </w:t>
            </w:r>
          </w:p>
          <w:p w:rsidR="00A07D47" w:rsidRPr="00E54CAE" w:rsidRDefault="006457EC" w:rsidP="0032067F">
            <w:pPr>
              <w:widowControl w:val="0"/>
              <w:numPr>
                <w:ilvl w:val="0"/>
                <w:numId w:val="14"/>
              </w:numPr>
              <w:spacing w:before="1" w:line="240" w:lineRule="auto"/>
              <w:jc w:val="both"/>
              <w:rPr>
                <w:rFonts w:asciiTheme="majorHAnsi" w:hAnsiTheme="majorHAnsi" w:cstheme="majorHAnsi"/>
              </w:rPr>
            </w:pPr>
            <w:r w:rsidRPr="00E54CAE">
              <w:rPr>
                <w:rFonts w:asciiTheme="majorHAnsi" w:hAnsiTheme="majorHAnsi" w:cstheme="majorHAnsi"/>
                <w:b/>
              </w:rPr>
              <w:t>UT 9: OPERACIONES</w:t>
            </w:r>
            <w:r w:rsidRPr="00E54CAE">
              <w:rPr>
                <w:rFonts w:asciiTheme="majorHAnsi" w:hAnsiTheme="majorHAnsi" w:cstheme="majorHAnsi"/>
                <w:b/>
                <w:spacing w:val="1"/>
              </w:rPr>
              <w:t xml:space="preserve"> </w:t>
            </w:r>
            <w:r w:rsidRPr="00E54CAE">
              <w:rPr>
                <w:rFonts w:asciiTheme="majorHAnsi" w:hAnsiTheme="majorHAnsi" w:cstheme="majorHAnsi"/>
                <w:b/>
              </w:rPr>
              <w:t>AUXILARES DE COBRO Y</w:t>
            </w:r>
            <w:r w:rsidRPr="00E54CAE">
              <w:rPr>
                <w:rFonts w:asciiTheme="majorHAnsi" w:hAnsiTheme="majorHAnsi" w:cstheme="majorHAnsi"/>
                <w:b/>
                <w:spacing w:val="-50"/>
              </w:rPr>
              <w:t xml:space="preserve"> </w:t>
            </w:r>
            <w:r w:rsidRPr="00E54CAE">
              <w:rPr>
                <w:rFonts w:asciiTheme="majorHAnsi" w:hAnsiTheme="majorHAnsi" w:cstheme="majorHAnsi"/>
                <w:b/>
              </w:rPr>
              <w:t>PAGO (II)</w:t>
            </w:r>
          </w:p>
          <w:p w:rsidR="00A07D47" w:rsidRPr="00E54CAE" w:rsidRDefault="00A07D47">
            <w:pPr>
              <w:widowControl w:val="0"/>
              <w:spacing w:before="1" w:line="240" w:lineRule="auto"/>
              <w:ind w:left="720"/>
              <w:jc w:val="both"/>
              <w:rPr>
                <w:rFonts w:asciiTheme="majorHAnsi" w:hAnsiTheme="majorHAnsi" w:cstheme="majorHAnsi"/>
              </w:rPr>
            </w:pPr>
          </w:p>
        </w:tc>
      </w:tr>
    </w:tbl>
    <w:p w:rsidR="00A07D47" w:rsidRPr="00E54CAE" w:rsidRDefault="00A07D47">
      <w:pPr>
        <w:widowControl w:val="0"/>
        <w:spacing w:before="1" w:line="240" w:lineRule="auto"/>
        <w:ind w:left="179"/>
        <w:jc w:val="both"/>
        <w:rPr>
          <w:rFonts w:asciiTheme="majorHAnsi" w:eastAsia="Calibri" w:hAnsiTheme="majorHAnsi" w:cstheme="majorHAnsi"/>
        </w:rPr>
      </w:pPr>
    </w:p>
    <w:p w:rsidR="00A07D47" w:rsidRPr="00E54CAE" w:rsidRDefault="00A07D47">
      <w:pPr>
        <w:widowControl w:val="0"/>
        <w:spacing w:before="11" w:line="240" w:lineRule="auto"/>
        <w:ind w:left="1476"/>
        <w:rPr>
          <w:rFonts w:asciiTheme="majorHAnsi" w:eastAsia="Calibri" w:hAnsiTheme="majorHAnsi" w:cstheme="majorHAnsi"/>
        </w:rPr>
      </w:pPr>
    </w:p>
    <w:tbl>
      <w:tblPr>
        <w:tblStyle w:val="aa"/>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trPr>
          <w:trHeight w:val="315"/>
        </w:trPr>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before="224" w:line="240" w:lineRule="auto"/>
              <w:rPr>
                <w:rFonts w:asciiTheme="majorHAnsi" w:hAnsiTheme="majorHAnsi" w:cstheme="majorHAnsi"/>
                <w:b/>
              </w:rPr>
            </w:pPr>
            <w:r w:rsidRPr="00E54CAE">
              <w:rPr>
                <w:rFonts w:asciiTheme="majorHAnsi" w:hAnsiTheme="majorHAnsi" w:cstheme="majorHAnsi"/>
                <w:b/>
              </w:rPr>
              <w:t>UNIDADES DIDÁCTICAS</w:t>
            </w:r>
          </w:p>
        </w:tc>
      </w:tr>
    </w:tbl>
    <w:p w:rsidR="00A07D47" w:rsidRPr="00E54CAE" w:rsidRDefault="00A07D47">
      <w:pPr>
        <w:widowControl w:val="0"/>
        <w:pBdr>
          <w:top w:val="nil"/>
          <w:left w:val="nil"/>
          <w:bottom w:val="nil"/>
          <w:right w:val="nil"/>
          <w:between w:val="nil"/>
        </w:pBdr>
        <w:spacing w:line="240" w:lineRule="auto"/>
        <w:rPr>
          <w:rFonts w:asciiTheme="majorHAnsi" w:hAnsiTheme="majorHAnsi" w:cstheme="majorHAnsi"/>
          <w:b/>
          <w:color w:val="000000"/>
        </w:rPr>
      </w:pPr>
    </w:p>
    <w:p w:rsidR="00B24677" w:rsidRPr="00E54CAE" w:rsidRDefault="00B24677">
      <w:pPr>
        <w:widowControl w:val="0"/>
        <w:pBdr>
          <w:top w:val="nil"/>
          <w:left w:val="nil"/>
          <w:bottom w:val="nil"/>
          <w:right w:val="nil"/>
          <w:between w:val="nil"/>
        </w:pBdr>
        <w:spacing w:line="240" w:lineRule="auto"/>
        <w:rPr>
          <w:rFonts w:asciiTheme="majorHAnsi" w:hAnsiTheme="majorHAnsi" w:cstheme="majorHAnsi"/>
          <w:b/>
          <w:color w:val="000000"/>
        </w:rPr>
      </w:pPr>
    </w:p>
    <w:p w:rsidR="00B24677" w:rsidRPr="00E54CAE" w:rsidRDefault="00B24677">
      <w:pPr>
        <w:widowControl w:val="0"/>
        <w:pBdr>
          <w:top w:val="nil"/>
          <w:left w:val="nil"/>
          <w:bottom w:val="nil"/>
          <w:right w:val="nil"/>
          <w:between w:val="nil"/>
        </w:pBdr>
        <w:spacing w:line="240" w:lineRule="auto"/>
        <w:rPr>
          <w:rFonts w:asciiTheme="majorHAnsi" w:hAnsiTheme="majorHAnsi" w:cstheme="majorHAnsi"/>
          <w:b/>
          <w:color w:val="000000"/>
        </w:rPr>
      </w:pPr>
    </w:p>
    <w:tbl>
      <w:tblPr>
        <w:tblStyle w:val="ab"/>
        <w:tblW w:w="9045"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67"/>
        <w:gridCol w:w="4678"/>
      </w:tblGrid>
      <w:tr w:rsidR="00A07D47" w:rsidRPr="00E54CAE" w:rsidTr="00762458">
        <w:trPr>
          <w:trHeight w:val="792"/>
        </w:trPr>
        <w:tc>
          <w:tcPr>
            <w:tcW w:w="4367" w:type="dxa"/>
            <w:shd w:val="clear" w:color="auto" w:fill="auto"/>
            <w:tcMar>
              <w:top w:w="100" w:type="dxa"/>
              <w:left w:w="100" w:type="dxa"/>
              <w:bottom w:w="100" w:type="dxa"/>
              <w:right w:w="100" w:type="dxa"/>
            </w:tcMar>
          </w:tcPr>
          <w:p w:rsidR="006457EC" w:rsidRPr="00E54CAE" w:rsidRDefault="00064F26" w:rsidP="0032067F">
            <w:pPr>
              <w:widowControl w:val="0"/>
              <w:numPr>
                <w:ilvl w:val="0"/>
                <w:numId w:val="9"/>
              </w:numPr>
              <w:spacing w:before="1" w:line="240" w:lineRule="auto"/>
              <w:jc w:val="both"/>
              <w:rPr>
                <w:rFonts w:asciiTheme="majorHAnsi" w:hAnsiTheme="majorHAnsi" w:cstheme="majorHAnsi"/>
              </w:rPr>
            </w:pPr>
            <w:r w:rsidRPr="00E54CAE">
              <w:rPr>
                <w:rFonts w:asciiTheme="majorHAnsi" w:hAnsiTheme="majorHAnsi" w:cstheme="majorHAnsi"/>
                <w:b/>
                <w:color w:val="000000"/>
              </w:rPr>
              <w:t>UNIDAD DIDÁCTICA</w:t>
            </w:r>
            <w:r w:rsidR="006457EC" w:rsidRPr="00E54CAE">
              <w:rPr>
                <w:rFonts w:asciiTheme="majorHAnsi" w:hAnsiTheme="majorHAnsi" w:cstheme="majorHAnsi"/>
                <w:b/>
                <w:color w:val="000000"/>
              </w:rPr>
              <w:t xml:space="preserve"> 1</w:t>
            </w:r>
            <w:r w:rsidR="006457EC" w:rsidRPr="00E54CAE">
              <w:rPr>
                <w:rFonts w:asciiTheme="majorHAnsi" w:hAnsiTheme="majorHAnsi" w:cstheme="majorHAnsi"/>
                <w:b/>
              </w:rPr>
              <w:t>:</w:t>
            </w:r>
            <w:r w:rsidR="006457EC" w:rsidRPr="00E54CAE">
              <w:rPr>
                <w:rFonts w:asciiTheme="majorHAnsi" w:hAnsiTheme="majorHAnsi" w:cstheme="majorHAnsi"/>
                <w:b/>
                <w:spacing w:val="-1"/>
              </w:rPr>
              <w:t xml:space="preserve"> </w:t>
            </w:r>
            <w:r w:rsidR="006457EC" w:rsidRPr="00E54CAE">
              <w:rPr>
                <w:rFonts w:asciiTheme="majorHAnsi" w:hAnsiTheme="majorHAnsi" w:cstheme="majorHAnsi"/>
                <w:b/>
              </w:rPr>
              <w:t>LA</w:t>
            </w:r>
            <w:r w:rsidR="006457EC" w:rsidRPr="00E54CAE">
              <w:rPr>
                <w:rFonts w:asciiTheme="majorHAnsi" w:hAnsiTheme="majorHAnsi" w:cstheme="majorHAnsi"/>
                <w:b/>
                <w:spacing w:val="-2"/>
              </w:rPr>
              <w:t xml:space="preserve"> </w:t>
            </w:r>
            <w:r w:rsidR="006457EC" w:rsidRPr="00E54CAE">
              <w:rPr>
                <w:rFonts w:asciiTheme="majorHAnsi" w:hAnsiTheme="majorHAnsi" w:cstheme="majorHAnsi"/>
                <w:b/>
              </w:rPr>
              <w:t>EMPRESA</w:t>
            </w:r>
            <w:r w:rsidR="006457EC" w:rsidRPr="00E54CAE">
              <w:rPr>
                <w:rFonts w:asciiTheme="majorHAnsi" w:hAnsiTheme="majorHAnsi" w:cstheme="majorHAnsi"/>
              </w:rPr>
              <w:t xml:space="preserve">  </w:t>
            </w:r>
          </w:p>
          <w:p w:rsidR="00A07D47" w:rsidRPr="00E54CAE" w:rsidRDefault="00A07D47">
            <w:pPr>
              <w:widowControl w:val="0"/>
              <w:pBdr>
                <w:top w:val="nil"/>
                <w:left w:val="nil"/>
                <w:bottom w:val="nil"/>
                <w:right w:val="nil"/>
                <w:between w:val="nil"/>
              </w:pBdr>
              <w:spacing w:line="265" w:lineRule="auto"/>
              <w:ind w:left="127" w:right="42" w:firstLine="1"/>
              <w:rPr>
                <w:rFonts w:asciiTheme="majorHAnsi" w:hAnsiTheme="majorHAnsi" w:cstheme="majorHAnsi"/>
                <w:color w:val="000000"/>
              </w:rPr>
            </w:pPr>
          </w:p>
        </w:tc>
        <w:tc>
          <w:tcPr>
            <w:tcW w:w="4678" w:type="dxa"/>
            <w:shd w:val="clear" w:color="auto" w:fill="auto"/>
            <w:tcMar>
              <w:top w:w="100" w:type="dxa"/>
              <w:left w:w="100" w:type="dxa"/>
              <w:bottom w:w="100" w:type="dxa"/>
              <w:right w:w="100" w:type="dxa"/>
            </w:tcMar>
          </w:tcPr>
          <w:p w:rsidR="00A07D47" w:rsidRPr="00E54CAE" w:rsidRDefault="00064F26" w:rsidP="00B6534A">
            <w:pPr>
              <w:widowControl w:val="0"/>
              <w:pBdr>
                <w:top w:val="nil"/>
                <w:left w:val="nil"/>
                <w:bottom w:val="nil"/>
                <w:right w:val="nil"/>
                <w:between w:val="nil"/>
              </w:pBdr>
              <w:spacing w:line="240" w:lineRule="auto"/>
              <w:ind w:left="127"/>
              <w:rPr>
                <w:rFonts w:asciiTheme="majorHAnsi" w:hAnsiTheme="majorHAnsi" w:cstheme="majorHAnsi"/>
                <w:color w:val="000000"/>
              </w:rPr>
            </w:pPr>
            <w:r w:rsidRPr="00E54CAE">
              <w:rPr>
                <w:rFonts w:asciiTheme="majorHAnsi" w:hAnsiTheme="majorHAnsi" w:cstheme="majorHAnsi"/>
                <w:b/>
                <w:color w:val="000000"/>
              </w:rPr>
              <w:t xml:space="preserve">Primer trimestre. </w:t>
            </w:r>
            <w:r w:rsidR="00B6534A" w:rsidRPr="00E54CAE">
              <w:rPr>
                <w:rFonts w:asciiTheme="majorHAnsi" w:hAnsiTheme="majorHAnsi" w:cstheme="majorHAnsi"/>
                <w:b/>
                <w:color w:val="000000"/>
              </w:rPr>
              <w:t>33,33 %</w:t>
            </w:r>
          </w:p>
        </w:tc>
      </w:tr>
      <w:tr w:rsidR="00910430" w:rsidRPr="00E54CAE" w:rsidTr="00762458">
        <w:trPr>
          <w:trHeight w:val="501"/>
        </w:trPr>
        <w:tc>
          <w:tcPr>
            <w:tcW w:w="4367" w:type="dxa"/>
            <w:shd w:val="clear" w:color="auto" w:fill="auto"/>
            <w:tcMar>
              <w:top w:w="100" w:type="dxa"/>
              <w:left w:w="100" w:type="dxa"/>
              <w:bottom w:w="100" w:type="dxa"/>
              <w:right w:w="100" w:type="dxa"/>
            </w:tcMar>
          </w:tcPr>
          <w:p w:rsidR="00910430" w:rsidRPr="00E54CAE" w:rsidRDefault="00E63F74" w:rsidP="00E63F74">
            <w:pPr>
              <w:pStyle w:val="NormalWeb"/>
              <w:ind w:left="720"/>
              <w:rPr>
                <w:rFonts w:asciiTheme="majorHAnsi" w:hAnsiTheme="majorHAnsi" w:cstheme="majorHAnsi"/>
                <w:b/>
                <w:sz w:val="22"/>
                <w:szCs w:val="22"/>
              </w:rPr>
            </w:pPr>
            <w:r w:rsidRPr="00E54CAE">
              <w:rPr>
                <w:rFonts w:asciiTheme="majorHAnsi" w:hAnsiTheme="majorHAnsi" w:cstheme="majorHAnsi"/>
                <w:b/>
                <w:sz w:val="22"/>
                <w:szCs w:val="22"/>
              </w:rPr>
              <w:t>Competencias</w:t>
            </w:r>
          </w:p>
          <w:p w:rsidR="005D7FD6" w:rsidRPr="00E54CAE" w:rsidRDefault="005D7FD6" w:rsidP="005D7FD6">
            <w:p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Los alumnos al finalizar esta unidad deberían ser capaces de:</w:t>
            </w:r>
          </w:p>
          <w:p w:rsidR="005D7FD6" w:rsidRPr="00762458" w:rsidRDefault="005D7FD6" w:rsidP="0032067F">
            <w:pPr>
              <w:numPr>
                <w:ilvl w:val="0"/>
                <w:numId w:val="31"/>
              </w:numPr>
              <w:spacing w:before="100" w:beforeAutospacing="1" w:after="100" w:afterAutospacing="1" w:line="240" w:lineRule="auto"/>
              <w:rPr>
                <w:rFonts w:asciiTheme="majorHAnsi" w:eastAsia="Times New Roman" w:hAnsiTheme="majorHAnsi" w:cstheme="majorHAnsi"/>
              </w:rPr>
            </w:pPr>
            <w:r w:rsidRPr="00762458">
              <w:rPr>
                <w:rFonts w:asciiTheme="majorHAnsi" w:eastAsia="Times New Roman" w:hAnsiTheme="majorHAnsi" w:cstheme="majorHAnsi"/>
                <w:bCs/>
              </w:rPr>
              <w:t xml:space="preserve">Comprender el concepto de </w:t>
            </w:r>
            <w:r w:rsidR="00762458">
              <w:rPr>
                <w:rFonts w:asciiTheme="majorHAnsi" w:eastAsia="Times New Roman" w:hAnsiTheme="majorHAnsi" w:cstheme="majorHAnsi"/>
                <w:bCs/>
              </w:rPr>
              <w:t>e</w:t>
            </w:r>
            <w:r w:rsidRPr="00762458">
              <w:rPr>
                <w:rFonts w:asciiTheme="majorHAnsi" w:eastAsia="Times New Roman" w:hAnsiTheme="majorHAnsi" w:cstheme="majorHAnsi"/>
                <w:bCs/>
              </w:rPr>
              <w:t>mpresa</w:t>
            </w:r>
            <w:r w:rsidR="00762458">
              <w:rPr>
                <w:rFonts w:asciiTheme="majorHAnsi" w:eastAsia="Times New Roman" w:hAnsiTheme="majorHAnsi" w:cstheme="majorHAnsi"/>
                <w:bCs/>
              </w:rPr>
              <w:t>.</w:t>
            </w:r>
          </w:p>
          <w:p w:rsidR="005D7FD6" w:rsidRPr="00762458" w:rsidRDefault="005D7FD6" w:rsidP="0032067F">
            <w:pPr>
              <w:numPr>
                <w:ilvl w:val="0"/>
                <w:numId w:val="31"/>
              </w:numPr>
              <w:spacing w:before="100" w:beforeAutospacing="1" w:after="100" w:afterAutospacing="1" w:line="240" w:lineRule="auto"/>
              <w:rPr>
                <w:rFonts w:asciiTheme="majorHAnsi" w:eastAsia="Times New Roman" w:hAnsiTheme="majorHAnsi" w:cstheme="majorHAnsi"/>
              </w:rPr>
            </w:pPr>
            <w:r w:rsidRPr="00762458">
              <w:rPr>
                <w:rFonts w:asciiTheme="majorHAnsi" w:eastAsia="Times New Roman" w:hAnsiTheme="majorHAnsi" w:cstheme="majorHAnsi"/>
                <w:bCs/>
              </w:rPr>
              <w:t>Identificar los elementos que componen una empresa</w:t>
            </w:r>
            <w:r w:rsidR="00762458">
              <w:rPr>
                <w:rFonts w:asciiTheme="majorHAnsi" w:eastAsia="Times New Roman" w:hAnsiTheme="majorHAnsi" w:cstheme="majorHAnsi"/>
                <w:bCs/>
              </w:rPr>
              <w:t>.</w:t>
            </w:r>
          </w:p>
          <w:p w:rsidR="005D7FD6" w:rsidRPr="00762458" w:rsidRDefault="005D7FD6" w:rsidP="0032067F">
            <w:pPr>
              <w:numPr>
                <w:ilvl w:val="0"/>
                <w:numId w:val="31"/>
              </w:numPr>
              <w:spacing w:before="100" w:beforeAutospacing="1" w:after="100" w:afterAutospacing="1" w:line="240" w:lineRule="auto"/>
              <w:rPr>
                <w:rFonts w:asciiTheme="majorHAnsi" w:eastAsia="Times New Roman" w:hAnsiTheme="majorHAnsi" w:cstheme="majorHAnsi"/>
              </w:rPr>
            </w:pPr>
            <w:r w:rsidRPr="00762458">
              <w:rPr>
                <w:rFonts w:asciiTheme="majorHAnsi" w:eastAsia="Times New Roman" w:hAnsiTheme="majorHAnsi" w:cstheme="majorHAnsi"/>
                <w:bCs/>
              </w:rPr>
              <w:t>Analizar la organización de la empresa</w:t>
            </w:r>
            <w:r w:rsidR="00762458">
              <w:rPr>
                <w:rFonts w:asciiTheme="majorHAnsi" w:eastAsia="Times New Roman" w:hAnsiTheme="majorHAnsi" w:cstheme="majorHAnsi"/>
                <w:bCs/>
              </w:rPr>
              <w:t>.</w:t>
            </w:r>
          </w:p>
          <w:p w:rsidR="005D7FD6" w:rsidRPr="00762458" w:rsidRDefault="005D7FD6" w:rsidP="0032067F">
            <w:pPr>
              <w:numPr>
                <w:ilvl w:val="0"/>
                <w:numId w:val="31"/>
              </w:numPr>
              <w:spacing w:before="100" w:beforeAutospacing="1" w:after="100" w:afterAutospacing="1" w:line="240" w:lineRule="auto"/>
              <w:ind w:left="724" w:hanging="425"/>
              <w:rPr>
                <w:rFonts w:asciiTheme="majorHAnsi" w:eastAsia="Times New Roman" w:hAnsiTheme="majorHAnsi" w:cstheme="majorHAnsi"/>
              </w:rPr>
            </w:pPr>
            <w:r w:rsidRPr="00762458">
              <w:rPr>
                <w:rFonts w:asciiTheme="majorHAnsi" w:eastAsia="Times New Roman" w:hAnsiTheme="majorHAnsi" w:cstheme="majorHAnsi"/>
                <w:bCs/>
              </w:rPr>
              <w:lastRenderedPageBreak/>
              <w:t>Relacionar la empresa con su entorno.</w:t>
            </w:r>
          </w:p>
          <w:p w:rsidR="005D7FD6" w:rsidRPr="00762458" w:rsidRDefault="005D7FD6" w:rsidP="0032067F">
            <w:pPr>
              <w:numPr>
                <w:ilvl w:val="0"/>
                <w:numId w:val="31"/>
              </w:numPr>
              <w:spacing w:before="100" w:beforeAutospacing="1" w:after="100" w:afterAutospacing="1" w:line="240" w:lineRule="auto"/>
              <w:rPr>
                <w:rFonts w:asciiTheme="majorHAnsi" w:eastAsia="Times New Roman" w:hAnsiTheme="majorHAnsi" w:cstheme="majorHAnsi"/>
              </w:rPr>
            </w:pPr>
            <w:r w:rsidRPr="00762458">
              <w:rPr>
                <w:rFonts w:asciiTheme="majorHAnsi" w:eastAsia="Times New Roman" w:hAnsiTheme="majorHAnsi" w:cstheme="majorHAnsi"/>
                <w:bCs/>
              </w:rPr>
              <w:t>Desarrollar habilidades de comunicación oral y escrita aplicadas a la empresa</w:t>
            </w:r>
            <w:r w:rsidR="00762458">
              <w:rPr>
                <w:rFonts w:asciiTheme="majorHAnsi" w:eastAsia="Times New Roman" w:hAnsiTheme="majorHAnsi" w:cstheme="majorHAnsi"/>
                <w:bCs/>
              </w:rPr>
              <w:t>.</w:t>
            </w:r>
          </w:p>
          <w:p w:rsidR="005D7FD6" w:rsidRPr="00762458" w:rsidRDefault="005D7FD6" w:rsidP="0032067F">
            <w:pPr>
              <w:numPr>
                <w:ilvl w:val="0"/>
                <w:numId w:val="31"/>
              </w:numPr>
              <w:spacing w:before="100" w:beforeAutospacing="1" w:after="100" w:afterAutospacing="1" w:line="240" w:lineRule="auto"/>
              <w:rPr>
                <w:rFonts w:asciiTheme="majorHAnsi" w:eastAsia="Times New Roman" w:hAnsiTheme="majorHAnsi" w:cstheme="majorHAnsi"/>
              </w:rPr>
            </w:pPr>
            <w:r w:rsidRPr="00762458">
              <w:rPr>
                <w:rFonts w:asciiTheme="majorHAnsi" w:eastAsia="Times New Roman" w:hAnsiTheme="majorHAnsi" w:cstheme="majorHAnsi"/>
                <w:bCs/>
              </w:rPr>
              <w:t>Aplicar criterios básicos de responsabilidad y ética empresarial</w:t>
            </w:r>
            <w:r w:rsidR="00762458">
              <w:rPr>
                <w:rFonts w:asciiTheme="majorHAnsi" w:eastAsia="Times New Roman" w:hAnsiTheme="majorHAnsi" w:cstheme="majorHAnsi"/>
                <w:bCs/>
              </w:rPr>
              <w:t>.</w:t>
            </w:r>
          </w:p>
          <w:p w:rsidR="00E63F74" w:rsidRPr="00E54CAE" w:rsidRDefault="00E63F74" w:rsidP="005D7FD6">
            <w:pPr>
              <w:spacing w:before="100" w:beforeAutospacing="1" w:after="100" w:afterAutospacing="1" w:line="240" w:lineRule="auto"/>
              <w:ind w:left="1440"/>
              <w:rPr>
                <w:rFonts w:asciiTheme="majorHAnsi" w:hAnsiTheme="majorHAnsi" w:cstheme="majorHAnsi"/>
                <w:b/>
              </w:rPr>
            </w:pPr>
          </w:p>
        </w:tc>
        <w:tc>
          <w:tcPr>
            <w:tcW w:w="4678" w:type="dxa"/>
            <w:shd w:val="clear" w:color="auto" w:fill="auto"/>
            <w:tcMar>
              <w:top w:w="100" w:type="dxa"/>
              <w:left w:w="100" w:type="dxa"/>
              <w:bottom w:w="100" w:type="dxa"/>
              <w:right w:w="100" w:type="dxa"/>
            </w:tcMar>
          </w:tcPr>
          <w:p w:rsidR="00910430" w:rsidRPr="00E54CAE" w:rsidRDefault="00910430" w:rsidP="00910430">
            <w:pPr>
              <w:widowControl w:val="0"/>
              <w:pBdr>
                <w:top w:val="nil"/>
                <w:left w:val="nil"/>
                <w:bottom w:val="nil"/>
                <w:right w:val="nil"/>
                <w:between w:val="nil"/>
              </w:pBdr>
              <w:spacing w:line="240" w:lineRule="auto"/>
              <w:ind w:left="120"/>
              <w:rPr>
                <w:rFonts w:asciiTheme="majorHAnsi" w:hAnsiTheme="majorHAnsi" w:cstheme="majorHAnsi"/>
                <w:b/>
                <w:color w:val="000000"/>
              </w:rPr>
            </w:pPr>
            <w:r w:rsidRPr="00E54CAE">
              <w:rPr>
                <w:rFonts w:asciiTheme="majorHAnsi" w:hAnsiTheme="majorHAnsi" w:cstheme="majorHAnsi"/>
                <w:b/>
                <w:color w:val="000000"/>
              </w:rPr>
              <w:lastRenderedPageBreak/>
              <w:t xml:space="preserve">Objetivos generales </w:t>
            </w:r>
          </w:p>
          <w:p w:rsidR="00456CEF" w:rsidRPr="00E54CAE" w:rsidRDefault="00456CEF" w:rsidP="00910430">
            <w:pPr>
              <w:widowControl w:val="0"/>
              <w:pBdr>
                <w:top w:val="nil"/>
                <w:left w:val="nil"/>
                <w:bottom w:val="nil"/>
                <w:right w:val="nil"/>
                <w:between w:val="nil"/>
              </w:pBdr>
              <w:spacing w:line="240" w:lineRule="auto"/>
              <w:ind w:left="120"/>
              <w:rPr>
                <w:rFonts w:asciiTheme="majorHAnsi" w:hAnsiTheme="majorHAnsi" w:cstheme="majorHAnsi"/>
                <w:b/>
                <w:color w:val="000000"/>
              </w:rPr>
            </w:pP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r w:rsidRPr="00E54CAE">
              <w:rPr>
                <w:rFonts w:asciiTheme="majorHAnsi" w:hAnsiTheme="majorHAnsi" w:cstheme="majorHAnsi"/>
                <w:color w:val="000000"/>
              </w:rPr>
              <w:t>Identificar la organización básica de una empresa, reconociendo sus principales áreas funcionales.</w:t>
            </w: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r w:rsidRPr="00E54CAE">
              <w:rPr>
                <w:rFonts w:asciiTheme="majorHAnsi" w:hAnsiTheme="majorHAnsi" w:cstheme="majorHAnsi"/>
                <w:color w:val="000000"/>
              </w:rPr>
              <w:t>Comprender la finalidad y funciones de cada área (administración, comercial, producción, mantenimiento, etc.).</w:t>
            </w: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r w:rsidRPr="00E54CAE">
              <w:rPr>
                <w:rFonts w:asciiTheme="majorHAnsi" w:hAnsiTheme="majorHAnsi" w:cstheme="majorHAnsi"/>
                <w:color w:val="000000"/>
              </w:rPr>
              <w:lastRenderedPageBreak/>
              <w:t>Interpretar organigramas elementales de organizaciones públicas y privadas.</w:t>
            </w: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r w:rsidRPr="00E54CAE">
              <w:rPr>
                <w:rFonts w:asciiTheme="majorHAnsi" w:hAnsiTheme="majorHAnsi" w:cstheme="majorHAnsi"/>
                <w:color w:val="000000"/>
              </w:rPr>
              <w:t>Reconocer la ubicación física de las distintas áreas de trabajo en la empresa o instalación deportiva.</w:t>
            </w: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p>
          <w:p w:rsidR="00456CEF" w:rsidRPr="00E54CAE" w:rsidRDefault="00456CEF" w:rsidP="00456CEF">
            <w:pPr>
              <w:widowControl w:val="0"/>
              <w:pBdr>
                <w:top w:val="nil"/>
                <w:left w:val="nil"/>
                <w:bottom w:val="nil"/>
                <w:right w:val="nil"/>
                <w:between w:val="nil"/>
              </w:pBdr>
              <w:spacing w:line="240" w:lineRule="auto"/>
              <w:ind w:left="120"/>
              <w:rPr>
                <w:rFonts w:asciiTheme="majorHAnsi" w:hAnsiTheme="majorHAnsi" w:cstheme="majorHAnsi"/>
                <w:color w:val="000000"/>
              </w:rPr>
            </w:pPr>
            <w:r w:rsidRPr="00E54CAE">
              <w:rPr>
                <w:rFonts w:asciiTheme="majorHAnsi" w:hAnsiTheme="majorHAnsi" w:cstheme="majorHAnsi"/>
                <w:color w:val="000000"/>
              </w:rPr>
              <w:t>Valorar la importancia del orden, la limpieza y la comunicación interna en el entorno empresarial.</w:t>
            </w:r>
          </w:p>
        </w:tc>
      </w:tr>
      <w:tr w:rsidR="00E63F74" w:rsidRPr="00E54CAE" w:rsidTr="00884616">
        <w:trPr>
          <w:trHeight w:val="2221"/>
        </w:trPr>
        <w:tc>
          <w:tcPr>
            <w:tcW w:w="9045" w:type="dxa"/>
            <w:gridSpan w:val="2"/>
            <w:shd w:val="clear" w:color="auto" w:fill="auto"/>
            <w:tcMar>
              <w:top w:w="100" w:type="dxa"/>
              <w:left w:w="100" w:type="dxa"/>
              <w:bottom w:w="100" w:type="dxa"/>
              <w:right w:w="100" w:type="dxa"/>
            </w:tcMar>
          </w:tcPr>
          <w:p w:rsidR="00884616" w:rsidRDefault="00E63F74" w:rsidP="00884616">
            <w:pPr>
              <w:pStyle w:val="TableParagraph"/>
              <w:spacing w:line="275" w:lineRule="exact"/>
              <w:ind w:left="5"/>
              <w:rPr>
                <w:rFonts w:asciiTheme="majorHAnsi" w:hAnsiTheme="majorHAnsi" w:cstheme="majorHAnsi"/>
                <w:b/>
              </w:rPr>
            </w:pPr>
            <w:r w:rsidRPr="00E54CAE">
              <w:rPr>
                <w:rFonts w:asciiTheme="majorHAnsi" w:hAnsiTheme="majorHAnsi" w:cstheme="majorHAnsi"/>
                <w:b/>
              </w:rPr>
              <w:lastRenderedPageBreak/>
              <w:t>Contenidos:</w:t>
            </w:r>
            <w:r w:rsidR="00884616">
              <w:rPr>
                <w:rFonts w:asciiTheme="majorHAnsi" w:hAnsiTheme="majorHAnsi" w:cstheme="majorHAnsi"/>
                <w:b/>
              </w:rPr>
              <w:t xml:space="preserve"> </w:t>
            </w:r>
          </w:p>
          <w:p w:rsidR="00884616" w:rsidRDefault="00884616" w:rsidP="00884616">
            <w:pPr>
              <w:pStyle w:val="TableParagraph"/>
              <w:spacing w:line="275" w:lineRule="exact"/>
              <w:ind w:left="5"/>
              <w:rPr>
                <w:rFonts w:asciiTheme="majorHAnsi" w:hAnsiTheme="majorHAnsi" w:cstheme="majorHAnsi"/>
                <w:b/>
              </w:rPr>
            </w:pPr>
          </w:p>
          <w:p w:rsidR="00E63F74" w:rsidRPr="00E54CAE" w:rsidRDefault="00E63F74" w:rsidP="00884616">
            <w:pPr>
              <w:pStyle w:val="TableParagraph"/>
              <w:spacing w:line="275" w:lineRule="exact"/>
              <w:ind w:left="5"/>
              <w:rPr>
                <w:rFonts w:asciiTheme="majorHAnsi" w:hAnsiTheme="majorHAnsi" w:cstheme="majorHAnsi"/>
              </w:rPr>
            </w:pPr>
            <w:r w:rsidRPr="00E54CAE">
              <w:rPr>
                <w:rStyle w:val="Textoennegrita"/>
                <w:rFonts w:asciiTheme="majorHAnsi" w:hAnsiTheme="majorHAnsi" w:cstheme="majorHAnsi"/>
              </w:rPr>
              <w:t>La empresa y su entorno:</w:t>
            </w:r>
          </w:p>
          <w:p w:rsidR="00E63F74" w:rsidRPr="00E54CAE" w:rsidRDefault="00E63F74" w:rsidP="0032067F">
            <w:pPr>
              <w:pStyle w:val="NormalWeb"/>
              <w:numPr>
                <w:ilvl w:val="0"/>
                <w:numId w:val="20"/>
              </w:numPr>
              <w:rPr>
                <w:rFonts w:asciiTheme="majorHAnsi" w:hAnsiTheme="majorHAnsi" w:cstheme="majorHAnsi"/>
                <w:sz w:val="22"/>
                <w:szCs w:val="22"/>
              </w:rPr>
            </w:pPr>
            <w:r w:rsidRPr="00E54CAE">
              <w:rPr>
                <w:rFonts w:asciiTheme="majorHAnsi" w:hAnsiTheme="majorHAnsi" w:cstheme="majorHAnsi"/>
                <w:sz w:val="22"/>
                <w:szCs w:val="22"/>
              </w:rPr>
              <w:t>Concepto y funciones de la empresa.</w:t>
            </w:r>
          </w:p>
          <w:p w:rsidR="00E63F74" w:rsidRPr="00E54CAE" w:rsidRDefault="00E63F74" w:rsidP="0032067F">
            <w:pPr>
              <w:pStyle w:val="NormalWeb"/>
              <w:numPr>
                <w:ilvl w:val="0"/>
                <w:numId w:val="20"/>
              </w:numPr>
              <w:rPr>
                <w:rFonts w:asciiTheme="majorHAnsi" w:hAnsiTheme="majorHAnsi" w:cstheme="majorHAnsi"/>
                <w:sz w:val="22"/>
                <w:szCs w:val="22"/>
              </w:rPr>
            </w:pPr>
            <w:r w:rsidRPr="00E54CAE">
              <w:rPr>
                <w:rFonts w:asciiTheme="majorHAnsi" w:hAnsiTheme="majorHAnsi" w:cstheme="majorHAnsi"/>
                <w:sz w:val="22"/>
                <w:szCs w:val="22"/>
              </w:rPr>
              <w:t>Clases de empresas según su actividad, tamaño y forma jurídica.</w:t>
            </w:r>
          </w:p>
          <w:p w:rsidR="00E63F74" w:rsidRPr="00E54CAE" w:rsidRDefault="00E63F74" w:rsidP="0032067F">
            <w:pPr>
              <w:pStyle w:val="NormalWeb"/>
              <w:numPr>
                <w:ilvl w:val="0"/>
                <w:numId w:val="20"/>
              </w:numPr>
              <w:rPr>
                <w:rFonts w:asciiTheme="majorHAnsi" w:hAnsiTheme="majorHAnsi" w:cstheme="majorHAnsi"/>
                <w:sz w:val="22"/>
                <w:szCs w:val="22"/>
              </w:rPr>
            </w:pPr>
            <w:r w:rsidRPr="00E54CAE">
              <w:rPr>
                <w:rFonts w:asciiTheme="majorHAnsi" w:hAnsiTheme="majorHAnsi" w:cstheme="majorHAnsi"/>
                <w:sz w:val="22"/>
                <w:szCs w:val="22"/>
              </w:rPr>
              <w:t>Organigramas básicos.</w:t>
            </w:r>
          </w:p>
          <w:p w:rsidR="00E63F74" w:rsidRPr="00E54CAE" w:rsidRDefault="00E63F74" w:rsidP="0032067F">
            <w:pPr>
              <w:pStyle w:val="NormalWeb"/>
              <w:numPr>
                <w:ilvl w:val="0"/>
                <w:numId w:val="20"/>
              </w:numPr>
              <w:rPr>
                <w:rFonts w:asciiTheme="majorHAnsi" w:hAnsiTheme="majorHAnsi" w:cstheme="majorHAnsi"/>
                <w:sz w:val="22"/>
                <w:szCs w:val="22"/>
              </w:rPr>
            </w:pPr>
            <w:r w:rsidRPr="00E54CAE">
              <w:rPr>
                <w:rFonts w:asciiTheme="majorHAnsi" w:hAnsiTheme="majorHAnsi" w:cstheme="majorHAnsi"/>
                <w:sz w:val="22"/>
                <w:szCs w:val="22"/>
              </w:rPr>
              <w:t>Relaciones internas y externas de la empresa.</w:t>
            </w:r>
          </w:p>
          <w:p w:rsidR="00E63F74" w:rsidRPr="00E54CAE" w:rsidRDefault="00E63F74" w:rsidP="0032067F">
            <w:pPr>
              <w:pStyle w:val="NormalWeb"/>
              <w:numPr>
                <w:ilvl w:val="0"/>
                <w:numId w:val="20"/>
              </w:numPr>
              <w:rPr>
                <w:rFonts w:asciiTheme="majorHAnsi" w:hAnsiTheme="majorHAnsi" w:cstheme="majorHAnsi"/>
                <w:b/>
                <w:sz w:val="22"/>
                <w:szCs w:val="22"/>
              </w:rPr>
            </w:pPr>
            <w:r w:rsidRPr="00E54CAE">
              <w:rPr>
                <w:rFonts w:asciiTheme="majorHAnsi" w:hAnsiTheme="majorHAnsi" w:cstheme="majorHAnsi"/>
                <w:sz w:val="22"/>
                <w:szCs w:val="22"/>
              </w:rPr>
              <w:t>Responsabilidad social y medioambiental.</w:t>
            </w:r>
            <w:r w:rsidR="00884616">
              <w:rPr>
                <w:rFonts w:asciiTheme="majorHAnsi" w:hAnsiTheme="majorHAnsi" w:cstheme="majorHAnsi"/>
                <w:sz w:val="22"/>
                <w:szCs w:val="22"/>
              </w:rPr>
              <w:t xml:space="preserve"> </w:t>
            </w:r>
          </w:p>
        </w:tc>
      </w:tr>
      <w:tr w:rsidR="00B24677" w:rsidRPr="00E54CAE" w:rsidTr="00884616">
        <w:trPr>
          <w:trHeight w:val="4375"/>
        </w:trPr>
        <w:tc>
          <w:tcPr>
            <w:tcW w:w="9045" w:type="dxa"/>
            <w:gridSpan w:val="2"/>
            <w:shd w:val="clear" w:color="auto" w:fill="auto"/>
            <w:tcMar>
              <w:top w:w="100" w:type="dxa"/>
              <w:left w:w="100" w:type="dxa"/>
              <w:bottom w:w="100" w:type="dxa"/>
              <w:right w:w="100" w:type="dxa"/>
            </w:tcMar>
          </w:tcPr>
          <w:p w:rsidR="00B24677" w:rsidRDefault="00B24677" w:rsidP="00884616">
            <w:pPr>
              <w:widowControl w:val="0"/>
              <w:spacing w:line="240" w:lineRule="auto"/>
              <w:rPr>
                <w:rFonts w:asciiTheme="majorHAnsi" w:hAnsiTheme="majorHAnsi" w:cstheme="majorHAnsi"/>
              </w:rPr>
            </w:pPr>
            <w:r w:rsidRPr="00E54CAE">
              <w:rPr>
                <w:rFonts w:asciiTheme="majorHAnsi" w:hAnsiTheme="majorHAnsi" w:cstheme="majorHAnsi"/>
                <w:b/>
              </w:rPr>
              <w:t>Resultados de aprendizaje</w:t>
            </w:r>
            <w:r w:rsidRPr="00E54CAE">
              <w:rPr>
                <w:rFonts w:asciiTheme="majorHAnsi" w:hAnsiTheme="majorHAnsi" w:cstheme="majorHAnsi"/>
              </w:rPr>
              <w:t xml:space="preserve">: </w:t>
            </w:r>
          </w:p>
          <w:p w:rsidR="00884616" w:rsidRPr="00E54CAE" w:rsidRDefault="00884616" w:rsidP="00884616">
            <w:pPr>
              <w:widowControl w:val="0"/>
              <w:spacing w:line="240" w:lineRule="auto"/>
              <w:rPr>
                <w:rFonts w:asciiTheme="majorHAnsi" w:hAnsiTheme="majorHAnsi" w:cstheme="majorHAnsi"/>
              </w:rPr>
            </w:pPr>
          </w:p>
          <w:p w:rsidR="00B24677" w:rsidRPr="00E54CAE" w:rsidRDefault="00B24677" w:rsidP="00892B66">
            <w:pPr>
              <w:widowControl w:val="0"/>
              <w:spacing w:line="240" w:lineRule="auto"/>
              <w:rPr>
                <w:rFonts w:asciiTheme="majorHAnsi" w:hAnsiTheme="majorHAnsi" w:cstheme="majorHAnsi"/>
              </w:rPr>
            </w:pPr>
            <w:r w:rsidRPr="00E54CAE">
              <w:rPr>
                <w:rFonts w:asciiTheme="majorHAnsi" w:hAnsiTheme="majorHAnsi" w:cstheme="majorHAnsi"/>
              </w:rPr>
              <w:t>Identificar la organización y finalidad de una empresa, distinguiendo sus áreas funcionales y su relación con el entorno.</w:t>
            </w:r>
          </w:p>
          <w:p w:rsidR="00B24677" w:rsidRPr="00E54CAE" w:rsidRDefault="00B24677" w:rsidP="00892B66">
            <w:pPr>
              <w:widowControl w:val="0"/>
              <w:spacing w:line="240" w:lineRule="auto"/>
              <w:rPr>
                <w:rFonts w:asciiTheme="majorHAnsi" w:hAnsiTheme="majorHAnsi" w:cstheme="majorHAnsi"/>
              </w:rPr>
            </w:pPr>
          </w:p>
          <w:p w:rsidR="00B24677" w:rsidRPr="00E54CAE" w:rsidRDefault="00B24677" w:rsidP="00892B66">
            <w:pPr>
              <w:widowControl w:val="0"/>
              <w:spacing w:line="240" w:lineRule="auto"/>
              <w:rPr>
                <w:rFonts w:asciiTheme="majorHAnsi" w:hAnsiTheme="majorHAnsi" w:cstheme="majorHAnsi"/>
              </w:rPr>
            </w:pPr>
            <w:r w:rsidRPr="00E54CAE">
              <w:rPr>
                <w:rFonts w:asciiTheme="majorHAnsi" w:hAnsiTheme="majorHAnsi" w:cstheme="majorHAnsi"/>
              </w:rPr>
              <w:t>Reconocer los diferentes tipos de empresas y su clasificación según la actividad, titularidad y tamaño.</w:t>
            </w:r>
          </w:p>
          <w:p w:rsidR="00B24677" w:rsidRPr="00E54CAE" w:rsidRDefault="00B24677" w:rsidP="00892B66">
            <w:pPr>
              <w:widowControl w:val="0"/>
              <w:spacing w:line="240" w:lineRule="auto"/>
              <w:rPr>
                <w:rFonts w:asciiTheme="majorHAnsi" w:hAnsiTheme="majorHAnsi" w:cstheme="majorHAnsi"/>
              </w:rPr>
            </w:pPr>
          </w:p>
          <w:p w:rsidR="00B24677" w:rsidRPr="00E54CAE" w:rsidRDefault="00B24677" w:rsidP="00892B66">
            <w:pPr>
              <w:widowControl w:val="0"/>
              <w:spacing w:line="240" w:lineRule="auto"/>
              <w:rPr>
                <w:rFonts w:asciiTheme="majorHAnsi" w:hAnsiTheme="majorHAnsi" w:cstheme="majorHAnsi"/>
              </w:rPr>
            </w:pPr>
            <w:r w:rsidRPr="00E54CAE">
              <w:rPr>
                <w:rFonts w:asciiTheme="majorHAnsi" w:hAnsiTheme="majorHAnsi" w:cstheme="majorHAnsi"/>
              </w:rPr>
              <w:t>Interpretar organigramas sencillos, relacionándolos con las funciones y jerarquías básicas.</w:t>
            </w:r>
          </w:p>
          <w:p w:rsidR="00B24677" w:rsidRPr="00E54CAE" w:rsidRDefault="00B24677" w:rsidP="00892B66">
            <w:pPr>
              <w:widowControl w:val="0"/>
              <w:spacing w:line="240" w:lineRule="auto"/>
              <w:rPr>
                <w:rFonts w:asciiTheme="majorHAnsi" w:hAnsiTheme="majorHAnsi" w:cstheme="majorHAnsi"/>
              </w:rPr>
            </w:pPr>
          </w:p>
          <w:p w:rsidR="00B24677" w:rsidRPr="00E54CAE" w:rsidRDefault="00B24677" w:rsidP="00892B66">
            <w:pPr>
              <w:widowControl w:val="0"/>
              <w:spacing w:line="240" w:lineRule="auto"/>
              <w:rPr>
                <w:rFonts w:asciiTheme="majorHAnsi" w:hAnsiTheme="majorHAnsi" w:cstheme="majorHAnsi"/>
              </w:rPr>
            </w:pPr>
            <w:r w:rsidRPr="00E54CAE">
              <w:rPr>
                <w:rFonts w:asciiTheme="majorHAnsi" w:hAnsiTheme="majorHAnsi" w:cstheme="majorHAnsi"/>
              </w:rPr>
              <w:t>Valorar la importancia del trabajo en equipo, la comunicación interna y el orden en el entorno laboral.</w:t>
            </w:r>
          </w:p>
          <w:p w:rsidR="00B24677" w:rsidRPr="00E54CAE" w:rsidRDefault="00B24677" w:rsidP="00892B66">
            <w:pPr>
              <w:widowControl w:val="0"/>
              <w:spacing w:line="240" w:lineRule="auto"/>
              <w:rPr>
                <w:rFonts w:asciiTheme="majorHAnsi" w:hAnsiTheme="majorHAnsi" w:cstheme="majorHAnsi"/>
              </w:rPr>
            </w:pPr>
          </w:p>
          <w:p w:rsidR="00B24677" w:rsidRPr="00E54CAE" w:rsidRDefault="00B24677" w:rsidP="00892B66">
            <w:pPr>
              <w:widowControl w:val="0"/>
              <w:spacing w:line="240" w:lineRule="auto"/>
              <w:rPr>
                <w:rFonts w:asciiTheme="majorHAnsi" w:hAnsiTheme="majorHAnsi" w:cstheme="majorHAnsi"/>
                <w:color w:val="FF0000"/>
              </w:rPr>
            </w:pPr>
            <w:r w:rsidRPr="00E54CAE">
              <w:rPr>
                <w:rFonts w:asciiTheme="majorHAnsi" w:hAnsiTheme="majorHAnsi" w:cstheme="majorHAnsi"/>
              </w:rPr>
              <w:t>Aplicar hábitos básicos de comportamiento profesional en el entorno administrativo y deportivo (puntualidad, imagen, respeto, cooperación).</w:t>
            </w:r>
          </w:p>
        </w:tc>
      </w:tr>
      <w:tr w:rsidR="00910430" w:rsidRPr="00E54CAE" w:rsidTr="00B24677">
        <w:trPr>
          <w:trHeight w:val="960"/>
        </w:trPr>
        <w:tc>
          <w:tcPr>
            <w:tcW w:w="9045" w:type="dxa"/>
            <w:gridSpan w:val="2"/>
            <w:shd w:val="clear" w:color="auto" w:fill="auto"/>
            <w:tcMar>
              <w:top w:w="100" w:type="dxa"/>
              <w:left w:w="100" w:type="dxa"/>
              <w:bottom w:w="100" w:type="dxa"/>
              <w:right w:w="100" w:type="dxa"/>
            </w:tcMar>
          </w:tcPr>
          <w:p w:rsidR="00910430" w:rsidRPr="00E54CAE" w:rsidRDefault="00910430" w:rsidP="00910430">
            <w:pPr>
              <w:widowControl w:val="0"/>
              <w:spacing w:line="240" w:lineRule="auto"/>
              <w:ind w:left="122"/>
              <w:rPr>
                <w:rFonts w:asciiTheme="majorHAnsi" w:hAnsiTheme="majorHAnsi" w:cstheme="majorHAnsi"/>
                <w:b/>
              </w:rPr>
            </w:pPr>
            <w:r w:rsidRPr="00E54CAE">
              <w:rPr>
                <w:rFonts w:asciiTheme="majorHAnsi" w:hAnsiTheme="majorHAnsi" w:cstheme="majorHAnsi"/>
                <w:b/>
              </w:rPr>
              <w:t xml:space="preserve">Criterios de evaluación </w:t>
            </w:r>
          </w:p>
          <w:p w:rsidR="00910430" w:rsidRPr="00E54CAE" w:rsidRDefault="00910430" w:rsidP="00910430">
            <w:pPr>
              <w:widowControl w:val="0"/>
              <w:spacing w:before="234" w:line="240" w:lineRule="auto"/>
              <w:ind w:left="129"/>
              <w:rPr>
                <w:rFonts w:asciiTheme="majorHAnsi" w:hAnsiTheme="majorHAnsi" w:cstheme="majorHAnsi"/>
                <w:b/>
              </w:rPr>
            </w:pPr>
            <w:r w:rsidRPr="00E54CAE">
              <w:rPr>
                <w:rFonts w:asciiTheme="majorHAnsi" w:hAnsiTheme="majorHAnsi" w:cstheme="majorHAnsi"/>
                <w:b/>
              </w:rPr>
              <w:t>RA</w:t>
            </w:r>
            <w:r w:rsidR="00892B66" w:rsidRPr="00E54CAE">
              <w:rPr>
                <w:rFonts w:asciiTheme="majorHAnsi" w:hAnsiTheme="majorHAnsi" w:cstheme="majorHAnsi"/>
                <w:b/>
              </w:rPr>
              <w:t xml:space="preserve"> 1 </w:t>
            </w:r>
          </w:p>
          <w:p w:rsidR="00892B66" w:rsidRPr="00E54CAE" w:rsidRDefault="00892B66" w:rsidP="0032067F">
            <w:pPr>
              <w:numPr>
                <w:ilvl w:val="0"/>
                <w:numId w:val="21"/>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Define correctamente el concepto de empresa y sus funciones.</w:t>
            </w:r>
          </w:p>
          <w:p w:rsidR="00892B66" w:rsidRPr="00E54CAE" w:rsidRDefault="00892B66" w:rsidP="0032067F">
            <w:pPr>
              <w:numPr>
                <w:ilvl w:val="0"/>
                <w:numId w:val="21"/>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Clasifica empresas atendiendo a distintos criterios.</w:t>
            </w:r>
          </w:p>
          <w:p w:rsidR="00892B66" w:rsidRPr="00E54CAE" w:rsidRDefault="00892B66" w:rsidP="0032067F">
            <w:pPr>
              <w:numPr>
                <w:ilvl w:val="0"/>
                <w:numId w:val="21"/>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w:t>
            </w:r>
          </w:p>
          <w:p w:rsidR="00892B66" w:rsidRPr="00E54CAE" w:rsidRDefault="00892B66" w:rsidP="0032067F">
            <w:pPr>
              <w:numPr>
                <w:ilvl w:val="0"/>
                <w:numId w:val="21"/>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Muestra actitudes responsables, ordenadas y colaborativas en el trabajo en grupo.</w:t>
            </w:r>
          </w:p>
          <w:p w:rsidR="00892B66" w:rsidRPr="00E54CAE" w:rsidRDefault="00892B66" w:rsidP="0032067F">
            <w:pPr>
              <w:numPr>
                <w:ilvl w:val="0"/>
                <w:numId w:val="21"/>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Aplica normas básicas de comportamiento profesional y de comunicación en el entorno educativo y laboral.</w:t>
            </w:r>
          </w:p>
          <w:p w:rsidR="00892B66" w:rsidRPr="00E54CAE" w:rsidRDefault="00892B66" w:rsidP="00910430">
            <w:pPr>
              <w:widowControl w:val="0"/>
              <w:spacing w:before="234" w:line="240" w:lineRule="auto"/>
              <w:ind w:left="129"/>
              <w:rPr>
                <w:rFonts w:asciiTheme="majorHAnsi" w:hAnsiTheme="majorHAnsi" w:cstheme="majorHAnsi"/>
                <w:b/>
              </w:rPr>
            </w:pPr>
          </w:p>
        </w:tc>
      </w:tr>
      <w:tr w:rsidR="00910430" w:rsidRPr="00E54CAE" w:rsidTr="00B24677">
        <w:trPr>
          <w:trHeight w:val="960"/>
        </w:trPr>
        <w:tc>
          <w:tcPr>
            <w:tcW w:w="9045" w:type="dxa"/>
            <w:gridSpan w:val="2"/>
            <w:shd w:val="clear" w:color="auto" w:fill="auto"/>
            <w:tcMar>
              <w:top w:w="100" w:type="dxa"/>
              <w:left w:w="100" w:type="dxa"/>
              <w:bottom w:w="100" w:type="dxa"/>
              <w:right w:w="100" w:type="dxa"/>
            </w:tcMar>
          </w:tcPr>
          <w:p w:rsidR="005F3FB1" w:rsidRDefault="00910430" w:rsidP="005F3FB1">
            <w:pPr>
              <w:widowControl w:val="0"/>
              <w:spacing w:line="240" w:lineRule="auto"/>
              <w:ind w:left="116"/>
              <w:rPr>
                <w:rFonts w:asciiTheme="majorHAnsi" w:hAnsiTheme="majorHAnsi" w:cstheme="majorHAnsi"/>
              </w:rPr>
            </w:pPr>
            <w:r w:rsidRPr="00E54CAE">
              <w:rPr>
                <w:rFonts w:asciiTheme="majorHAnsi" w:hAnsiTheme="majorHAnsi" w:cstheme="majorHAnsi"/>
                <w:b/>
              </w:rPr>
              <w:lastRenderedPageBreak/>
              <w:t>Actividades de evaluación</w:t>
            </w:r>
            <w:r w:rsidR="005F3FB1">
              <w:rPr>
                <w:rFonts w:asciiTheme="majorHAnsi" w:hAnsiTheme="majorHAnsi" w:cstheme="majorHAnsi"/>
              </w:rPr>
              <w:t xml:space="preserve">: </w:t>
            </w:r>
          </w:p>
          <w:p w:rsidR="005F3FB1" w:rsidRDefault="005F3FB1" w:rsidP="005F3FB1">
            <w:pPr>
              <w:widowControl w:val="0"/>
              <w:spacing w:line="240" w:lineRule="auto"/>
              <w:ind w:left="116"/>
              <w:rPr>
                <w:rFonts w:asciiTheme="majorHAnsi" w:hAnsiTheme="majorHAnsi" w:cstheme="majorHAnsi"/>
              </w:rPr>
            </w:pPr>
          </w:p>
          <w:p w:rsidR="00892B66" w:rsidRPr="00E54CAE" w:rsidRDefault="00892B66" w:rsidP="005F3FB1">
            <w:pPr>
              <w:widowControl w:val="0"/>
              <w:spacing w:line="240" w:lineRule="auto"/>
              <w:rPr>
                <w:rFonts w:asciiTheme="majorHAnsi" w:hAnsiTheme="majorHAnsi" w:cstheme="majorHAnsi"/>
              </w:rPr>
            </w:pPr>
            <w:r w:rsidRPr="00E54CAE">
              <w:rPr>
                <w:rFonts w:asciiTheme="majorHAnsi" w:hAnsiTheme="majorHAnsi" w:cstheme="majorHAnsi"/>
              </w:rPr>
              <w:t>Observación directa y registro de actitudes.</w:t>
            </w:r>
          </w:p>
          <w:p w:rsidR="00892B66" w:rsidRPr="00E54CAE" w:rsidRDefault="00892B66" w:rsidP="00892B66">
            <w:pPr>
              <w:pStyle w:val="NormalWeb"/>
              <w:rPr>
                <w:rFonts w:asciiTheme="majorHAnsi" w:hAnsiTheme="majorHAnsi" w:cstheme="majorHAnsi"/>
                <w:sz w:val="22"/>
                <w:szCs w:val="22"/>
              </w:rPr>
            </w:pPr>
            <w:r w:rsidRPr="00E54CAE">
              <w:rPr>
                <w:rFonts w:asciiTheme="majorHAnsi" w:hAnsiTheme="majorHAnsi" w:cstheme="majorHAnsi"/>
                <w:sz w:val="22"/>
                <w:szCs w:val="22"/>
              </w:rPr>
              <w:t>Fichas de actividades y cuaderno de aula.</w:t>
            </w:r>
          </w:p>
          <w:p w:rsidR="00892B66" w:rsidRPr="00E54CAE" w:rsidRDefault="00892B66" w:rsidP="00892B66">
            <w:pPr>
              <w:pStyle w:val="NormalWeb"/>
              <w:rPr>
                <w:rFonts w:asciiTheme="majorHAnsi" w:hAnsiTheme="majorHAnsi" w:cstheme="majorHAnsi"/>
                <w:sz w:val="22"/>
                <w:szCs w:val="22"/>
              </w:rPr>
            </w:pPr>
            <w:r w:rsidRPr="00E54CAE">
              <w:rPr>
                <w:rFonts w:asciiTheme="majorHAnsi" w:hAnsiTheme="majorHAnsi" w:cstheme="majorHAnsi"/>
                <w:sz w:val="22"/>
                <w:szCs w:val="22"/>
              </w:rPr>
              <w:t>Cuestionarios individuales.</w:t>
            </w:r>
          </w:p>
          <w:p w:rsidR="00892B66" w:rsidRPr="00E54CAE" w:rsidRDefault="00892B66" w:rsidP="00892B66">
            <w:pPr>
              <w:pStyle w:val="NormalWeb"/>
              <w:rPr>
                <w:rFonts w:asciiTheme="majorHAnsi" w:hAnsiTheme="majorHAnsi" w:cstheme="majorHAnsi"/>
                <w:sz w:val="22"/>
                <w:szCs w:val="22"/>
              </w:rPr>
            </w:pPr>
            <w:r w:rsidRPr="00E54CAE">
              <w:rPr>
                <w:rFonts w:asciiTheme="majorHAnsi" w:hAnsiTheme="majorHAnsi" w:cstheme="majorHAnsi"/>
                <w:sz w:val="22"/>
                <w:szCs w:val="22"/>
              </w:rPr>
              <w:t>Trabajo en grupo (organigrama o análisis de empresa).</w:t>
            </w:r>
          </w:p>
          <w:p w:rsidR="00892B66" w:rsidRPr="00E54CAE" w:rsidRDefault="00892B66" w:rsidP="00144303">
            <w:pPr>
              <w:pStyle w:val="NormalWeb"/>
              <w:rPr>
                <w:rFonts w:asciiTheme="majorHAnsi" w:hAnsiTheme="majorHAnsi" w:cstheme="majorHAnsi"/>
                <w:b/>
                <w:color w:val="000000"/>
              </w:rPr>
            </w:pPr>
            <w:r w:rsidRPr="00E54CAE">
              <w:rPr>
                <w:rFonts w:asciiTheme="majorHAnsi" w:hAnsiTheme="majorHAnsi" w:cstheme="majorHAnsi"/>
                <w:sz w:val="22"/>
                <w:szCs w:val="22"/>
              </w:rPr>
              <w:t>Autoevaluación final del alumnado.</w:t>
            </w:r>
          </w:p>
        </w:tc>
      </w:tr>
    </w:tbl>
    <w:p w:rsidR="00A07D47" w:rsidRPr="00E54CAE" w:rsidRDefault="00A07D47">
      <w:pPr>
        <w:widowControl w:val="0"/>
        <w:pBdr>
          <w:top w:val="nil"/>
          <w:left w:val="nil"/>
          <w:bottom w:val="nil"/>
          <w:right w:val="nil"/>
          <w:between w:val="nil"/>
        </w:pBdr>
        <w:spacing w:before="11" w:line="240" w:lineRule="auto"/>
        <w:rPr>
          <w:rFonts w:asciiTheme="majorHAnsi" w:eastAsia="Calibri" w:hAnsiTheme="majorHAnsi" w:cstheme="majorHAnsi"/>
          <w:color w:val="000000"/>
        </w:rPr>
      </w:pPr>
    </w:p>
    <w:p w:rsidR="00A07D47" w:rsidRPr="00E54CAE" w:rsidRDefault="00A07D47">
      <w:pPr>
        <w:widowControl w:val="0"/>
        <w:pBdr>
          <w:top w:val="nil"/>
          <w:left w:val="nil"/>
          <w:bottom w:val="nil"/>
          <w:right w:val="nil"/>
          <w:between w:val="nil"/>
        </w:pBdr>
        <w:rPr>
          <w:rFonts w:asciiTheme="majorHAnsi" w:hAnsiTheme="majorHAnsi" w:cstheme="majorHAnsi"/>
          <w:color w:val="000000"/>
        </w:rPr>
      </w:pPr>
    </w:p>
    <w:tbl>
      <w:tblPr>
        <w:tblStyle w:val="ab"/>
        <w:tblW w:w="8415"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4227"/>
      </w:tblGrid>
      <w:tr w:rsidR="006457EC" w:rsidRPr="00E54CAE" w:rsidTr="008E500E">
        <w:trPr>
          <w:trHeight w:val="792"/>
        </w:trPr>
        <w:tc>
          <w:tcPr>
            <w:tcW w:w="4188" w:type="dxa"/>
            <w:shd w:val="clear" w:color="auto" w:fill="auto"/>
            <w:tcMar>
              <w:top w:w="100" w:type="dxa"/>
              <w:left w:w="100" w:type="dxa"/>
              <w:bottom w:w="100" w:type="dxa"/>
              <w:right w:w="100" w:type="dxa"/>
            </w:tcMar>
          </w:tcPr>
          <w:p w:rsidR="00B6534A" w:rsidRPr="00E54CAE" w:rsidRDefault="006457EC" w:rsidP="00B6534A">
            <w:pPr>
              <w:widowControl w:val="0"/>
              <w:spacing w:line="240" w:lineRule="auto"/>
              <w:jc w:val="both"/>
              <w:rPr>
                <w:rFonts w:asciiTheme="majorHAnsi" w:hAnsiTheme="majorHAnsi" w:cstheme="majorHAnsi"/>
              </w:rPr>
            </w:pPr>
            <w:r w:rsidRPr="00E54CAE">
              <w:rPr>
                <w:rFonts w:asciiTheme="majorHAnsi" w:hAnsiTheme="majorHAnsi" w:cstheme="majorHAnsi"/>
                <w:b/>
                <w:color w:val="000000"/>
              </w:rPr>
              <w:t>UNIDAD DIDÁCTICA</w:t>
            </w:r>
            <w:r w:rsidR="00B6534A" w:rsidRPr="00E54CAE">
              <w:rPr>
                <w:rFonts w:asciiTheme="majorHAnsi" w:hAnsiTheme="majorHAnsi" w:cstheme="majorHAnsi"/>
                <w:b/>
                <w:color w:val="000000"/>
              </w:rPr>
              <w:t xml:space="preserve"> </w:t>
            </w:r>
            <w:r w:rsidR="00B6534A" w:rsidRPr="00E54CAE">
              <w:rPr>
                <w:rFonts w:asciiTheme="majorHAnsi" w:hAnsiTheme="majorHAnsi" w:cstheme="majorHAnsi"/>
                <w:b/>
              </w:rPr>
              <w:t>2: LAS ÁREAS</w:t>
            </w:r>
            <w:r w:rsidR="00B6534A" w:rsidRPr="00E54CAE">
              <w:rPr>
                <w:rFonts w:asciiTheme="majorHAnsi" w:hAnsiTheme="majorHAnsi" w:cstheme="majorHAnsi"/>
                <w:b/>
                <w:spacing w:val="1"/>
              </w:rPr>
              <w:t xml:space="preserve"> </w:t>
            </w:r>
            <w:r w:rsidR="00B6534A" w:rsidRPr="00E54CAE">
              <w:rPr>
                <w:rFonts w:asciiTheme="majorHAnsi" w:hAnsiTheme="majorHAnsi" w:cstheme="majorHAnsi"/>
                <w:b/>
              </w:rPr>
              <w:t>FUNCIONALES DE LA</w:t>
            </w:r>
            <w:r w:rsidR="00B6534A" w:rsidRPr="00E54CAE">
              <w:rPr>
                <w:rFonts w:asciiTheme="majorHAnsi" w:hAnsiTheme="majorHAnsi" w:cstheme="majorHAnsi"/>
                <w:b/>
                <w:spacing w:val="-51"/>
              </w:rPr>
              <w:t xml:space="preserve"> </w:t>
            </w:r>
            <w:r w:rsidR="00B6534A" w:rsidRPr="00E54CAE">
              <w:rPr>
                <w:rFonts w:asciiTheme="majorHAnsi" w:hAnsiTheme="majorHAnsi" w:cstheme="majorHAnsi"/>
                <w:b/>
              </w:rPr>
              <w:t>EMPRESA</w:t>
            </w:r>
            <w:r w:rsidR="00B6534A" w:rsidRPr="00E54CAE">
              <w:rPr>
                <w:rFonts w:asciiTheme="majorHAnsi" w:hAnsiTheme="majorHAnsi" w:cstheme="majorHAnsi"/>
              </w:rPr>
              <w:t xml:space="preserve">  </w:t>
            </w:r>
          </w:p>
          <w:p w:rsidR="006457EC" w:rsidRPr="00E54CAE" w:rsidRDefault="006457EC" w:rsidP="00B6534A">
            <w:pPr>
              <w:widowControl w:val="0"/>
              <w:spacing w:before="1" w:line="240" w:lineRule="auto"/>
              <w:ind w:left="720"/>
              <w:jc w:val="both"/>
              <w:rPr>
                <w:rFonts w:asciiTheme="majorHAnsi" w:hAnsiTheme="majorHAnsi" w:cstheme="majorHAnsi"/>
              </w:rPr>
            </w:pPr>
          </w:p>
          <w:p w:rsidR="006457EC" w:rsidRPr="00E54CAE" w:rsidRDefault="006457EC" w:rsidP="008E500E">
            <w:pPr>
              <w:widowControl w:val="0"/>
              <w:pBdr>
                <w:top w:val="nil"/>
                <w:left w:val="nil"/>
                <w:bottom w:val="nil"/>
                <w:right w:val="nil"/>
                <w:between w:val="nil"/>
              </w:pBdr>
              <w:spacing w:line="265" w:lineRule="auto"/>
              <w:ind w:left="127" w:right="42" w:firstLine="1"/>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6457EC" w:rsidRPr="00E54CAE" w:rsidRDefault="006457EC" w:rsidP="00B6534A">
            <w:pPr>
              <w:widowControl w:val="0"/>
              <w:pBdr>
                <w:top w:val="nil"/>
                <w:left w:val="nil"/>
                <w:bottom w:val="nil"/>
                <w:right w:val="nil"/>
                <w:between w:val="nil"/>
              </w:pBdr>
              <w:spacing w:line="240" w:lineRule="auto"/>
              <w:ind w:left="127"/>
              <w:rPr>
                <w:rFonts w:asciiTheme="majorHAnsi" w:hAnsiTheme="majorHAnsi" w:cstheme="majorHAnsi"/>
                <w:color w:val="000000"/>
              </w:rPr>
            </w:pPr>
            <w:r w:rsidRPr="00E54CAE">
              <w:rPr>
                <w:rFonts w:asciiTheme="majorHAnsi" w:hAnsiTheme="majorHAnsi" w:cstheme="majorHAnsi"/>
                <w:b/>
                <w:color w:val="000000"/>
              </w:rPr>
              <w:t xml:space="preserve">Primer trimestre. </w:t>
            </w:r>
            <w:r w:rsidR="00B6534A" w:rsidRPr="00E54CAE">
              <w:rPr>
                <w:rFonts w:asciiTheme="majorHAnsi" w:hAnsiTheme="majorHAnsi" w:cstheme="majorHAnsi"/>
                <w:b/>
                <w:color w:val="000000"/>
              </w:rPr>
              <w:t>33,33 %</w:t>
            </w:r>
          </w:p>
        </w:tc>
      </w:tr>
      <w:tr w:rsidR="006457EC" w:rsidRPr="00E54CAE" w:rsidTr="00144303">
        <w:trPr>
          <w:trHeight w:val="2080"/>
        </w:trPr>
        <w:tc>
          <w:tcPr>
            <w:tcW w:w="4188" w:type="dxa"/>
            <w:shd w:val="clear" w:color="auto" w:fill="auto"/>
            <w:tcMar>
              <w:top w:w="100" w:type="dxa"/>
              <w:left w:w="100" w:type="dxa"/>
              <w:bottom w:w="100" w:type="dxa"/>
              <w:right w:w="100" w:type="dxa"/>
            </w:tcMar>
          </w:tcPr>
          <w:p w:rsidR="006457EC" w:rsidRPr="00E54CAE" w:rsidRDefault="006457EC"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r w:rsidRPr="00E54CAE">
              <w:rPr>
                <w:rFonts w:asciiTheme="majorHAnsi" w:hAnsiTheme="majorHAnsi" w:cstheme="majorHAnsi"/>
                <w:b/>
                <w:color w:val="000000"/>
              </w:rPr>
              <w:t xml:space="preserve">Competencias </w:t>
            </w:r>
          </w:p>
          <w:p w:rsidR="005D7FD6" w:rsidRPr="00E54CAE" w:rsidRDefault="005D7FD6" w:rsidP="0032067F">
            <w:pPr>
              <w:pStyle w:val="NormalWeb"/>
              <w:numPr>
                <w:ilvl w:val="0"/>
                <w:numId w:val="33"/>
              </w:numPr>
              <w:rPr>
                <w:rFonts w:asciiTheme="majorHAnsi" w:hAnsiTheme="majorHAnsi" w:cstheme="majorHAnsi"/>
                <w:sz w:val="22"/>
                <w:szCs w:val="22"/>
              </w:rPr>
            </w:pPr>
            <w:r w:rsidRPr="00E54CAE">
              <w:rPr>
                <w:rFonts w:asciiTheme="majorHAnsi" w:hAnsiTheme="majorHAnsi" w:cstheme="majorHAnsi"/>
                <w:sz w:val="22"/>
                <w:szCs w:val="22"/>
              </w:rPr>
              <w:t>Identificar las diferentes áreas funcionales de una empresa (recursos humanos, finanzas, producción, dirección, comercial, etc.) y sus funciones principales.</w:t>
            </w:r>
          </w:p>
          <w:p w:rsidR="005D7FD6" w:rsidRPr="00E54CAE" w:rsidRDefault="005D7FD6" w:rsidP="0032067F">
            <w:pPr>
              <w:pStyle w:val="NormalWeb"/>
              <w:numPr>
                <w:ilvl w:val="0"/>
                <w:numId w:val="33"/>
              </w:numPr>
              <w:rPr>
                <w:rFonts w:asciiTheme="majorHAnsi" w:hAnsiTheme="majorHAnsi" w:cstheme="majorHAnsi"/>
                <w:sz w:val="22"/>
                <w:szCs w:val="22"/>
              </w:rPr>
            </w:pPr>
            <w:r w:rsidRPr="00E54CAE">
              <w:rPr>
                <w:rFonts w:asciiTheme="majorHAnsi" w:hAnsiTheme="majorHAnsi" w:cstheme="majorHAnsi"/>
                <w:sz w:val="22"/>
                <w:szCs w:val="22"/>
              </w:rPr>
              <w:t>Reconocer y aplicar criterios de departamentalización apropiados para una organización.</w:t>
            </w:r>
          </w:p>
          <w:p w:rsidR="005D7FD6" w:rsidRPr="00E54CAE" w:rsidRDefault="005D7FD6" w:rsidP="0032067F">
            <w:pPr>
              <w:pStyle w:val="NormalWeb"/>
              <w:numPr>
                <w:ilvl w:val="0"/>
                <w:numId w:val="33"/>
              </w:numPr>
              <w:rPr>
                <w:rFonts w:asciiTheme="majorHAnsi" w:hAnsiTheme="majorHAnsi" w:cstheme="majorHAnsi"/>
                <w:sz w:val="22"/>
                <w:szCs w:val="22"/>
              </w:rPr>
            </w:pPr>
            <w:r w:rsidRPr="00E54CAE">
              <w:rPr>
                <w:rFonts w:asciiTheme="majorHAnsi" w:hAnsiTheme="majorHAnsi" w:cstheme="majorHAnsi"/>
                <w:sz w:val="22"/>
                <w:szCs w:val="22"/>
              </w:rPr>
              <w:t>Interpretar, analizar y elaborar organigramas elementales (privados y/o públicos) correctamente, distinguiendo sus tipos, ventajas y desventajas.</w:t>
            </w:r>
          </w:p>
          <w:p w:rsidR="005D7FD6" w:rsidRPr="00E54CAE" w:rsidRDefault="005D7FD6" w:rsidP="0032067F">
            <w:pPr>
              <w:pStyle w:val="NormalWeb"/>
              <w:numPr>
                <w:ilvl w:val="0"/>
                <w:numId w:val="33"/>
              </w:numPr>
              <w:rPr>
                <w:rFonts w:asciiTheme="majorHAnsi" w:hAnsiTheme="majorHAnsi" w:cstheme="majorHAnsi"/>
                <w:sz w:val="22"/>
                <w:szCs w:val="22"/>
              </w:rPr>
            </w:pPr>
            <w:r w:rsidRPr="00E54CAE">
              <w:rPr>
                <w:rFonts w:asciiTheme="majorHAnsi" w:hAnsiTheme="majorHAnsi" w:cstheme="majorHAnsi"/>
                <w:sz w:val="22"/>
                <w:szCs w:val="22"/>
              </w:rPr>
              <w:t>Distinguir entre distintos modelos de organización funcional de la estructura de una empresa.</w:t>
            </w:r>
          </w:p>
          <w:p w:rsidR="005D7FD6" w:rsidRPr="00E54CAE" w:rsidRDefault="005D7FD6" w:rsidP="0032067F">
            <w:pPr>
              <w:pStyle w:val="NormalWeb"/>
              <w:numPr>
                <w:ilvl w:val="0"/>
                <w:numId w:val="33"/>
              </w:numPr>
              <w:rPr>
                <w:rFonts w:asciiTheme="majorHAnsi" w:hAnsiTheme="majorHAnsi" w:cstheme="majorHAnsi"/>
                <w:sz w:val="22"/>
                <w:szCs w:val="22"/>
              </w:rPr>
            </w:pPr>
            <w:r w:rsidRPr="00E54CAE">
              <w:rPr>
                <w:rFonts w:asciiTheme="majorHAnsi" w:hAnsiTheme="majorHAnsi" w:cstheme="majorHAnsi"/>
                <w:sz w:val="22"/>
                <w:szCs w:val="22"/>
              </w:rPr>
              <w:t>Relacionar la estructura organizativa (áreas funcionales, departamentos, organigrama) con la eficiencia organizativa, coordinación interna y con los flujos de información.</w:t>
            </w:r>
          </w:p>
          <w:p w:rsidR="005D7FD6" w:rsidRPr="00E54CAE" w:rsidRDefault="005D7FD6" w:rsidP="0032067F">
            <w:pPr>
              <w:pStyle w:val="NormalWeb"/>
              <w:numPr>
                <w:ilvl w:val="0"/>
                <w:numId w:val="33"/>
              </w:numPr>
              <w:rPr>
                <w:rFonts w:asciiTheme="majorHAnsi" w:hAnsiTheme="majorHAnsi" w:cstheme="majorHAnsi"/>
                <w:sz w:val="22"/>
                <w:szCs w:val="22"/>
              </w:rPr>
            </w:pPr>
            <w:r w:rsidRPr="00E54CAE">
              <w:rPr>
                <w:rFonts w:asciiTheme="majorHAnsi" w:hAnsiTheme="majorHAnsi" w:cstheme="majorHAnsi"/>
                <w:sz w:val="22"/>
                <w:szCs w:val="22"/>
              </w:rPr>
              <w:t>Aplicar habilidades de comunicación oral y escrita al explicar las áreas funcionales, organigramas y organización funcional.</w:t>
            </w:r>
          </w:p>
          <w:p w:rsidR="005D7FD6" w:rsidRPr="00144303" w:rsidRDefault="005D7FD6" w:rsidP="00907339">
            <w:pPr>
              <w:pStyle w:val="NormalWeb"/>
              <w:widowControl w:val="0"/>
              <w:numPr>
                <w:ilvl w:val="0"/>
                <w:numId w:val="33"/>
              </w:numPr>
              <w:pBdr>
                <w:top w:val="nil"/>
                <w:left w:val="nil"/>
                <w:bottom w:val="nil"/>
                <w:right w:val="nil"/>
                <w:between w:val="nil"/>
              </w:pBdr>
              <w:ind w:left="122"/>
              <w:rPr>
                <w:rFonts w:asciiTheme="majorHAnsi" w:hAnsiTheme="majorHAnsi" w:cstheme="majorHAnsi"/>
                <w:b/>
                <w:color w:val="000000"/>
              </w:rPr>
            </w:pPr>
            <w:r w:rsidRPr="00144303">
              <w:rPr>
                <w:rFonts w:asciiTheme="majorHAnsi" w:hAnsiTheme="majorHAnsi" w:cstheme="majorHAnsi"/>
                <w:sz w:val="22"/>
                <w:szCs w:val="22"/>
              </w:rPr>
              <w:t>Desarrollar trabajo en equipo, autonomía e iniciativa para organizar tareas relacionadas con la unidad.</w:t>
            </w: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5D7FD6" w:rsidRPr="00E54CAE" w:rsidRDefault="006457EC" w:rsidP="008E500E">
            <w:pPr>
              <w:widowControl w:val="0"/>
              <w:pBdr>
                <w:top w:val="nil"/>
                <w:left w:val="nil"/>
                <w:bottom w:val="nil"/>
                <w:right w:val="nil"/>
                <w:between w:val="nil"/>
              </w:pBdr>
              <w:spacing w:line="240" w:lineRule="auto"/>
              <w:ind w:left="120"/>
              <w:rPr>
                <w:rFonts w:asciiTheme="majorHAnsi" w:hAnsiTheme="majorHAnsi" w:cstheme="majorHAnsi"/>
                <w:b/>
                <w:color w:val="000000"/>
              </w:rPr>
            </w:pPr>
            <w:r w:rsidRPr="00E54CAE">
              <w:rPr>
                <w:rFonts w:asciiTheme="majorHAnsi" w:hAnsiTheme="majorHAnsi" w:cstheme="majorHAnsi"/>
                <w:b/>
                <w:color w:val="000000"/>
              </w:rPr>
              <w:lastRenderedPageBreak/>
              <w:t xml:space="preserve">Objetivos generales </w:t>
            </w:r>
          </w:p>
          <w:p w:rsidR="005D7FD6" w:rsidRPr="00E54CAE" w:rsidRDefault="005D7FD6" w:rsidP="0032067F">
            <w:pPr>
              <w:pStyle w:val="NormalWeb"/>
              <w:numPr>
                <w:ilvl w:val="0"/>
                <w:numId w:val="34"/>
              </w:numPr>
              <w:rPr>
                <w:rFonts w:asciiTheme="majorHAnsi" w:hAnsiTheme="majorHAnsi" w:cstheme="majorHAnsi"/>
                <w:sz w:val="22"/>
                <w:szCs w:val="22"/>
              </w:rPr>
            </w:pPr>
            <w:r w:rsidRPr="00E54CAE">
              <w:rPr>
                <w:rFonts w:asciiTheme="majorHAnsi" w:hAnsiTheme="majorHAnsi" w:cstheme="majorHAnsi"/>
                <w:sz w:val="22"/>
                <w:szCs w:val="22"/>
              </w:rPr>
              <w:t>Que el alumnado comprenda qué son las áreas funcionales de una empresa, por qué existen y cuál es su importancia para la eficiencia interna.</w:t>
            </w:r>
          </w:p>
          <w:p w:rsidR="005D7FD6" w:rsidRPr="00E54CAE" w:rsidRDefault="005D7FD6" w:rsidP="0032067F">
            <w:pPr>
              <w:pStyle w:val="NormalWeb"/>
              <w:numPr>
                <w:ilvl w:val="0"/>
                <w:numId w:val="34"/>
              </w:numPr>
              <w:rPr>
                <w:rFonts w:asciiTheme="majorHAnsi" w:hAnsiTheme="majorHAnsi" w:cstheme="majorHAnsi"/>
                <w:sz w:val="22"/>
                <w:szCs w:val="22"/>
              </w:rPr>
            </w:pPr>
            <w:r w:rsidRPr="00E54CAE">
              <w:rPr>
                <w:rFonts w:asciiTheme="majorHAnsi" w:hAnsiTheme="majorHAnsi" w:cstheme="majorHAnsi"/>
                <w:sz w:val="22"/>
                <w:szCs w:val="22"/>
              </w:rPr>
              <w:t>Que conozca los distintos departamentos que pueden componer una empresa, los criterios para su creación (departamentalización) y las tareas o funciones propias de cada departamento.</w:t>
            </w:r>
          </w:p>
          <w:p w:rsidR="005D7FD6" w:rsidRPr="00E54CAE" w:rsidRDefault="005D7FD6" w:rsidP="0032067F">
            <w:pPr>
              <w:pStyle w:val="NormalWeb"/>
              <w:numPr>
                <w:ilvl w:val="0"/>
                <w:numId w:val="34"/>
              </w:numPr>
              <w:rPr>
                <w:rFonts w:asciiTheme="majorHAnsi" w:hAnsiTheme="majorHAnsi" w:cstheme="majorHAnsi"/>
                <w:sz w:val="22"/>
                <w:szCs w:val="22"/>
              </w:rPr>
            </w:pPr>
            <w:r w:rsidRPr="00E54CAE">
              <w:rPr>
                <w:rFonts w:asciiTheme="majorHAnsi" w:hAnsiTheme="majorHAnsi" w:cstheme="majorHAnsi"/>
                <w:sz w:val="22"/>
                <w:szCs w:val="22"/>
              </w:rPr>
              <w:t>Que se familiarice con los organigramas: su utilidad, sus elementos, cómo se elaboran, los tipos más comunes y cómo interpretar uno.</w:t>
            </w:r>
          </w:p>
          <w:p w:rsidR="005D7FD6" w:rsidRPr="00E54CAE" w:rsidRDefault="005D7FD6" w:rsidP="0032067F">
            <w:pPr>
              <w:pStyle w:val="NormalWeb"/>
              <w:numPr>
                <w:ilvl w:val="0"/>
                <w:numId w:val="34"/>
              </w:numPr>
              <w:rPr>
                <w:rFonts w:asciiTheme="majorHAnsi" w:hAnsiTheme="majorHAnsi" w:cstheme="majorHAnsi"/>
                <w:sz w:val="22"/>
                <w:szCs w:val="22"/>
              </w:rPr>
            </w:pPr>
            <w:r w:rsidRPr="00E54CAE">
              <w:rPr>
                <w:rFonts w:asciiTheme="majorHAnsi" w:hAnsiTheme="majorHAnsi" w:cstheme="majorHAnsi"/>
                <w:sz w:val="22"/>
                <w:szCs w:val="22"/>
              </w:rPr>
              <w:t>Que el alumnado pueda diferenciar entre estructuras organizativas de empresas privadas y entidades públicas, observando las particularidades de cada una.</w:t>
            </w:r>
          </w:p>
          <w:p w:rsidR="005D7FD6" w:rsidRPr="00E54CAE" w:rsidRDefault="005D7FD6" w:rsidP="0032067F">
            <w:pPr>
              <w:pStyle w:val="NormalWeb"/>
              <w:numPr>
                <w:ilvl w:val="0"/>
                <w:numId w:val="34"/>
              </w:numPr>
              <w:rPr>
                <w:rFonts w:asciiTheme="majorHAnsi" w:hAnsiTheme="majorHAnsi" w:cstheme="majorHAnsi"/>
                <w:sz w:val="22"/>
                <w:szCs w:val="22"/>
              </w:rPr>
            </w:pPr>
            <w:r w:rsidRPr="00E54CAE">
              <w:rPr>
                <w:rFonts w:asciiTheme="majorHAnsi" w:hAnsiTheme="majorHAnsi" w:cstheme="majorHAnsi"/>
                <w:sz w:val="22"/>
                <w:szCs w:val="22"/>
              </w:rPr>
              <w:t>Que desarrolle capacidad para analizar cómo la estructura funcional de una empresa influye en la coordinación, la comunicación interna y los flujos de trabajo.</w:t>
            </w:r>
          </w:p>
          <w:p w:rsidR="005D7FD6" w:rsidRPr="00E54CAE" w:rsidRDefault="005D7FD6" w:rsidP="0032067F">
            <w:pPr>
              <w:pStyle w:val="NormalWeb"/>
              <w:numPr>
                <w:ilvl w:val="0"/>
                <w:numId w:val="34"/>
              </w:numPr>
              <w:rPr>
                <w:rFonts w:asciiTheme="majorHAnsi" w:hAnsiTheme="majorHAnsi" w:cstheme="majorHAnsi"/>
                <w:sz w:val="22"/>
                <w:szCs w:val="22"/>
              </w:rPr>
            </w:pPr>
            <w:r w:rsidRPr="00E54CAE">
              <w:rPr>
                <w:rFonts w:asciiTheme="majorHAnsi" w:hAnsiTheme="majorHAnsi" w:cstheme="majorHAnsi"/>
                <w:sz w:val="22"/>
                <w:szCs w:val="22"/>
              </w:rPr>
              <w:t xml:space="preserve">Que mejore su competencia comunicativa (oral/escrita) en el lenguaje administrativo, expresando </w:t>
            </w:r>
            <w:r w:rsidRPr="00E54CAE">
              <w:rPr>
                <w:rFonts w:asciiTheme="majorHAnsi" w:hAnsiTheme="majorHAnsi" w:cstheme="majorHAnsi"/>
                <w:sz w:val="22"/>
                <w:szCs w:val="22"/>
              </w:rPr>
              <w:lastRenderedPageBreak/>
              <w:t>con claridad y precisión los conceptos relacionados con la organización funcional.</w:t>
            </w:r>
          </w:p>
          <w:p w:rsidR="005D7FD6" w:rsidRPr="00E54CAE" w:rsidRDefault="005D7FD6" w:rsidP="00144303">
            <w:pPr>
              <w:pStyle w:val="NormalWeb"/>
              <w:numPr>
                <w:ilvl w:val="0"/>
                <w:numId w:val="34"/>
              </w:numPr>
              <w:rPr>
                <w:rFonts w:asciiTheme="majorHAnsi" w:hAnsiTheme="majorHAnsi" w:cstheme="majorHAnsi"/>
                <w:color w:val="000000"/>
              </w:rPr>
            </w:pPr>
            <w:r w:rsidRPr="00E54CAE">
              <w:rPr>
                <w:rFonts w:asciiTheme="majorHAnsi" w:hAnsiTheme="majorHAnsi" w:cstheme="majorHAnsi"/>
                <w:sz w:val="22"/>
                <w:szCs w:val="22"/>
              </w:rPr>
              <w:t>Que potencie la responsabilidad, la colaboración y la iniciativa personal a través de actividades prácticas vinculadas con la unidad.</w:t>
            </w:r>
          </w:p>
        </w:tc>
      </w:tr>
      <w:tr w:rsidR="006457EC" w:rsidRPr="00E54CAE" w:rsidTr="00144303">
        <w:trPr>
          <w:trHeight w:val="1944"/>
        </w:trPr>
        <w:tc>
          <w:tcPr>
            <w:tcW w:w="8415" w:type="dxa"/>
            <w:gridSpan w:val="2"/>
            <w:shd w:val="clear" w:color="auto" w:fill="auto"/>
            <w:tcMar>
              <w:top w:w="100" w:type="dxa"/>
              <w:left w:w="100" w:type="dxa"/>
              <w:bottom w:w="100" w:type="dxa"/>
              <w:right w:w="100" w:type="dxa"/>
            </w:tcMar>
          </w:tcPr>
          <w:p w:rsidR="006457EC" w:rsidRPr="00E54CAE" w:rsidRDefault="006457EC" w:rsidP="008E500E">
            <w:pPr>
              <w:widowControl w:val="0"/>
              <w:pBdr>
                <w:top w:val="nil"/>
                <w:left w:val="nil"/>
                <w:bottom w:val="nil"/>
                <w:right w:val="nil"/>
                <w:between w:val="nil"/>
              </w:pBdr>
              <w:spacing w:line="240" w:lineRule="auto"/>
              <w:ind w:left="122"/>
              <w:rPr>
                <w:rFonts w:asciiTheme="majorHAnsi" w:hAnsiTheme="majorHAnsi" w:cstheme="majorHAnsi"/>
                <w:color w:val="000000"/>
              </w:rPr>
            </w:pPr>
            <w:r w:rsidRPr="00E54CAE">
              <w:rPr>
                <w:rFonts w:asciiTheme="majorHAnsi" w:hAnsiTheme="majorHAnsi" w:cstheme="majorHAnsi"/>
                <w:b/>
                <w:color w:val="000000"/>
              </w:rPr>
              <w:lastRenderedPageBreak/>
              <w:t>Contenidos</w:t>
            </w:r>
            <w:r w:rsidRPr="00E54CAE">
              <w:rPr>
                <w:rFonts w:asciiTheme="majorHAnsi" w:hAnsiTheme="majorHAnsi" w:cstheme="majorHAnsi"/>
                <w:color w:val="000000"/>
              </w:rPr>
              <w:t xml:space="preserve">: </w:t>
            </w:r>
          </w:p>
          <w:p w:rsidR="005D7FD6" w:rsidRPr="00E54CAE" w:rsidRDefault="00B24677" w:rsidP="0032067F">
            <w:pPr>
              <w:pStyle w:val="TableParagraph"/>
              <w:numPr>
                <w:ilvl w:val="0"/>
                <w:numId w:val="32"/>
              </w:numPr>
              <w:tabs>
                <w:tab w:val="left" w:pos="255"/>
              </w:tabs>
              <w:spacing w:before="119"/>
              <w:ind w:right="98"/>
              <w:jc w:val="both"/>
              <w:rPr>
                <w:rFonts w:asciiTheme="majorHAnsi" w:hAnsiTheme="majorHAnsi" w:cstheme="majorHAnsi"/>
              </w:rPr>
            </w:pPr>
            <w:r w:rsidRPr="00E54CAE">
              <w:rPr>
                <w:rFonts w:asciiTheme="majorHAnsi" w:hAnsiTheme="majorHAnsi" w:cstheme="majorHAnsi"/>
              </w:rPr>
              <w:t>Las áreas funcionales de las empresas</w:t>
            </w:r>
          </w:p>
          <w:p w:rsidR="00B24677" w:rsidRPr="00E54CAE" w:rsidRDefault="00B24677" w:rsidP="0032067F">
            <w:pPr>
              <w:pStyle w:val="TableParagraph"/>
              <w:numPr>
                <w:ilvl w:val="0"/>
                <w:numId w:val="32"/>
              </w:numPr>
              <w:tabs>
                <w:tab w:val="left" w:pos="255"/>
              </w:tabs>
              <w:spacing w:before="119"/>
              <w:ind w:right="98"/>
              <w:jc w:val="both"/>
              <w:rPr>
                <w:rFonts w:asciiTheme="majorHAnsi" w:hAnsiTheme="majorHAnsi" w:cstheme="majorHAnsi"/>
              </w:rPr>
            </w:pPr>
            <w:r w:rsidRPr="00E54CAE">
              <w:rPr>
                <w:rFonts w:asciiTheme="majorHAnsi" w:hAnsiTheme="majorHAnsi" w:cstheme="majorHAnsi"/>
              </w:rPr>
              <w:t>Los departamentos de una empresa</w:t>
            </w:r>
          </w:p>
          <w:p w:rsidR="00B24677" w:rsidRPr="00E54CAE" w:rsidRDefault="005D7FD6" w:rsidP="0032067F">
            <w:pPr>
              <w:pStyle w:val="TableParagraph"/>
              <w:numPr>
                <w:ilvl w:val="0"/>
                <w:numId w:val="32"/>
              </w:numPr>
              <w:tabs>
                <w:tab w:val="left" w:pos="255"/>
              </w:tabs>
              <w:spacing w:before="119"/>
              <w:ind w:right="95"/>
              <w:jc w:val="both"/>
              <w:rPr>
                <w:rFonts w:asciiTheme="majorHAnsi" w:hAnsiTheme="majorHAnsi" w:cstheme="majorHAnsi"/>
              </w:rPr>
            </w:pPr>
            <w:r w:rsidRPr="00E54CAE">
              <w:rPr>
                <w:rFonts w:asciiTheme="majorHAnsi" w:hAnsiTheme="majorHAnsi" w:cstheme="majorHAnsi"/>
                <w:spacing w:val="-2"/>
              </w:rPr>
              <w:t>O</w:t>
            </w:r>
            <w:r w:rsidR="00B24677" w:rsidRPr="00E54CAE">
              <w:rPr>
                <w:rFonts w:asciiTheme="majorHAnsi" w:hAnsiTheme="majorHAnsi" w:cstheme="majorHAnsi"/>
                <w:spacing w:val="-2"/>
              </w:rPr>
              <w:t xml:space="preserve">rganigramas </w:t>
            </w:r>
            <w:r w:rsidR="00B24677" w:rsidRPr="00E54CAE">
              <w:rPr>
                <w:rFonts w:asciiTheme="majorHAnsi" w:hAnsiTheme="majorHAnsi" w:cstheme="majorHAnsi"/>
              </w:rPr>
              <w:t xml:space="preserve">elementales de las </w:t>
            </w:r>
            <w:r w:rsidR="00B24677" w:rsidRPr="00E54CAE">
              <w:rPr>
                <w:rFonts w:asciiTheme="majorHAnsi" w:hAnsiTheme="majorHAnsi" w:cstheme="majorHAnsi"/>
                <w:spacing w:val="-2"/>
              </w:rPr>
              <w:t>organizaciones</w:t>
            </w:r>
          </w:p>
          <w:p w:rsidR="006457EC" w:rsidRPr="00E54CAE" w:rsidRDefault="00B24677" w:rsidP="0032067F">
            <w:pPr>
              <w:pStyle w:val="TableParagraph"/>
              <w:numPr>
                <w:ilvl w:val="0"/>
                <w:numId w:val="32"/>
              </w:numPr>
              <w:tabs>
                <w:tab w:val="left" w:pos="1329"/>
              </w:tabs>
              <w:spacing w:before="119"/>
              <w:ind w:right="95"/>
              <w:jc w:val="both"/>
              <w:rPr>
                <w:rFonts w:asciiTheme="majorHAnsi" w:hAnsiTheme="majorHAnsi" w:cstheme="majorHAnsi"/>
                <w:color w:val="000000"/>
              </w:rPr>
            </w:pPr>
            <w:r w:rsidRPr="00E54CAE">
              <w:rPr>
                <w:rFonts w:asciiTheme="majorHAnsi" w:hAnsiTheme="majorHAnsi" w:cstheme="majorHAnsi"/>
                <w:spacing w:val="-2"/>
              </w:rPr>
              <w:t>Organización del sector público.</w:t>
            </w:r>
          </w:p>
        </w:tc>
      </w:tr>
      <w:tr w:rsidR="006457EC" w:rsidRPr="00E54CAE" w:rsidTr="008E500E">
        <w:trPr>
          <w:trHeight w:val="960"/>
        </w:trPr>
        <w:tc>
          <w:tcPr>
            <w:tcW w:w="8415" w:type="dxa"/>
            <w:gridSpan w:val="2"/>
            <w:shd w:val="clear" w:color="auto" w:fill="auto"/>
            <w:tcMar>
              <w:top w:w="100" w:type="dxa"/>
              <w:left w:w="100" w:type="dxa"/>
              <w:bottom w:w="100" w:type="dxa"/>
              <w:right w:w="100" w:type="dxa"/>
            </w:tcMar>
          </w:tcPr>
          <w:p w:rsidR="005D7FD6" w:rsidRPr="00144303" w:rsidRDefault="006457EC" w:rsidP="005D7FD6">
            <w:pPr>
              <w:widowControl w:val="0"/>
              <w:spacing w:line="240" w:lineRule="auto"/>
              <w:ind w:left="1080"/>
              <w:rPr>
                <w:rFonts w:asciiTheme="majorHAnsi" w:hAnsiTheme="majorHAnsi" w:cstheme="majorHAnsi"/>
                <w:b/>
              </w:rPr>
            </w:pPr>
            <w:r w:rsidRPr="00E54CAE">
              <w:rPr>
                <w:rFonts w:asciiTheme="majorHAnsi" w:hAnsiTheme="majorHAnsi" w:cstheme="majorHAnsi"/>
                <w:b/>
              </w:rPr>
              <w:t>Resultados de aprendizaje</w:t>
            </w:r>
            <w:r w:rsidRPr="00E54CAE">
              <w:rPr>
                <w:rFonts w:asciiTheme="majorHAnsi" w:hAnsiTheme="majorHAnsi" w:cstheme="majorHAnsi"/>
              </w:rPr>
              <w:t xml:space="preserve">: </w:t>
            </w:r>
            <w:r w:rsidR="005D7FD6" w:rsidRPr="00144303">
              <w:rPr>
                <w:rFonts w:asciiTheme="majorHAnsi" w:hAnsiTheme="majorHAnsi" w:cstheme="majorHAnsi"/>
                <w:b/>
              </w:rPr>
              <w:t>RA 1</w:t>
            </w:r>
          </w:p>
          <w:p w:rsidR="00B24677" w:rsidRPr="00E54CAE" w:rsidRDefault="00B24677" w:rsidP="0032067F">
            <w:pPr>
              <w:pStyle w:val="Prrafodelista"/>
              <w:numPr>
                <w:ilvl w:val="0"/>
                <w:numId w:val="23"/>
              </w:numPr>
              <w:spacing w:before="100" w:beforeAutospacing="1" w:after="100" w:afterAutospacing="1"/>
              <w:rPr>
                <w:rFonts w:asciiTheme="majorHAnsi" w:eastAsia="Times New Roman" w:hAnsiTheme="majorHAnsi" w:cstheme="majorHAnsi"/>
              </w:rPr>
            </w:pPr>
            <w:r w:rsidRPr="00E54CAE">
              <w:rPr>
                <w:rFonts w:asciiTheme="majorHAnsi" w:eastAsia="Times New Roman" w:hAnsiTheme="majorHAnsi" w:cstheme="majorHAnsi"/>
              </w:rPr>
              <w:t>Identifica las áreas funcionales básicas de una empresa y las relaciona con sus tareas principales.</w:t>
            </w:r>
          </w:p>
          <w:p w:rsidR="00B24677" w:rsidRPr="00E54CAE" w:rsidRDefault="00B24677" w:rsidP="0032067F">
            <w:pPr>
              <w:pStyle w:val="Prrafodelista"/>
              <w:numPr>
                <w:ilvl w:val="0"/>
                <w:numId w:val="23"/>
              </w:numPr>
              <w:rPr>
                <w:rFonts w:asciiTheme="majorHAnsi" w:hAnsiTheme="majorHAnsi" w:cstheme="majorHAnsi"/>
              </w:rPr>
            </w:pPr>
            <w:r w:rsidRPr="00E54CAE">
              <w:rPr>
                <w:rFonts w:asciiTheme="majorHAnsi" w:eastAsia="Times New Roman" w:hAnsiTheme="majorHAnsi" w:cstheme="majorHAnsi"/>
              </w:rPr>
              <w:t>Interpreta organigramas sencillos y reconoce relaciones jerárquicas</w:t>
            </w:r>
          </w:p>
          <w:p w:rsidR="00B24677" w:rsidRPr="00E54CAE" w:rsidRDefault="00B24677" w:rsidP="0032067F">
            <w:pPr>
              <w:numPr>
                <w:ilvl w:val="0"/>
                <w:numId w:val="23"/>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Muestra actitudes responsables, ordenadas y colaborativas en el trabajo en grupo.</w:t>
            </w:r>
          </w:p>
          <w:p w:rsidR="00B24677" w:rsidRPr="00E54CAE" w:rsidRDefault="00B24677" w:rsidP="00144303">
            <w:pPr>
              <w:numPr>
                <w:ilvl w:val="0"/>
                <w:numId w:val="23"/>
              </w:numPr>
              <w:spacing w:before="100" w:beforeAutospacing="1" w:after="100" w:afterAutospacing="1" w:line="240" w:lineRule="auto"/>
              <w:rPr>
                <w:rFonts w:asciiTheme="majorHAnsi" w:hAnsiTheme="majorHAnsi" w:cstheme="majorHAnsi"/>
              </w:rPr>
            </w:pPr>
            <w:r w:rsidRPr="00E54CAE">
              <w:rPr>
                <w:rFonts w:asciiTheme="majorHAnsi" w:eastAsia="Times New Roman" w:hAnsiTheme="majorHAnsi" w:cstheme="majorHAnsi"/>
              </w:rPr>
              <w:t>Aplica normas básicas de comportamiento profesional y de comunicación en el entorno educativo y laboral.</w:t>
            </w:r>
          </w:p>
        </w:tc>
      </w:tr>
      <w:tr w:rsidR="006457EC" w:rsidRPr="00E54CAE" w:rsidTr="008E500E">
        <w:trPr>
          <w:trHeight w:val="960"/>
        </w:trPr>
        <w:tc>
          <w:tcPr>
            <w:tcW w:w="8415" w:type="dxa"/>
            <w:gridSpan w:val="2"/>
            <w:shd w:val="clear" w:color="auto" w:fill="auto"/>
            <w:tcMar>
              <w:top w:w="100" w:type="dxa"/>
              <w:left w:w="100" w:type="dxa"/>
              <w:bottom w:w="100" w:type="dxa"/>
              <w:right w:w="100" w:type="dxa"/>
            </w:tcMar>
          </w:tcPr>
          <w:p w:rsidR="006457EC" w:rsidRPr="00E54CAE" w:rsidRDefault="006457EC" w:rsidP="008E500E">
            <w:pPr>
              <w:widowControl w:val="0"/>
              <w:spacing w:line="240" w:lineRule="auto"/>
              <w:ind w:left="122"/>
              <w:rPr>
                <w:rFonts w:asciiTheme="majorHAnsi" w:hAnsiTheme="majorHAnsi" w:cstheme="majorHAnsi"/>
                <w:b/>
              </w:rPr>
            </w:pPr>
            <w:r w:rsidRPr="00E54CAE">
              <w:rPr>
                <w:rFonts w:asciiTheme="majorHAnsi" w:hAnsiTheme="majorHAnsi" w:cstheme="majorHAnsi"/>
                <w:b/>
              </w:rPr>
              <w:t xml:space="preserve">Criterios de evaluación </w:t>
            </w:r>
            <w:r w:rsidR="00C46100" w:rsidRPr="00E54CAE">
              <w:rPr>
                <w:rFonts w:asciiTheme="majorHAnsi" w:hAnsiTheme="majorHAnsi" w:cstheme="majorHAnsi"/>
                <w:b/>
              </w:rPr>
              <w:t>RA 1</w:t>
            </w:r>
          </w:p>
          <w:p w:rsidR="00C46100" w:rsidRPr="00E54CAE" w:rsidRDefault="00C46100" w:rsidP="0032067F">
            <w:pPr>
              <w:pStyle w:val="TableParagraph"/>
              <w:numPr>
                <w:ilvl w:val="0"/>
                <w:numId w:val="24"/>
              </w:numPr>
              <w:tabs>
                <w:tab w:val="left" w:pos="382"/>
              </w:tabs>
              <w:spacing w:before="119"/>
              <w:ind w:right="100"/>
              <w:rPr>
                <w:rFonts w:asciiTheme="majorHAnsi" w:hAnsiTheme="majorHAnsi" w:cstheme="majorHAnsi"/>
              </w:rPr>
            </w:pPr>
            <w:r w:rsidRPr="00E54CAE">
              <w:rPr>
                <w:rFonts w:asciiTheme="majorHAnsi" w:hAnsiTheme="majorHAnsi" w:cstheme="majorHAnsi"/>
              </w:rPr>
              <w:t>Se</w:t>
            </w:r>
            <w:r w:rsidRPr="00E54CAE">
              <w:rPr>
                <w:rFonts w:asciiTheme="majorHAnsi" w:hAnsiTheme="majorHAnsi" w:cstheme="majorHAnsi"/>
                <w:spacing w:val="25"/>
              </w:rPr>
              <w:t xml:space="preserve"> </w:t>
            </w:r>
            <w:r w:rsidRPr="00E54CAE">
              <w:rPr>
                <w:rFonts w:asciiTheme="majorHAnsi" w:hAnsiTheme="majorHAnsi" w:cstheme="majorHAnsi"/>
              </w:rPr>
              <w:t>ha definido</w:t>
            </w:r>
            <w:r w:rsidRPr="00E54CAE">
              <w:rPr>
                <w:rFonts w:asciiTheme="majorHAnsi" w:hAnsiTheme="majorHAnsi" w:cstheme="majorHAnsi"/>
                <w:spacing w:val="25"/>
              </w:rPr>
              <w:t xml:space="preserve"> </w:t>
            </w:r>
            <w:r w:rsidRPr="00E54CAE">
              <w:rPr>
                <w:rFonts w:asciiTheme="majorHAnsi" w:hAnsiTheme="majorHAnsi" w:cstheme="majorHAnsi"/>
              </w:rPr>
              <w:t>la organización</w:t>
            </w:r>
            <w:r w:rsidRPr="00E54CAE">
              <w:rPr>
                <w:rFonts w:asciiTheme="majorHAnsi" w:hAnsiTheme="majorHAnsi" w:cstheme="majorHAnsi"/>
                <w:spacing w:val="25"/>
              </w:rPr>
              <w:t xml:space="preserve"> </w:t>
            </w:r>
            <w:r w:rsidRPr="00E54CAE">
              <w:rPr>
                <w:rFonts w:asciiTheme="majorHAnsi" w:hAnsiTheme="majorHAnsi" w:cstheme="majorHAnsi"/>
              </w:rPr>
              <w:t>de</w:t>
            </w:r>
            <w:r w:rsidRPr="00E54CAE">
              <w:rPr>
                <w:rFonts w:asciiTheme="majorHAnsi" w:hAnsiTheme="majorHAnsi" w:cstheme="majorHAnsi"/>
                <w:spacing w:val="25"/>
              </w:rPr>
              <w:t xml:space="preserve"> </w:t>
            </w:r>
            <w:r w:rsidRPr="00E54CAE">
              <w:rPr>
                <w:rFonts w:asciiTheme="majorHAnsi" w:hAnsiTheme="majorHAnsi" w:cstheme="majorHAnsi"/>
              </w:rPr>
              <w:t xml:space="preserve">una </w:t>
            </w:r>
            <w:r w:rsidRPr="00E54CAE">
              <w:rPr>
                <w:rFonts w:asciiTheme="majorHAnsi" w:hAnsiTheme="majorHAnsi" w:cstheme="majorHAnsi"/>
                <w:spacing w:val="-2"/>
              </w:rPr>
              <w:t>empresa.</w:t>
            </w:r>
          </w:p>
          <w:p w:rsidR="00C46100" w:rsidRPr="00E54CAE" w:rsidRDefault="00144303" w:rsidP="0032067F">
            <w:pPr>
              <w:pStyle w:val="TableParagraph"/>
              <w:numPr>
                <w:ilvl w:val="0"/>
                <w:numId w:val="24"/>
              </w:numPr>
              <w:tabs>
                <w:tab w:val="left" w:pos="635"/>
                <w:tab w:val="left" w:pos="1191"/>
                <w:tab w:val="left" w:pos="1886"/>
                <w:tab w:val="left" w:pos="2997"/>
                <w:tab w:val="left" w:pos="3587"/>
              </w:tabs>
              <w:spacing w:before="120"/>
              <w:ind w:right="97"/>
              <w:rPr>
                <w:rFonts w:asciiTheme="majorHAnsi" w:hAnsiTheme="majorHAnsi" w:cstheme="majorHAnsi"/>
              </w:rPr>
            </w:pPr>
            <w:r>
              <w:rPr>
                <w:rFonts w:asciiTheme="majorHAnsi" w:hAnsiTheme="majorHAnsi" w:cstheme="majorHAnsi"/>
                <w:spacing w:val="-6"/>
              </w:rPr>
              <w:t xml:space="preserve">  </w:t>
            </w:r>
            <w:r w:rsidR="00C46100" w:rsidRPr="00E54CAE">
              <w:rPr>
                <w:rFonts w:asciiTheme="majorHAnsi" w:hAnsiTheme="majorHAnsi" w:cstheme="majorHAnsi"/>
                <w:spacing w:val="-6"/>
              </w:rPr>
              <w:t xml:space="preserve">Se </w:t>
            </w:r>
            <w:r w:rsidR="00C46100" w:rsidRPr="00E54CAE">
              <w:rPr>
                <w:rFonts w:asciiTheme="majorHAnsi" w:hAnsiTheme="majorHAnsi" w:cstheme="majorHAnsi"/>
                <w:spacing w:val="-4"/>
              </w:rPr>
              <w:t xml:space="preserve">han </w:t>
            </w:r>
            <w:r w:rsidR="00C46100" w:rsidRPr="00E54CAE">
              <w:rPr>
                <w:rFonts w:asciiTheme="majorHAnsi" w:hAnsiTheme="majorHAnsi" w:cstheme="majorHAnsi"/>
                <w:spacing w:val="-2"/>
              </w:rPr>
              <w:t xml:space="preserve">descrito </w:t>
            </w:r>
            <w:r w:rsidR="00C46100" w:rsidRPr="00E54CAE">
              <w:rPr>
                <w:rFonts w:asciiTheme="majorHAnsi" w:hAnsiTheme="majorHAnsi" w:cstheme="majorHAnsi"/>
                <w:spacing w:val="-4"/>
              </w:rPr>
              <w:t xml:space="preserve">las </w:t>
            </w:r>
            <w:r w:rsidR="00C46100" w:rsidRPr="00E54CAE">
              <w:rPr>
                <w:rFonts w:asciiTheme="majorHAnsi" w:hAnsiTheme="majorHAnsi" w:cstheme="majorHAnsi"/>
                <w:spacing w:val="-2"/>
              </w:rPr>
              <w:t xml:space="preserve">tareas </w:t>
            </w:r>
            <w:r w:rsidR="00C46100" w:rsidRPr="00E54CAE">
              <w:rPr>
                <w:rFonts w:asciiTheme="majorHAnsi" w:hAnsiTheme="majorHAnsi" w:cstheme="majorHAnsi"/>
              </w:rPr>
              <w:t>administrativas de una empresa</w:t>
            </w:r>
          </w:p>
          <w:p w:rsidR="00C46100" w:rsidRPr="00E54CAE" w:rsidRDefault="00144303" w:rsidP="00144303">
            <w:pPr>
              <w:pStyle w:val="TableParagraph"/>
              <w:numPr>
                <w:ilvl w:val="0"/>
                <w:numId w:val="24"/>
              </w:numPr>
              <w:tabs>
                <w:tab w:val="left" w:pos="556"/>
                <w:tab w:val="left" w:pos="1060"/>
                <w:tab w:val="left" w:pos="1702"/>
                <w:tab w:val="left" w:pos="3133"/>
                <w:tab w:val="left" w:pos="3670"/>
              </w:tabs>
              <w:spacing w:before="119"/>
              <w:ind w:right="98"/>
              <w:rPr>
                <w:rFonts w:asciiTheme="majorHAnsi" w:hAnsiTheme="majorHAnsi" w:cstheme="majorHAnsi"/>
              </w:rPr>
            </w:pPr>
            <w:r>
              <w:rPr>
                <w:rFonts w:asciiTheme="majorHAnsi" w:hAnsiTheme="majorHAnsi" w:cstheme="majorHAnsi"/>
                <w:spacing w:val="-6"/>
              </w:rPr>
              <w:t xml:space="preserve">    </w:t>
            </w:r>
            <w:r w:rsidR="00C46100" w:rsidRPr="00E54CAE">
              <w:rPr>
                <w:rFonts w:asciiTheme="majorHAnsi" w:hAnsiTheme="majorHAnsi" w:cstheme="majorHAnsi"/>
                <w:spacing w:val="-6"/>
              </w:rPr>
              <w:t xml:space="preserve">Se </w:t>
            </w:r>
            <w:r w:rsidR="00C46100" w:rsidRPr="00E54CAE">
              <w:rPr>
                <w:rFonts w:asciiTheme="majorHAnsi" w:hAnsiTheme="majorHAnsi" w:cstheme="majorHAnsi"/>
                <w:spacing w:val="-4"/>
              </w:rPr>
              <w:t xml:space="preserve">han </w:t>
            </w:r>
            <w:r w:rsidR="00C46100" w:rsidRPr="00E54CAE">
              <w:rPr>
                <w:rFonts w:asciiTheme="majorHAnsi" w:hAnsiTheme="majorHAnsi" w:cstheme="majorHAnsi"/>
                <w:spacing w:val="-2"/>
              </w:rPr>
              <w:t>identificado</w:t>
            </w:r>
            <w:r w:rsidR="003944AB" w:rsidRPr="00E54CAE">
              <w:rPr>
                <w:rFonts w:asciiTheme="majorHAnsi" w:hAnsiTheme="majorHAnsi" w:cstheme="majorHAnsi"/>
                <w:spacing w:val="-2"/>
              </w:rPr>
              <w:t xml:space="preserve"> </w:t>
            </w:r>
            <w:r w:rsidR="00C46100" w:rsidRPr="00E54CAE">
              <w:rPr>
                <w:rFonts w:asciiTheme="majorHAnsi" w:hAnsiTheme="majorHAnsi" w:cstheme="majorHAnsi"/>
                <w:spacing w:val="-4"/>
              </w:rPr>
              <w:t>las</w:t>
            </w:r>
            <w:r w:rsidR="003944AB" w:rsidRPr="00E54CAE">
              <w:rPr>
                <w:rFonts w:asciiTheme="majorHAnsi" w:hAnsiTheme="majorHAnsi" w:cstheme="majorHAnsi"/>
              </w:rPr>
              <w:t xml:space="preserve"> </w:t>
            </w:r>
            <w:r w:rsidR="00C46100" w:rsidRPr="00E54CAE">
              <w:rPr>
                <w:rFonts w:asciiTheme="majorHAnsi" w:hAnsiTheme="majorHAnsi" w:cstheme="majorHAnsi"/>
                <w:spacing w:val="-4"/>
              </w:rPr>
              <w:t xml:space="preserve">áreas </w:t>
            </w:r>
            <w:r w:rsidR="00C46100" w:rsidRPr="00E54CAE">
              <w:rPr>
                <w:rFonts w:asciiTheme="majorHAnsi" w:hAnsiTheme="majorHAnsi" w:cstheme="majorHAnsi"/>
              </w:rPr>
              <w:t>funcionales de una empresa.</w:t>
            </w:r>
          </w:p>
          <w:p w:rsidR="006457EC" w:rsidRPr="00E54CAE" w:rsidRDefault="00144303" w:rsidP="00144303">
            <w:pPr>
              <w:pStyle w:val="TableParagraph"/>
              <w:numPr>
                <w:ilvl w:val="0"/>
                <w:numId w:val="24"/>
              </w:numPr>
              <w:tabs>
                <w:tab w:val="left" w:pos="556"/>
                <w:tab w:val="left" w:pos="1060"/>
                <w:tab w:val="left" w:pos="1702"/>
                <w:tab w:val="left" w:pos="3133"/>
                <w:tab w:val="left" w:pos="3670"/>
              </w:tabs>
              <w:spacing w:before="119"/>
              <w:ind w:right="98"/>
              <w:rPr>
                <w:rFonts w:asciiTheme="majorHAnsi" w:hAnsiTheme="majorHAnsi" w:cstheme="majorHAnsi"/>
                <w:b/>
              </w:rPr>
            </w:pPr>
            <w:r>
              <w:rPr>
                <w:rFonts w:asciiTheme="majorHAnsi" w:hAnsiTheme="majorHAnsi" w:cstheme="majorHAnsi"/>
                <w:spacing w:val="-6"/>
              </w:rPr>
              <w:t xml:space="preserve">    </w:t>
            </w:r>
            <w:r w:rsidR="00C46100" w:rsidRPr="00E54CAE">
              <w:rPr>
                <w:rFonts w:asciiTheme="majorHAnsi" w:hAnsiTheme="majorHAnsi" w:cstheme="majorHAnsi"/>
                <w:spacing w:val="-6"/>
              </w:rPr>
              <w:t>Se</w:t>
            </w:r>
            <w:r w:rsidR="003944AB" w:rsidRPr="00E54CAE">
              <w:rPr>
                <w:rFonts w:asciiTheme="majorHAnsi" w:hAnsiTheme="majorHAnsi" w:cstheme="majorHAnsi"/>
              </w:rPr>
              <w:t xml:space="preserve"> </w:t>
            </w:r>
            <w:r w:rsidR="00C46100" w:rsidRPr="00E54CAE">
              <w:rPr>
                <w:rFonts w:asciiTheme="majorHAnsi" w:hAnsiTheme="majorHAnsi" w:cstheme="majorHAnsi"/>
                <w:spacing w:val="-6"/>
              </w:rPr>
              <w:t>ha</w:t>
            </w:r>
            <w:r w:rsidR="003944AB" w:rsidRPr="00E54CAE">
              <w:rPr>
                <w:rFonts w:asciiTheme="majorHAnsi" w:hAnsiTheme="majorHAnsi" w:cstheme="majorHAnsi"/>
              </w:rPr>
              <w:t xml:space="preserve"> </w:t>
            </w:r>
            <w:r w:rsidR="00C46100" w:rsidRPr="00E54CAE">
              <w:rPr>
                <w:rFonts w:asciiTheme="majorHAnsi" w:hAnsiTheme="majorHAnsi" w:cstheme="majorHAnsi"/>
                <w:spacing w:val="-2"/>
              </w:rPr>
              <w:t>definido</w:t>
            </w:r>
            <w:r w:rsidR="003944AB" w:rsidRPr="00E54CAE">
              <w:rPr>
                <w:rFonts w:asciiTheme="majorHAnsi" w:hAnsiTheme="majorHAnsi" w:cstheme="majorHAnsi"/>
              </w:rPr>
              <w:t xml:space="preserve"> </w:t>
            </w:r>
            <w:r w:rsidR="00C46100" w:rsidRPr="00E54CAE">
              <w:rPr>
                <w:rFonts w:asciiTheme="majorHAnsi" w:hAnsiTheme="majorHAnsi" w:cstheme="majorHAnsi"/>
                <w:spacing w:val="-6"/>
              </w:rPr>
              <w:t>el</w:t>
            </w:r>
            <w:r w:rsidR="003944AB" w:rsidRPr="00E54CAE">
              <w:rPr>
                <w:rFonts w:asciiTheme="majorHAnsi" w:hAnsiTheme="majorHAnsi" w:cstheme="majorHAnsi"/>
              </w:rPr>
              <w:t xml:space="preserve"> </w:t>
            </w:r>
            <w:r w:rsidR="00C46100" w:rsidRPr="00E54CAE">
              <w:rPr>
                <w:rFonts w:asciiTheme="majorHAnsi" w:hAnsiTheme="majorHAnsi" w:cstheme="majorHAnsi"/>
                <w:spacing w:val="-2"/>
              </w:rPr>
              <w:t xml:space="preserve">organigrama </w:t>
            </w:r>
            <w:r w:rsidR="00C46100" w:rsidRPr="00E54CAE">
              <w:rPr>
                <w:rFonts w:asciiTheme="majorHAnsi" w:hAnsiTheme="majorHAnsi" w:cstheme="majorHAnsi"/>
              </w:rPr>
              <w:t>elemental</w:t>
            </w:r>
            <w:r w:rsidR="00C46100" w:rsidRPr="00E54CAE">
              <w:rPr>
                <w:rFonts w:asciiTheme="majorHAnsi" w:hAnsiTheme="majorHAnsi" w:cstheme="majorHAnsi"/>
                <w:spacing w:val="23"/>
              </w:rPr>
              <w:t xml:space="preserve"> </w:t>
            </w:r>
            <w:r w:rsidR="00C46100" w:rsidRPr="00E54CAE">
              <w:rPr>
                <w:rFonts w:asciiTheme="majorHAnsi" w:hAnsiTheme="majorHAnsi" w:cstheme="majorHAnsi"/>
              </w:rPr>
              <w:t>de</w:t>
            </w:r>
            <w:r w:rsidR="00C46100" w:rsidRPr="00E54CAE">
              <w:rPr>
                <w:rFonts w:asciiTheme="majorHAnsi" w:hAnsiTheme="majorHAnsi" w:cstheme="majorHAnsi"/>
                <w:spacing w:val="24"/>
              </w:rPr>
              <w:t xml:space="preserve"> </w:t>
            </w:r>
            <w:r w:rsidR="00C46100" w:rsidRPr="00E54CAE">
              <w:rPr>
                <w:rFonts w:asciiTheme="majorHAnsi" w:hAnsiTheme="majorHAnsi" w:cstheme="majorHAnsi"/>
              </w:rPr>
              <w:t>una</w:t>
            </w:r>
            <w:r w:rsidR="00C46100" w:rsidRPr="00E54CAE">
              <w:rPr>
                <w:rFonts w:asciiTheme="majorHAnsi" w:hAnsiTheme="majorHAnsi" w:cstheme="majorHAnsi"/>
                <w:spacing w:val="27"/>
              </w:rPr>
              <w:t xml:space="preserve"> </w:t>
            </w:r>
            <w:r w:rsidR="00C46100" w:rsidRPr="00E54CAE">
              <w:rPr>
                <w:rFonts w:asciiTheme="majorHAnsi" w:hAnsiTheme="majorHAnsi" w:cstheme="majorHAnsi"/>
              </w:rPr>
              <w:t>organización</w:t>
            </w:r>
            <w:r w:rsidR="00C46100" w:rsidRPr="00E54CAE">
              <w:rPr>
                <w:rFonts w:asciiTheme="majorHAnsi" w:hAnsiTheme="majorHAnsi" w:cstheme="majorHAnsi"/>
                <w:spacing w:val="24"/>
              </w:rPr>
              <w:t xml:space="preserve"> </w:t>
            </w:r>
            <w:r w:rsidR="00C46100" w:rsidRPr="00E54CAE">
              <w:rPr>
                <w:rFonts w:asciiTheme="majorHAnsi" w:hAnsiTheme="majorHAnsi" w:cstheme="majorHAnsi"/>
              </w:rPr>
              <w:t>privada</w:t>
            </w:r>
            <w:r w:rsidR="00C46100" w:rsidRPr="00E54CAE">
              <w:rPr>
                <w:rFonts w:asciiTheme="majorHAnsi" w:hAnsiTheme="majorHAnsi" w:cstheme="majorHAnsi"/>
                <w:spacing w:val="25"/>
              </w:rPr>
              <w:t xml:space="preserve"> </w:t>
            </w:r>
            <w:r w:rsidR="00C46100" w:rsidRPr="00E54CAE">
              <w:rPr>
                <w:rFonts w:asciiTheme="majorHAnsi" w:hAnsiTheme="majorHAnsi" w:cstheme="majorHAnsi"/>
                <w:spacing w:val="-10"/>
              </w:rPr>
              <w:t>y</w:t>
            </w:r>
            <w:r w:rsidR="003944AB" w:rsidRPr="00E54CAE">
              <w:rPr>
                <w:rFonts w:asciiTheme="majorHAnsi" w:hAnsiTheme="majorHAnsi" w:cstheme="majorHAnsi"/>
                <w:spacing w:val="-10"/>
              </w:rPr>
              <w:t xml:space="preserve"> pública.</w:t>
            </w:r>
          </w:p>
        </w:tc>
      </w:tr>
      <w:tr w:rsidR="006457EC" w:rsidRPr="00E54CAE" w:rsidTr="008E500E">
        <w:trPr>
          <w:trHeight w:val="960"/>
        </w:trPr>
        <w:tc>
          <w:tcPr>
            <w:tcW w:w="8415" w:type="dxa"/>
            <w:gridSpan w:val="2"/>
            <w:shd w:val="clear" w:color="auto" w:fill="auto"/>
            <w:tcMar>
              <w:top w:w="100" w:type="dxa"/>
              <w:left w:w="100" w:type="dxa"/>
              <w:bottom w:w="100" w:type="dxa"/>
              <w:right w:w="100" w:type="dxa"/>
            </w:tcMar>
          </w:tcPr>
          <w:p w:rsidR="006457EC" w:rsidRPr="00E54CAE" w:rsidRDefault="006457EC" w:rsidP="008E500E">
            <w:pPr>
              <w:widowControl w:val="0"/>
              <w:spacing w:line="240" w:lineRule="auto"/>
              <w:ind w:left="116"/>
              <w:rPr>
                <w:rFonts w:asciiTheme="majorHAnsi" w:hAnsiTheme="majorHAnsi" w:cstheme="majorHAnsi"/>
              </w:rPr>
            </w:pPr>
            <w:r w:rsidRPr="00E54CAE">
              <w:rPr>
                <w:rFonts w:asciiTheme="majorHAnsi" w:hAnsiTheme="majorHAnsi" w:cstheme="majorHAnsi"/>
                <w:b/>
              </w:rPr>
              <w:t>Actividades de evaluación</w:t>
            </w:r>
            <w:r w:rsidRPr="00E54CAE">
              <w:rPr>
                <w:rFonts w:asciiTheme="majorHAnsi" w:hAnsiTheme="majorHAnsi" w:cstheme="majorHAnsi"/>
              </w:rPr>
              <w:t xml:space="preserve">: </w:t>
            </w:r>
          </w:p>
          <w:p w:rsidR="00144303"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Observación d</w:t>
            </w:r>
            <w:r w:rsidR="00144303">
              <w:rPr>
                <w:rFonts w:asciiTheme="majorHAnsi" w:hAnsiTheme="majorHAnsi" w:cstheme="majorHAnsi"/>
                <w:sz w:val="22"/>
                <w:szCs w:val="22"/>
              </w:rPr>
              <w:t>irecta y registro de actitudes.</w:t>
            </w:r>
          </w:p>
          <w:p w:rsidR="00144303"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 xml:space="preserve">Fichas de </w:t>
            </w:r>
            <w:r w:rsidR="00144303">
              <w:rPr>
                <w:rFonts w:asciiTheme="majorHAnsi" w:hAnsiTheme="majorHAnsi" w:cstheme="majorHAnsi"/>
                <w:sz w:val="22"/>
                <w:szCs w:val="22"/>
              </w:rPr>
              <w:t>actividades y cuaderno de aula.</w:t>
            </w:r>
          </w:p>
          <w:p w:rsidR="00144303" w:rsidRDefault="00144303" w:rsidP="003944AB">
            <w:pPr>
              <w:pStyle w:val="NormalWeb"/>
              <w:rPr>
                <w:rFonts w:asciiTheme="majorHAnsi" w:hAnsiTheme="majorHAnsi" w:cstheme="majorHAnsi"/>
                <w:sz w:val="22"/>
                <w:szCs w:val="22"/>
              </w:rPr>
            </w:pPr>
            <w:r>
              <w:rPr>
                <w:rFonts w:asciiTheme="majorHAnsi" w:hAnsiTheme="majorHAnsi" w:cstheme="majorHAnsi"/>
                <w:sz w:val="22"/>
                <w:szCs w:val="22"/>
              </w:rPr>
              <w:t>Cuestionarios individuales.</w:t>
            </w:r>
          </w:p>
          <w:p w:rsidR="003944AB" w:rsidRPr="00E54CAE"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Trabajo en grupo (organigrama o análisis de empresa).</w:t>
            </w:r>
          </w:p>
          <w:p w:rsidR="003944AB" w:rsidRPr="00E54CAE"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Autoevaluación final del alumnado.</w:t>
            </w:r>
          </w:p>
          <w:p w:rsidR="003944AB" w:rsidRPr="00E54CAE" w:rsidRDefault="003944AB" w:rsidP="008E500E">
            <w:pPr>
              <w:widowControl w:val="0"/>
              <w:spacing w:line="240" w:lineRule="auto"/>
              <w:ind w:left="116"/>
              <w:rPr>
                <w:rFonts w:asciiTheme="majorHAnsi" w:hAnsiTheme="majorHAnsi" w:cstheme="majorHAnsi"/>
                <w:b/>
                <w:color w:val="000000"/>
              </w:rPr>
            </w:pPr>
          </w:p>
        </w:tc>
      </w:tr>
    </w:tbl>
    <w:p w:rsidR="00A07D47" w:rsidRPr="00E54CAE" w:rsidRDefault="00A07D47">
      <w:pPr>
        <w:widowControl w:val="0"/>
        <w:pBdr>
          <w:top w:val="nil"/>
          <w:left w:val="nil"/>
          <w:bottom w:val="nil"/>
          <w:right w:val="nil"/>
          <w:between w:val="nil"/>
        </w:pBdr>
        <w:rPr>
          <w:rFonts w:asciiTheme="majorHAnsi" w:hAnsiTheme="majorHAnsi" w:cstheme="majorHAnsi"/>
        </w:rPr>
      </w:pPr>
    </w:p>
    <w:p w:rsidR="006457EC" w:rsidRPr="00E54CAE" w:rsidRDefault="006457EC">
      <w:pPr>
        <w:widowControl w:val="0"/>
        <w:pBdr>
          <w:top w:val="nil"/>
          <w:left w:val="nil"/>
          <w:bottom w:val="nil"/>
          <w:right w:val="nil"/>
          <w:between w:val="nil"/>
        </w:pBdr>
        <w:rPr>
          <w:rFonts w:asciiTheme="majorHAnsi" w:hAnsiTheme="majorHAnsi" w:cstheme="majorHAnsi"/>
        </w:rPr>
      </w:pPr>
    </w:p>
    <w:tbl>
      <w:tblPr>
        <w:tblStyle w:val="ab"/>
        <w:tblW w:w="8415"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4227"/>
      </w:tblGrid>
      <w:tr w:rsidR="006457EC" w:rsidRPr="00E54CAE" w:rsidTr="008E500E">
        <w:trPr>
          <w:trHeight w:val="792"/>
        </w:trPr>
        <w:tc>
          <w:tcPr>
            <w:tcW w:w="4188" w:type="dxa"/>
            <w:shd w:val="clear" w:color="auto" w:fill="auto"/>
            <w:tcMar>
              <w:top w:w="100" w:type="dxa"/>
              <w:left w:w="100" w:type="dxa"/>
              <w:bottom w:w="100" w:type="dxa"/>
              <w:right w:w="100" w:type="dxa"/>
            </w:tcMar>
          </w:tcPr>
          <w:p w:rsidR="00B6534A" w:rsidRPr="00E54CAE" w:rsidRDefault="006457EC" w:rsidP="00B6534A">
            <w:pPr>
              <w:widowControl w:val="0"/>
              <w:spacing w:line="240" w:lineRule="auto"/>
              <w:jc w:val="both"/>
              <w:rPr>
                <w:rFonts w:asciiTheme="majorHAnsi" w:hAnsiTheme="majorHAnsi" w:cstheme="majorHAnsi"/>
              </w:rPr>
            </w:pPr>
            <w:r w:rsidRPr="00E54CAE">
              <w:rPr>
                <w:rFonts w:asciiTheme="majorHAnsi" w:hAnsiTheme="majorHAnsi" w:cstheme="majorHAnsi"/>
                <w:b/>
                <w:color w:val="000000"/>
              </w:rPr>
              <w:lastRenderedPageBreak/>
              <w:t xml:space="preserve">UNIDAD DIDÁCTICA </w:t>
            </w:r>
            <w:r w:rsidR="00B6534A" w:rsidRPr="00E54CAE">
              <w:rPr>
                <w:rFonts w:asciiTheme="majorHAnsi" w:hAnsiTheme="majorHAnsi" w:cstheme="majorHAnsi"/>
                <w:b/>
              </w:rPr>
              <w:t>5: GESTIÓN DE CORRESPONDENCIA Y PAQUETERÍA</w:t>
            </w:r>
            <w:r w:rsidR="00B6534A" w:rsidRPr="00E54CAE">
              <w:rPr>
                <w:rFonts w:asciiTheme="majorHAnsi" w:hAnsiTheme="majorHAnsi" w:cstheme="majorHAnsi"/>
              </w:rPr>
              <w:t xml:space="preserve"> </w:t>
            </w:r>
          </w:p>
          <w:p w:rsidR="006457EC" w:rsidRPr="00E54CAE" w:rsidRDefault="006457EC" w:rsidP="00B6534A">
            <w:pPr>
              <w:widowControl w:val="0"/>
              <w:spacing w:before="1" w:line="240" w:lineRule="auto"/>
              <w:jc w:val="both"/>
              <w:rPr>
                <w:rFonts w:asciiTheme="majorHAnsi" w:hAnsiTheme="majorHAnsi" w:cstheme="majorHAnsi"/>
              </w:rPr>
            </w:pPr>
          </w:p>
          <w:p w:rsidR="006457EC" w:rsidRPr="00E54CAE" w:rsidRDefault="006457EC" w:rsidP="008E500E">
            <w:pPr>
              <w:widowControl w:val="0"/>
              <w:pBdr>
                <w:top w:val="nil"/>
                <w:left w:val="nil"/>
                <w:bottom w:val="nil"/>
                <w:right w:val="nil"/>
                <w:between w:val="nil"/>
              </w:pBdr>
              <w:spacing w:line="265" w:lineRule="auto"/>
              <w:ind w:left="127" w:right="42" w:firstLine="1"/>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6457EC" w:rsidRPr="00E54CAE" w:rsidRDefault="006457EC" w:rsidP="00B6534A">
            <w:pPr>
              <w:widowControl w:val="0"/>
              <w:pBdr>
                <w:top w:val="nil"/>
                <w:left w:val="nil"/>
                <w:bottom w:val="nil"/>
                <w:right w:val="nil"/>
                <w:between w:val="nil"/>
              </w:pBdr>
              <w:spacing w:line="240" w:lineRule="auto"/>
              <w:ind w:left="127"/>
              <w:rPr>
                <w:rFonts w:asciiTheme="majorHAnsi" w:hAnsiTheme="majorHAnsi" w:cstheme="majorHAnsi"/>
                <w:color w:val="000000"/>
              </w:rPr>
            </w:pPr>
            <w:r w:rsidRPr="00E54CAE">
              <w:rPr>
                <w:rFonts w:asciiTheme="majorHAnsi" w:hAnsiTheme="majorHAnsi" w:cstheme="majorHAnsi"/>
                <w:b/>
                <w:color w:val="000000"/>
              </w:rPr>
              <w:t xml:space="preserve">Primer trimestre. </w:t>
            </w:r>
            <w:r w:rsidR="00B6534A" w:rsidRPr="00E54CAE">
              <w:rPr>
                <w:rFonts w:asciiTheme="majorHAnsi" w:hAnsiTheme="majorHAnsi" w:cstheme="majorHAnsi"/>
                <w:b/>
                <w:color w:val="000000"/>
              </w:rPr>
              <w:t>33,33 %</w:t>
            </w:r>
          </w:p>
        </w:tc>
      </w:tr>
      <w:tr w:rsidR="006457EC" w:rsidRPr="00E54CAE" w:rsidTr="008E500E">
        <w:trPr>
          <w:trHeight w:val="501"/>
        </w:trPr>
        <w:tc>
          <w:tcPr>
            <w:tcW w:w="4188" w:type="dxa"/>
            <w:shd w:val="clear" w:color="auto" w:fill="auto"/>
            <w:tcMar>
              <w:top w:w="100" w:type="dxa"/>
              <w:left w:w="100" w:type="dxa"/>
              <w:bottom w:w="100" w:type="dxa"/>
              <w:right w:w="100" w:type="dxa"/>
            </w:tcMar>
          </w:tcPr>
          <w:p w:rsidR="006457EC" w:rsidRPr="00E54CAE" w:rsidRDefault="006457EC"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r w:rsidRPr="00E54CAE">
              <w:rPr>
                <w:rFonts w:asciiTheme="majorHAnsi" w:hAnsiTheme="majorHAnsi" w:cstheme="majorHAnsi"/>
                <w:b/>
                <w:color w:val="000000"/>
              </w:rPr>
              <w:t xml:space="preserve">Competencias </w:t>
            </w:r>
          </w:p>
          <w:p w:rsidR="005D7FD6" w:rsidRPr="00E54CAE" w:rsidRDefault="00144303" w:rsidP="005D7FD6">
            <w:pPr>
              <w:pStyle w:val="NormalWeb"/>
              <w:rPr>
                <w:rFonts w:asciiTheme="majorHAnsi" w:hAnsiTheme="majorHAnsi" w:cstheme="majorHAnsi"/>
                <w:sz w:val="22"/>
                <w:szCs w:val="22"/>
              </w:rPr>
            </w:pPr>
            <w:r>
              <w:rPr>
                <w:rStyle w:val="Textoennegrita"/>
                <w:rFonts w:asciiTheme="majorHAnsi" w:hAnsiTheme="majorHAnsi" w:cstheme="majorHAnsi"/>
                <w:sz w:val="22"/>
                <w:szCs w:val="22"/>
              </w:rPr>
              <w:t xml:space="preserve">1. </w:t>
            </w:r>
            <w:r w:rsidR="005D7FD6" w:rsidRPr="00E54CAE">
              <w:rPr>
                <w:rStyle w:val="Textoennegrita"/>
                <w:rFonts w:asciiTheme="majorHAnsi" w:hAnsiTheme="majorHAnsi" w:cstheme="majorHAnsi"/>
                <w:sz w:val="22"/>
                <w:szCs w:val="22"/>
              </w:rPr>
              <w:t>Aplicar técnicas administrativas</w:t>
            </w:r>
            <w:r w:rsidR="005D7FD6" w:rsidRPr="00E54CAE">
              <w:rPr>
                <w:rFonts w:asciiTheme="majorHAnsi" w:hAnsiTheme="majorHAnsi" w:cstheme="majorHAnsi"/>
                <w:sz w:val="22"/>
                <w:szCs w:val="22"/>
              </w:rPr>
              <w:t xml:space="preserve"> en la recepción, clasificación, registro, distribución y envío de correspondencia y paquetería, tanto en soporte físico como electrónico.</w:t>
            </w:r>
          </w:p>
          <w:p w:rsidR="005D7FD6" w:rsidRPr="00E54CAE" w:rsidRDefault="00144303" w:rsidP="005D7FD6">
            <w:pPr>
              <w:pStyle w:val="NormalWeb"/>
              <w:rPr>
                <w:rFonts w:asciiTheme="majorHAnsi" w:hAnsiTheme="majorHAnsi" w:cstheme="majorHAnsi"/>
                <w:sz w:val="22"/>
                <w:szCs w:val="22"/>
              </w:rPr>
            </w:pPr>
            <w:r>
              <w:rPr>
                <w:rStyle w:val="Textoennegrita"/>
                <w:rFonts w:asciiTheme="majorHAnsi" w:hAnsiTheme="majorHAnsi" w:cstheme="majorHAnsi"/>
                <w:sz w:val="22"/>
                <w:szCs w:val="22"/>
              </w:rPr>
              <w:t xml:space="preserve">2. </w:t>
            </w:r>
            <w:r w:rsidR="005D7FD6" w:rsidRPr="00E54CAE">
              <w:rPr>
                <w:rStyle w:val="Textoennegrita"/>
                <w:rFonts w:asciiTheme="majorHAnsi" w:hAnsiTheme="majorHAnsi" w:cstheme="majorHAnsi"/>
                <w:sz w:val="22"/>
                <w:szCs w:val="22"/>
              </w:rPr>
              <w:t>Usar herramientas y medios</w:t>
            </w:r>
            <w:r w:rsidR="005D7FD6" w:rsidRPr="00E54CAE">
              <w:rPr>
                <w:rFonts w:asciiTheme="majorHAnsi" w:hAnsiTheme="majorHAnsi" w:cstheme="majorHAnsi"/>
                <w:sz w:val="22"/>
                <w:szCs w:val="22"/>
              </w:rPr>
              <w:t xml:space="preserve"> (servicios de mensajería, servicios postales, fax, e-mail, etc.) adecuadamente para gestionar comunicaciones externas e internas.</w:t>
            </w:r>
          </w:p>
          <w:p w:rsidR="005D7FD6" w:rsidRPr="00E54CAE" w:rsidRDefault="00144303" w:rsidP="005D7FD6">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5D7FD6" w:rsidRPr="00E54CAE">
              <w:rPr>
                <w:rStyle w:val="Textoennegrita"/>
                <w:rFonts w:asciiTheme="majorHAnsi" w:hAnsiTheme="majorHAnsi" w:cstheme="majorHAnsi"/>
                <w:sz w:val="22"/>
                <w:szCs w:val="22"/>
              </w:rPr>
              <w:t>Elaborar documentos escritos</w:t>
            </w:r>
            <w:r w:rsidR="005D7FD6" w:rsidRPr="00E54CAE">
              <w:rPr>
                <w:rFonts w:asciiTheme="majorHAnsi" w:hAnsiTheme="majorHAnsi" w:cstheme="majorHAnsi"/>
                <w:sz w:val="22"/>
                <w:szCs w:val="22"/>
              </w:rPr>
              <w:t xml:space="preserve"> y comunicaciones oficiales o comerciales, asegurando corrección formal, ortográfica y adecuación al tipo de destinatario y medio (sobres, e-mail, etc.).</w:t>
            </w:r>
          </w:p>
          <w:p w:rsidR="005D7FD6" w:rsidRPr="00E54CAE" w:rsidRDefault="00144303" w:rsidP="005D7FD6">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5D7FD6" w:rsidRPr="00E54CAE">
              <w:rPr>
                <w:rStyle w:val="Textoennegrita"/>
                <w:rFonts w:asciiTheme="majorHAnsi" w:hAnsiTheme="majorHAnsi" w:cstheme="majorHAnsi"/>
                <w:sz w:val="22"/>
                <w:szCs w:val="22"/>
              </w:rPr>
              <w:t>Preparar embalajes y empaquetados básicos</w:t>
            </w:r>
            <w:r w:rsidR="005D7FD6" w:rsidRPr="00E54CAE">
              <w:rPr>
                <w:rFonts w:asciiTheme="majorHAnsi" w:hAnsiTheme="majorHAnsi" w:cstheme="majorHAnsi"/>
                <w:sz w:val="22"/>
                <w:szCs w:val="22"/>
              </w:rPr>
              <w:t xml:space="preserve"> de correspondencia y productos documentales, seleccionando materiales apropiados y respetando normas de seguridad.</w:t>
            </w:r>
          </w:p>
          <w:p w:rsidR="005D7FD6" w:rsidRPr="00E54CAE" w:rsidRDefault="00144303" w:rsidP="005D7FD6">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5D7FD6" w:rsidRPr="00E54CAE">
              <w:rPr>
                <w:rStyle w:val="Textoennegrita"/>
                <w:rFonts w:asciiTheme="majorHAnsi" w:hAnsiTheme="majorHAnsi" w:cstheme="majorHAnsi"/>
                <w:sz w:val="22"/>
                <w:szCs w:val="22"/>
              </w:rPr>
              <w:t>Garantizar la confidencialidad y seguridad de la información</w:t>
            </w:r>
            <w:r w:rsidR="005D7FD6" w:rsidRPr="00E54CAE">
              <w:rPr>
                <w:rFonts w:asciiTheme="majorHAnsi" w:hAnsiTheme="majorHAnsi" w:cstheme="majorHAnsi"/>
                <w:sz w:val="22"/>
                <w:szCs w:val="22"/>
              </w:rPr>
              <w:t xml:space="preserve"> tratada: tanto en documentos físicos como electrónicos, aplicando normativa y protocolos necesarios.</w:t>
            </w:r>
          </w:p>
          <w:p w:rsidR="005D7FD6" w:rsidRPr="00E54CAE" w:rsidRDefault="00144303" w:rsidP="005D7FD6">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5D7FD6" w:rsidRPr="00E54CAE">
              <w:rPr>
                <w:rStyle w:val="Textoennegrita"/>
                <w:rFonts w:asciiTheme="majorHAnsi" w:hAnsiTheme="majorHAnsi" w:cstheme="majorHAnsi"/>
                <w:sz w:val="22"/>
                <w:szCs w:val="22"/>
              </w:rPr>
              <w:t>Registrar y archivar correspondencia y paquetería</w:t>
            </w:r>
            <w:r w:rsidR="005D7FD6" w:rsidRPr="00E54CAE">
              <w:rPr>
                <w:rFonts w:asciiTheme="majorHAnsi" w:hAnsiTheme="majorHAnsi" w:cstheme="majorHAnsi"/>
                <w:sz w:val="22"/>
                <w:szCs w:val="22"/>
              </w:rPr>
              <w:t xml:space="preserve"> con criterios de orden, legalidad, trazabilidad y cumplimiento de procedimientos administrativos.</w:t>
            </w:r>
          </w:p>
          <w:p w:rsidR="005D7FD6" w:rsidRDefault="00144303" w:rsidP="00144303">
            <w:pPr>
              <w:pStyle w:val="NormalWeb"/>
              <w:rPr>
                <w:rFonts w:asciiTheme="majorHAnsi" w:hAnsiTheme="majorHAnsi" w:cstheme="majorHAnsi"/>
                <w:sz w:val="22"/>
                <w:szCs w:val="22"/>
              </w:rPr>
            </w:pPr>
            <w:r>
              <w:rPr>
                <w:rFonts w:asciiTheme="majorHAnsi" w:hAnsiTheme="majorHAnsi" w:cstheme="majorHAnsi"/>
                <w:sz w:val="22"/>
                <w:szCs w:val="22"/>
              </w:rPr>
              <w:t xml:space="preserve">7. </w:t>
            </w:r>
            <w:r w:rsidR="005D7FD6" w:rsidRPr="00E54CAE">
              <w:rPr>
                <w:rStyle w:val="Textoennegrita"/>
                <w:rFonts w:asciiTheme="majorHAnsi" w:hAnsiTheme="majorHAnsi" w:cstheme="majorHAnsi"/>
                <w:sz w:val="22"/>
                <w:szCs w:val="22"/>
              </w:rPr>
              <w:t>Trabajar de forma ordenada, responsable y eficiente</w:t>
            </w:r>
            <w:r w:rsidR="005D7FD6" w:rsidRPr="00E54CAE">
              <w:rPr>
                <w:rFonts w:asciiTheme="majorHAnsi" w:hAnsiTheme="majorHAnsi" w:cstheme="majorHAnsi"/>
                <w:sz w:val="22"/>
                <w:szCs w:val="22"/>
              </w:rPr>
              <w:t>, respetando plazos, normas de calidad, y aplicando las instrucciones recibidas.</w:t>
            </w:r>
          </w:p>
          <w:p w:rsidR="00144303" w:rsidRPr="00E54CAE" w:rsidRDefault="00144303" w:rsidP="00144303">
            <w:pPr>
              <w:pStyle w:val="NormalWeb"/>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5D7FD6" w:rsidRPr="00E54CAE" w:rsidRDefault="005D7FD6" w:rsidP="008E500E">
            <w:pPr>
              <w:widowControl w:val="0"/>
              <w:pBdr>
                <w:top w:val="nil"/>
                <w:left w:val="nil"/>
                <w:bottom w:val="nil"/>
                <w:right w:val="nil"/>
                <w:between w:val="nil"/>
              </w:pBdr>
              <w:spacing w:line="240" w:lineRule="auto"/>
              <w:ind w:left="122"/>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8D30F1" w:rsidRPr="00E54CAE" w:rsidRDefault="006457EC" w:rsidP="008E500E">
            <w:pPr>
              <w:widowControl w:val="0"/>
              <w:pBdr>
                <w:top w:val="nil"/>
                <w:left w:val="nil"/>
                <w:bottom w:val="nil"/>
                <w:right w:val="nil"/>
                <w:between w:val="nil"/>
              </w:pBdr>
              <w:spacing w:line="240" w:lineRule="auto"/>
              <w:ind w:left="120"/>
              <w:rPr>
                <w:rFonts w:asciiTheme="majorHAnsi" w:hAnsiTheme="majorHAnsi" w:cstheme="majorHAnsi"/>
                <w:b/>
                <w:color w:val="000000"/>
              </w:rPr>
            </w:pPr>
            <w:r w:rsidRPr="00E54CAE">
              <w:rPr>
                <w:rFonts w:asciiTheme="majorHAnsi" w:hAnsiTheme="majorHAnsi" w:cstheme="majorHAnsi"/>
                <w:b/>
                <w:color w:val="000000"/>
              </w:rPr>
              <w:t xml:space="preserve">Objetivos generales </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1. </w:t>
            </w:r>
            <w:r w:rsidR="008D30F1" w:rsidRPr="00E54CAE">
              <w:rPr>
                <w:rFonts w:asciiTheme="majorHAnsi" w:hAnsiTheme="majorHAnsi" w:cstheme="majorHAnsi"/>
                <w:sz w:val="22"/>
                <w:szCs w:val="22"/>
              </w:rPr>
              <w:t>Que el alumnado reconozca las fases del proceso de gestión de correspondencia y paquetería en una organización, distinguiendo entrada, salida, distribución interna y externa.</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8D30F1" w:rsidRPr="00E54CAE">
              <w:rPr>
                <w:rFonts w:asciiTheme="majorHAnsi" w:hAnsiTheme="majorHAnsi" w:cstheme="majorHAnsi"/>
                <w:sz w:val="22"/>
                <w:szCs w:val="22"/>
              </w:rPr>
              <w:t>Que se familiarice con las leyes, normativas y buenas prácticas aplicables a la correspondencia, especialmente en lo relativo a la confidencialidad, protección de datos, seguridad y uso de medios electrónicos.</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8D30F1" w:rsidRPr="00E54CAE">
              <w:rPr>
                <w:rFonts w:asciiTheme="majorHAnsi" w:hAnsiTheme="majorHAnsi" w:cstheme="majorHAnsi"/>
                <w:sz w:val="22"/>
                <w:szCs w:val="22"/>
              </w:rPr>
              <w:t>Que desarrolle habilidades prácticas para preparar, embalar, empaquetar y enviar correspondencia y paquetes, usando los materiales y procedimientos adecuados según el tipo de envío.</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8D30F1" w:rsidRPr="00E54CAE">
              <w:rPr>
                <w:rFonts w:asciiTheme="majorHAnsi" w:hAnsiTheme="majorHAnsi" w:cstheme="majorHAnsi"/>
                <w:sz w:val="22"/>
                <w:szCs w:val="22"/>
              </w:rPr>
              <w:t>Que aprenda a utilizar herramientas de registro, control y seguimiento de correspondencia y paquetería, tanto convencionales (libros registros, formularios físicos) como informáticas.</w:t>
            </w:r>
          </w:p>
          <w:p w:rsidR="00144303"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8D30F1" w:rsidRPr="00E54CAE">
              <w:rPr>
                <w:rFonts w:asciiTheme="majorHAnsi" w:hAnsiTheme="majorHAnsi" w:cstheme="majorHAnsi"/>
                <w:sz w:val="22"/>
                <w:szCs w:val="22"/>
              </w:rPr>
              <w:t>Que mejore la comunicación escrita, ajustándola al medio, al destinatario y al contexto, asegurando claridad, co</w:t>
            </w:r>
            <w:r>
              <w:rPr>
                <w:rFonts w:asciiTheme="majorHAnsi" w:hAnsiTheme="majorHAnsi" w:cstheme="majorHAnsi"/>
                <w:sz w:val="22"/>
                <w:szCs w:val="22"/>
              </w:rPr>
              <w:t>rrección y formalidad adecuada.</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6.</w:t>
            </w:r>
            <w:r w:rsidR="008D30F1" w:rsidRPr="00E54CAE">
              <w:rPr>
                <w:rFonts w:asciiTheme="majorHAnsi" w:hAnsiTheme="majorHAnsi" w:cstheme="majorHAnsi"/>
                <w:sz w:val="22"/>
                <w:szCs w:val="22"/>
              </w:rPr>
              <w:t xml:space="preserve"> Que potencie la responsabilidad, orden, atención al detalle y autonomía en la realización de tareas administrativas que requieren precisión y confidencialidad.</w:t>
            </w:r>
          </w:p>
          <w:p w:rsidR="008D30F1" w:rsidRPr="00E54CAE" w:rsidRDefault="00144303" w:rsidP="00144303">
            <w:pPr>
              <w:pStyle w:val="NormalWeb"/>
              <w:rPr>
                <w:rFonts w:asciiTheme="majorHAnsi" w:hAnsiTheme="majorHAnsi" w:cstheme="majorHAnsi"/>
                <w:color w:val="000000"/>
              </w:rPr>
            </w:pPr>
            <w:r>
              <w:rPr>
                <w:rFonts w:asciiTheme="majorHAnsi" w:hAnsiTheme="majorHAnsi" w:cstheme="majorHAnsi"/>
                <w:sz w:val="22"/>
                <w:szCs w:val="22"/>
              </w:rPr>
              <w:t xml:space="preserve">7. </w:t>
            </w:r>
            <w:r w:rsidR="008D30F1" w:rsidRPr="00E54CAE">
              <w:rPr>
                <w:rFonts w:asciiTheme="majorHAnsi" w:hAnsiTheme="majorHAnsi" w:cstheme="majorHAnsi"/>
                <w:sz w:val="22"/>
                <w:szCs w:val="22"/>
              </w:rPr>
              <w:t>Que integre en su actitud profesional el respeto de los plazos, la calidad en la ejecución de tareas administrativas y el cumplimiento de los procedimientos internos de la empresa.</w:t>
            </w:r>
          </w:p>
        </w:tc>
      </w:tr>
      <w:tr w:rsidR="003944AB" w:rsidRPr="00E54CAE" w:rsidTr="008E500E">
        <w:trPr>
          <w:trHeight w:val="960"/>
        </w:trPr>
        <w:tc>
          <w:tcPr>
            <w:tcW w:w="8415" w:type="dxa"/>
            <w:gridSpan w:val="2"/>
            <w:shd w:val="clear" w:color="auto" w:fill="auto"/>
            <w:tcMar>
              <w:top w:w="100" w:type="dxa"/>
              <w:left w:w="100" w:type="dxa"/>
              <w:bottom w:w="100" w:type="dxa"/>
              <w:right w:w="100" w:type="dxa"/>
            </w:tcMar>
          </w:tcPr>
          <w:p w:rsidR="003944AB" w:rsidRPr="00E54CAE" w:rsidRDefault="003944AB" w:rsidP="003944AB">
            <w:pPr>
              <w:pStyle w:val="TableParagraph"/>
              <w:tabs>
                <w:tab w:val="left" w:pos="466"/>
              </w:tabs>
              <w:spacing w:before="121"/>
              <w:ind w:right="706"/>
              <w:rPr>
                <w:rFonts w:asciiTheme="majorHAnsi" w:hAnsiTheme="majorHAnsi" w:cstheme="majorHAnsi"/>
              </w:rPr>
            </w:pPr>
            <w:r w:rsidRPr="00E54CAE">
              <w:rPr>
                <w:rFonts w:asciiTheme="majorHAnsi" w:hAnsiTheme="majorHAnsi" w:cstheme="majorHAnsi"/>
              </w:rPr>
              <w:lastRenderedPageBreak/>
              <w:t>Contenidos</w:t>
            </w:r>
          </w:p>
          <w:p w:rsidR="003944AB" w:rsidRPr="00E54CAE" w:rsidRDefault="003944AB" w:rsidP="0032067F">
            <w:pPr>
              <w:pStyle w:val="TableParagraph"/>
              <w:numPr>
                <w:ilvl w:val="0"/>
                <w:numId w:val="22"/>
              </w:numPr>
              <w:tabs>
                <w:tab w:val="left" w:pos="466"/>
              </w:tabs>
              <w:spacing w:before="121"/>
              <w:ind w:right="706"/>
              <w:rPr>
                <w:rFonts w:asciiTheme="majorHAnsi" w:hAnsiTheme="majorHAnsi" w:cstheme="majorHAnsi"/>
              </w:rPr>
            </w:pPr>
            <w:r w:rsidRPr="00E54CAE">
              <w:rPr>
                <w:rFonts w:asciiTheme="majorHAnsi" w:hAnsiTheme="majorHAnsi" w:cstheme="majorHAnsi"/>
              </w:rPr>
              <w:t>Recepción de correspondencia</w:t>
            </w:r>
            <w:r w:rsidRPr="00E54CAE">
              <w:rPr>
                <w:rFonts w:asciiTheme="majorHAnsi" w:hAnsiTheme="majorHAnsi" w:cstheme="majorHAnsi"/>
                <w:spacing w:val="-14"/>
              </w:rPr>
              <w:t xml:space="preserve"> </w:t>
            </w:r>
            <w:r w:rsidRPr="00E54CAE">
              <w:rPr>
                <w:rFonts w:asciiTheme="majorHAnsi" w:hAnsiTheme="majorHAnsi" w:cstheme="majorHAnsi"/>
              </w:rPr>
              <w:t xml:space="preserve">y </w:t>
            </w:r>
            <w:r w:rsidRPr="00E54CAE">
              <w:rPr>
                <w:rFonts w:asciiTheme="majorHAnsi" w:hAnsiTheme="majorHAnsi" w:cstheme="majorHAnsi"/>
                <w:spacing w:val="-2"/>
              </w:rPr>
              <w:t>paquetería</w:t>
            </w:r>
          </w:p>
          <w:p w:rsidR="003944AB" w:rsidRPr="00E54CAE" w:rsidRDefault="003944AB" w:rsidP="0032067F">
            <w:pPr>
              <w:pStyle w:val="TableParagraph"/>
              <w:numPr>
                <w:ilvl w:val="0"/>
                <w:numId w:val="22"/>
              </w:numPr>
              <w:tabs>
                <w:tab w:val="left" w:pos="466"/>
              </w:tabs>
              <w:ind w:right="869"/>
              <w:rPr>
                <w:rFonts w:asciiTheme="majorHAnsi" w:hAnsiTheme="majorHAnsi" w:cstheme="majorHAnsi"/>
              </w:rPr>
            </w:pPr>
            <w:r w:rsidRPr="00E54CAE">
              <w:rPr>
                <w:rFonts w:asciiTheme="majorHAnsi" w:hAnsiTheme="majorHAnsi" w:cstheme="majorHAnsi"/>
              </w:rPr>
              <w:t xml:space="preserve">Preparación de </w:t>
            </w:r>
            <w:r w:rsidRPr="00E54CAE">
              <w:rPr>
                <w:rFonts w:asciiTheme="majorHAnsi" w:hAnsiTheme="majorHAnsi" w:cstheme="majorHAnsi"/>
                <w:spacing w:val="-2"/>
              </w:rPr>
              <w:t>correspondencia</w:t>
            </w:r>
          </w:p>
          <w:p w:rsidR="003944AB" w:rsidRPr="00E54CAE" w:rsidRDefault="003944AB" w:rsidP="0032067F">
            <w:pPr>
              <w:pStyle w:val="TableParagraph"/>
              <w:numPr>
                <w:ilvl w:val="0"/>
                <w:numId w:val="22"/>
              </w:numPr>
              <w:tabs>
                <w:tab w:val="left" w:pos="466"/>
              </w:tabs>
              <w:ind w:right="706"/>
              <w:rPr>
                <w:rFonts w:asciiTheme="majorHAnsi" w:hAnsiTheme="majorHAnsi" w:cstheme="majorHAnsi"/>
              </w:rPr>
            </w:pPr>
            <w:r w:rsidRPr="00E54CAE">
              <w:rPr>
                <w:rFonts w:asciiTheme="majorHAnsi" w:hAnsiTheme="majorHAnsi" w:cstheme="majorHAnsi"/>
              </w:rPr>
              <w:t>Envío de correspondencia</w:t>
            </w:r>
            <w:r w:rsidRPr="00E54CAE">
              <w:rPr>
                <w:rFonts w:asciiTheme="majorHAnsi" w:hAnsiTheme="majorHAnsi" w:cstheme="majorHAnsi"/>
                <w:spacing w:val="-14"/>
              </w:rPr>
              <w:t xml:space="preserve"> </w:t>
            </w:r>
            <w:r w:rsidRPr="00E54CAE">
              <w:rPr>
                <w:rFonts w:asciiTheme="majorHAnsi" w:hAnsiTheme="majorHAnsi" w:cstheme="majorHAnsi"/>
              </w:rPr>
              <w:t xml:space="preserve">y </w:t>
            </w:r>
            <w:r w:rsidRPr="00E54CAE">
              <w:rPr>
                <w:rFonts w:asciiTheme="majorHAnsi" w:hAnsiTheme="majorHAnsi" w:cstheme="majorHAnsi"/>
                <w:spacing w:val="-2"/>
              </w:rPr>
              <w:t>paquetería.</w:t>
            </w:r>
          </w:p>
          <w:p w:rsidR="003944AB" w:rsidRPr="00E54CAE" w:rsidRDefault="003944AB" w:rsidP="0032067F">
            <w:pPr>
              <w:pStyle w:val="TableParagraph"/>
              <w:numPr>
                <w:ilvl w:val="0"/>
                <w:numId w:val="22"/>
              </w:numPr>
              <w:tabs>
                <w:tab w:val="left" w:pos="466"/>
              </w:tabs>
              <w:ind w:right="270"/>
              <w:rPr>
                <w:rFonts w:asciiTheme="majorHAnsi" w:hAnsiTheme="majorHAnsi" w:cstheme="majorHAnsi"/>
              </w:rPr>
            </w:pPr>
            <w:r w:rsidRPr="00E54CAE">
              <w:rPr>
                <w:rFonts w:asciiTheme="majorHAnsi" w:hAnsiTheme="majorHAnsi" w:cstheme="majorHAnsi"/>
              </w:rPr>
              <w:t>Gestión</w:t>
            </w:r>
            <w:r w:rsidRPr="00E54CAE">
              <w:rPr>
                <w:rFonts w:asciiTheme="majorHAnsi" w:hAnsiTheme="majorHAnsi" w:cstheme="majorHAnsi"/>
                <w:spacing w:val="-14"/>
              </w:rPr>
              <w:t xml:space="preserve"> </w:t>
            </w:r>
            <w:r w:rsidRPr="00E54CAE">
              <w:rPr>
                <w:rFonts w:asciiTheme="majorHAnsi" w:hAnsiTheme="majorHAnsi" w:cstheme="majorHAnsi"/>
              </w:rPr>
              <w:t>informática</w:t>
            </w:r>
            <w:r w:rsidRPr="00E54CAE">
              <w:rPr>
                <w:rFonts w:asciiTheme="majorHAnsi" w:hAnsiTheme="majorHAnsi" w:cstheme="majorHAnsi"/>
                <w:spacing w:val="-14"/>
              </w:rPr>
              <w:t xml:space="preserve"> </w:t>
            </w:r>
            <w:r w:rsidRPr="00E54CAE">
              <w:rPr>
                <w:rFonts w:asciiTheme="majorHAnsi" w:hAnsiTheme="majorHAnsi" w:cstheme="majorHAnsi"/>
              </w:rPr>
              <w:t>de la correspondencia</w:t>
            </w:r>
          </w:p>
          <w:p w:rsidR="003944AB" w:rsidRPr="00E54CAE" w:rsidRDefault="003944AB" w:rsidP="0032067F">
            <w:pPr>
              <w:pStyle w:val="TableParagraph"/>
              <w:numPr>
                <w:ilvl w:val="0"/>
                <w:numId w:val="22"/>
              </w:numPr>
              <w:tabs>
                <w:tab w:val="left" w:pos="466"/>
              </w:tabs>
              <w:ind w:right="347"/>
              <w:rPr>
                <w:rFonts w:asciiTheme="majorHAnsi" w:hAnsiTheme="majorHAnsi" w:cstheme="majorHAnsi"/>
              </w:rPr>
            </w:pPr>
            <w:r w:rsidRPr="00E54CAE">
              <w:rPr>
                <w:rFonts w:asciiTheme="majorHAnsi" w:hAnsiTheme="majorHAnsi" w:cstheme="majorHAnsi"/>
              </w:rPr>
              <w:t>Confidencialidad</w:t>
            </w:r>
            <w:r w:rsidRPr="00E54CAE">
              <w:rPr>
                <w:rFonts w:asciiTheme="majorHAnsi" w:hAnsiTheme="majorHAnsi" w:cstheme="majorHAnsi"/>
                <w:spacing w:val="-14"/>
              </w:rPr>
              <w:t xml:space="preserve"> </w:t>
            </w:r>
            <w:r w:rsidRPr="00E54CAE">
              <w:rPr>
                <w:rFonts w:asciiTheme="majorHAnsi" w:hAnsiTheme="majorHAnsi" w:cstheme="majorHAnsi"/>
              </w:rPr>
              <w:t>de</w:t>
            </w:r>
            <w:r w:rsidRPr="00E54CAE">
              <w:rPr>
                <w:rFonts w:asciiTheme="majorHAnsi" w:hAnsiTheme="majorHAnsi" w:cstheme="majorHAnsi"/>
                <w:spacing w:val="-14"/>
              </w:rPr>
              <w:t xml:space="preserve"> </w:t>
            </w:r>
            <w:r w:rsidRPr="00E54CAE">
              <w:rPr>
                <w:rFonts w:asciiTheme="majorHAnsi" w:hAnsiTheme="majorHAnsi" w:cstheme="majorHAnsi"/>
              </w:rPr>
              <w:t xml:space="preserve">la </w:t>
            </w:r>
            <w:r w:rsidRPr="00E54CAE">
              <w:rPr>
                <w:rFonts w:asciiTheme="majorHAnsi" w:hAnsiTheme="majorHAnsi" w:cstheme="majorHAnsi"/>
                <w:spacing w:val="-2"/>
              </w:rPr>
              <w:t>información</w:t>
            </w:r>
          </w:p>
        </w:tc>
      </w:tr>
      <w:tr w:rsidR="003944AB" w:rsidRPr="00E54CAE" w:rsidTr="008E500E">
        <w:trPr>
          <w:trHeight w:val="960"/>
        </w:trPr>
        <w:tc>
          <w:tcPr>
            <w:tcW w:w="8415" w:type="dxa"/>
            <w:gridSpan w:val="2"/>
            <w:shd w:val="clear" w:color="auto" w:fill="auto"/>
            <w:tcMar>
              <w:top w:w="100" w:type="dxa"/>
              <w:left w:w="100" w:type="dxa"/>
              <w:bottom w:w="100" w:type="dxa"/>
              <w:right w:w="100" w:type="dxa"/>
            </w:tcMar>
          </w:tcPr>
          <w:p w:rsidR="003944AB" w:rsidRPr="00E54CAE" w:rsidRDefault="003944AB" w:rsidP="003944AB">
            <w:pPr>
              <w:widowControl w:val="0"/>
              <w:spacing w:line="240" w:lineRule="auto"/>
              <w:ind w:left="129"/>
              <w:rPr>
                <w:rFonts w:asciiTheme="majorHAnsi" w:hAnsiTheme="majorHAnsi" w:cstheme="majorHAnsi"/>
              </w:rPr>
            </w:pPr>
            <w:r w:rsidRPr="00E54CAE">
              <w:rPr>
                <w:rFonts w:asciiTheme="majorHAnsi" w:hAnsiTheme="majorHAnsi" w:cstheme="majorHAnsi"/>
                <w:b/>
              </w:rPr>
              <w:t>Resultados de aprendizaje</w:t>
            </w:r>
            <w:r w:rsidRPr="00E54CAE">
              <w:rPr>
                <w:rFonts w:asciiTheme="majorHAnsi" w:hAnsiTheme="majorHAnsi" w:cstheme="majorHAnsi"/>
              </w:rPr>
              <w:t>: RA2</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han descrito las distintas fases a realizar en la gestión de la correspondencia.</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 realizado la recepción del correo físico y de la paquetería, cumplimentando los documentos internos y externos asociados.</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 clasificado el correo utilizando distintos criterios.</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 distribuido el correo, tanto el interno como el externo.</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 anotado en los libros registro el correo y los paquetes recibidos y distribuidos.</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 utilizado el fax para el envío y recepción de documentos por este medio.</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 preparado para su envío la correspondencia y paquetería saliente, tanto la normal como la urgente.</w:t>
            </w:r>
          </w:p>
          <w:p w:rsidR="003944AB" w:rsidRPr="00E54CAE" w:rsidRDefault="003944AB" w:rsidP="0032067F">
            <w:pPr>
              <w:pStyle w:val="Prrafodelista"/>
              <w:numPr>
                <w:ilvl w:val="0"/>
                <w:numId w:val="25"/>
              </w:numPr>
              <w:tabs>
                <w:tab w:val="left" w:pos="422"/>
              </w:tabs>
              <w:rPr>
                <w:rFonts w:asciiTheme="majorHAnsi" w:hAnsiTheme="majorHAnsi" w:cstheme="majorHAnsi"/>
              </w:rPr>
            </w:pPr>
            <w:r w:rsidRPr="00E54CAE">
              <w:rPr>
                <w:rFonts w:asciiTheme="majorHAnsi" w:hAnsiTheme="majorHAnsi" w:cstheme="majorHAnsi"/>
              </w:rPr>
              <w:t>Se ha puesto especial interés en `no extraviar la correspondencia.</w:t>
            </w:r>
          </w:p>
          <w:p w:rsidR="003944AB" w:rsidRPr="00E54CAE" w:rsidRDefault="003944AB" w:rsidP="003944AB">
            <w:pPr>
              <w:widowControl w:val="0"/>
              <w:spacing w:line="240" w:lineRule="auto"/>
              <w:rPr>
                <w:rFonts w:asciiTheme="majorHAnsi" w:hAnsiTheme="majorHAnsi" w:cstheme="majorHAnsi"/>
              </w:rPr>
            </w:pPr>
          </w:p>
        </w:tc>
      </w:tr>
      <w:tr w:rsidR="003944AB" w:rsidRPr="00E54CAE" w:rsidTr="008E500E">
        <w:trPr>
          <w:trHeight w:val="960"/>
        </w:trPr>
        <w:tc>
          <w:tcPr>
            <w:tcW w:w="8415" w:type="dxa"/>
            <w:gridSpan w:val="2"/>
            <w:shd w:val="clear" w:color="auto" w:fill="auto"/>
            <w:tcMar>
              <w:top w:w="100" w:type="dxa"/>
              <w:left w:w="100" w:type="dxa"/>
              <w:bottom w:w="100" w:type="dxa"/>
              <w:right w:w="100" w:type="dxa"/>
            </w:tcMar>
          </w:tcPr>
          <w:p w:rsidR="003944AB" w:rsidRPr="00E54CAE" w:rsidRDefault="003944AB" w:rsidP="003944AB">
            <w:pPr>
              <w:widowControl w:val="0"/>
              <w:spacing w:line="240" w:lineRule="auto"/>
              <w:ind w:left="122"/>
              <w:rPr>
                <w:rFonts w:asciiTheme="majorHAnsi" w:hAnsiTheme="majorHAnsi" w:cstheme="majorHAnsi"/>
                <w:b/>
              </w:rPr>
            </w:pPr>
            <w:r w:rsidRPr="00E54CAE">
              <w:rPr>
                <w:rFonts w:asciiTheme="majorHAnsi" w:hAnsiTheme="majorHAnsi" w:cstheme="majorHAnsi"/>
                <w:b/>
              </w:rPr>
              <w:t xml:space="preserve">Criterios de evaluación </w:t>
            </w:r>
          </w:p>
          <w:p w:rsidR="003944AB" w:rsidRPr="00E54CAE" w:rsidRDefault="003944AB" w:rsidP="0032067F">
            <w:pPr>
              <w:pStyle w:val="TableParagraph"/>
              <w:numPr>
                <w:ilvl w:val="0"/>
                <w:numId w:val="26"/>
              </w:numPr>
              <w:tabs>
                <w:tab w:val="left" w:pos="381"/>
              </w:tabs>
              <w:spacing w:before="121"/>
              <w:ind w:right="100"/>
              <w:jc w:val="both"/>
              <w:rPr>
                <w:rFonts w:asciiTheme="majorHAnsi" w:hAnsiTheme="majorHAnsi" w:cstheme="majorHAnsi"/>
              </w:rPr>
            </w:pPr>
            <w:r w:rsidRPr="00E54CAE">
              <w:rPr>
                <w:rFonts w:asciiTheme="majorHAnsi" w:hAnsiTheme="majorHAnsi" w:cstheme="majorHAnsi"/>
              </w:rPr>
              <w:t xml:space="preserve">Se han descrito las distintas fases a realizar en la gestión de la </w:t>
            </w:r>
            <w:r w:rsidRPr="00E54CAE">
              <w:rPr>
                <w:rFonts w:asciiTheme="majorHAnsi" w:hAnsiTheme="majorHAnsi" w:cstheme="majorHAnsi"/>
                <w:spacing w:val="-2"/>
              </w:rPr>
              <w:t>correspondencia.</w:t>
            </w:r>
          </w:p>
          <w:p w:rsidR="003944AB" w:rsidRPr="00E54CAE" w:rsidRDefault="003944AB" w:rsidP="00144303">
            <w:pPr>
              <w:pStyle w:val="TableParagraph"/>
              <w:numPr>
                <w:ilvl w:val="0"/>
                <w:numId w:val="26"/>
              </w:numPr>
              <w:tabs>
                <w:tab w:val="left" w:pos="455"/>
              </w:tabs>
              <w:spacing w:before="120"/>
              <w:ind w:right="100"/>
              <w:jc w:val="both"/>
              <w:rPr>
                <w:rFonts w:asciiTheme="majorHAnsi" w:hAnsiTheme="majorHAnsi" w:cstheme="majorHAnsi"/>
              </w:rPr>
            </w:pPr>
            <w:r w:rsidRPr="00E54CAE">
              <w:rPr>
                <w:rFonts w:asciiTheme="majorHAnsi" w:hAnsiTheme="majorHAnsi" w:cstheme="majorHAnsi"/>
              </w:rPr>
              <w:t>Se ha realizado la recepción del correo físico y de la paquetería, cumplimentando los documentos internos y externos asociados</w:t>
            </w:r>
          </w:p>
          <w:p w:rsidR="003944AB" w:rsidRPr="00E54CAE" w:rsidRDefault="003944AB" w:rsidP="00144303">
            <w:pPr>
              <w:pStyle w:val="TableParagraph"/>
              <w:numPr>
                <w:ilvl w:val="0"/>
                <w:numId w:val="26"/>
              </w:numPr>
              <w:tabs>
                <w:tab w:val="left" w:pos="355"/>
              </w:tabs>
              <w:spacing w:before="119"/>
              <w:ind w:right="101"/>
              <w:jc w:val="both"/>
              <w:rPr>
                <w:rFonts w:asciiTheme="majorHAnsi" w:hAnsiTheme="majorHAnsi" w:cstheme="majorHAnsi"/>
              </w:rPr>
            </w:pPr>
            <w:r w:rsidRPr="00E54CAE">
              <w:rPr>
                <w:rFonts w:asciiTheme="majorHAnsi" w:hAnsiTheme="majorHAnsi" w:cstheme="majorHAnsi"/>
              </w:rPr>
              <w:t>Se ha clasificado el correo utilizando distintos criterios.</w:t>
            </w:r>
          </w:p>
          <w:p w:rsidR="003944AB" w:rsidRPr="00144303" w:rsidRDefault="003944AB" w:rsidP="00144303">
            <w:pPr>
              <w:pStyle w:val="Prrafodelista"/>
              <w:numPr>
                <w:ilvl w:val="0"/>
                <w:numId w:val="26"/>
              </w:numPr>
              <w:spacing w:before="234"/>
              <w:rPr>
                <w:rFonts w:asciiTheme="majorHAnsi" w:hAnsiTheme="majorHAnsi" w:cstheme="majorHAnsi"/>
                <w:b/>
              </w:rPr>
            </w:pPr>
            <w:r w:rsidRPr="00144303">
              <w:rPr>
                <w:rFonts w:asciiTheme="majorHAnsi" w:hAnsiTheme="majorHAnsi" w:cstheme="majorHAnsi"/>
              </w:rPr>
              <w:t>Se ha distribuido el correo, tanto el interno como el externo.</w:t>
            </w:r>
          </w:p>
        </w:tc>
      </w:tr>
      <w:tr w:rsidR="003944AB" w:rsidRPr="00E54CAE" w:rsidTr="008E500E">
        <w:trPr>
          <w:trHeight w:val="960"/>
        </w:trPr>
        <w:tc>
          <w:tcPr>
            <w:tcW w:w="8415" w:type="dxa"/>
            <w:gridSpan w:val="2"/>
            <w:shd w:val="clear" w:color="auto" w:fill="auto"/>
            <w:tcMar>
              <w:top w:w="100" w:type="dxa"/>
              <w:left w:w="100" w:type="dxa"/>
              <w:bottom w:w="100" w:type="dxa"/>
              <w:right w:w="100" w:type="dxa"/>
            </w:tcMar>
          </w:tcPr>
          <w:p w:rsidR="003944AB" w:rsidRPr="00E54CAE" w:rsidRDefault="003944AB" w:rsidP="003944AB">
            <w:pPr>
              <w:widowControl w:val="0"/>
              <w:spacing w:line="240" w:lineRule="auto"/>
              <w:ind w:left="116"/>
              <w:rPr>
                <w:rFonts w:asciiTheme="majorHAnsi" w:hAnsiTheme="majorHAnsi" w:cstheme="majorHAnsi"/>
              </w:rPr>
            </w:pPr>
            <w:r w:rsidRPr="00E54CAE">
              <w:rPr>
                <w:rFonts w:asciiTheme="majorHAnsi" w:hAnsiTheme="majorHAnsi" w:cstheme="majorHAnsi"/>
                <w:b/>
              </w:rPr>
              <w:t>Actividades de evaluación</w:t>
            </w:r>
            <w:r w:rsidRPr="00E54CAE">
              <w:rPr>
                <w:rFonts w:asciiTheme="majorHAnsi" w:hAnsiTheme="majorHAnsi" w:cstheme="majorHAnsi"/>
              </w:rPr>
              <w:t xml:space="preserve">: </w:t>
            </w:r>
          </w:p>
          <w:p w:rsidR="003944AB" w:rsidRPr="00E54CAE"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Observación directa y registro de actitudes.</w:t>
            </w:r>
          </w:p>
          <w:p w:rsidR="003944AB" w:rsidRPr="00E54CAE"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Fichas de actividades y cuaderno de aula.</w:t>
            </w:r>
          </w:p>
          <w:p w:rsidR="003944AB" w:rsidRPr="00E54CAE"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Cuestionarios individuales.</w:t>
            </w:r>
          </w:p>
          <w:p w:rsidR="003944AB" w:rsidRPr="00E54CAE"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Trabajo en grupo (organigrama o análisis de empresa).</w:t>
            </w:r>
          </w:p>
          <w:p w:rsidR="003944AB" w:rsidRPr="00E54CAE" w:rsidRDefault="003944AB" w:rsidP="003944AB">
            <w:pPr>
              <w:pStyle w:val="NormalWeb"/>
              <w:rPr>
                <w:rFonts w:asciiTheme="majorHAnsi" w:hAnsiTheme="majorHAnsi" w:cstheme="majorHAnsi"/>
                <w:sz w:val="22"/>
                <w:szCs w:val="22"/>
              </w:rPr>
            </w:pPr>
            <w:r w:rsidRPr="00E54CAE">
              <w:rPr>
                <w:rFonts w:asciiTheme="majorHAnsi" w:hAnsiTheme="majorHAnsi" w:cstheme="majorHAnsi"/>
                <w:sz w:val="22"/>
                <w:szCs w:val="22"/>
              </w:rPr>
              <w:t>Autoevaluación final del alumnado.</w:t>
            </w:r>
          </w:p>
          <w:p w:rsidR="003944AB" w:rsidRPr="00E54CAE" w:rsidRDefault="003944AB" w:rsidP="003944AB">
            <w:pPr>
              <w:widowControl w:val="0"/>
              <w:spacing w:line="240" w:lineRule="auto"/>
              <w:ind w:left="116"/>
              <w:rPr>
                <w:rFonts w:asciiTheme="majorHAnsi" w:hAnsiTheme="majorHAnsi" w:cstheme="majorHAnsi"/>
                <w:b/>
                <w:color w:val="000000"/>
              </w:rPr>
            </w:pPr>
          </w:p>
        </w:tc>
      </w:tr>
    </w:tbl>
    <w:p w:rsidR="006457EC" w:rsidRPr="00E54CAE" w:rsidRDefault="006457EC">
      <w:pPr>
        <w:widowControl w:val="0"/>
        <w:pBdr>
          <w:top w:val="nil"/>
          <w:left w:val="nil"/>
          <w:bottom w:val="nil"/>
          <w:right w:val="nil"/>
          <w:between w:val="nil"/>
        </w:pBdr>
        <w:rPr>
          <w:rFonts w:asciiTheme="majorHAnsi" w:hAnsiTheme="majorHAnsi" w:cstheme="majorHAnsi"/>
        </w:rPr>
      </w:pPr>
    </w:p>
    <w:p w:rsidR="00084427" w:rsidRDefault="00084427">
      <w:pPr>
        <w:widowControl w:val="0"/>
        <w:pBdr>
          <w:top w:val="nil"/>
          <w:left w:val="nil"/>
          <w:bottom w:val="nil"/>
          <w:right w:val="nil"/>
          <w:between w:val="nil"/>
        </w:pBdr>
        <w:rPr>
          <w:rFonts w:asciiTheme="majorHAnsi" w:hAnsiTheme="majorHAnsi" w:cstheme="majorHAnsi"/>
        </w:rPr>
      </w:pPr>
    </w:p>
    <w:p w:rsidR="00144303" w:rsidRDefault="00144303">
      <w:pPr>
        <w:widowControl w:val="0"/>
        <w:pBdr>
          <w:top w:val="nil"/>
          <w:left w:val="nil"/>
          <w:bottom w:val="nil"/>
          <w:right w:val="nil"/>
          <w:between w:val="nil"/>
        </w:pBdr>
        <w:rPr>
          <w:rFonts w:asciiTheme="majorHAnsi" w:hAnsiTheme="majorHAnsi" w:cstheme="majorHAnsi"/>
        </w:rPr>
      </w:pPr>
    </w:p>
    <w:p w:rsidR="00144303" w:rsidRDefault="00144303">
      <w:pPr>
        <w:widowControl w:val="0"/>
        <w:pBdr>
          <w:top w:val="nil"/>
          <w:left w:val="nil"/>
          <w:bottom w:val="nil"/>
          <w:right w:val="nil"/>
          <w:between w:val="nil"/>
        </w:pBdr>
        <w:rPr>
          <w:rFonts w:asciiTheme="majorHAnsi" w:hAnsiTheme="majorHAnsi" w:cstheme="majorHAnsi"/>
        </w:rPr>
      </w:pPr>
    </w:p>
    <w:p w:rsidR="00144303" w:rsidRDefault="00144303">
      <w:pPr>
        <w:widowControl w:val="0"/>
        <w:pBdr>
          <w:top w:val="nil"/>
          <w:left w:val="nil"/>
          <w:bottom w:val="nil"/>
          <w:right w:val="nil"/>
          <w:between w:val="nil"/>
        </w:pBdr>
        <w:rPr>
          <w:rFonts w:asciiTheme="majorHAnsi" w:hAnsiTheme="majorHAnsi" w:cstheme="majorHAnsi"/>
        </w:rPr>
      </w:pPr>
    </w:p>
    <w:p w:rsidR="00144303" w:rsidRDefault="00144303">
      <w:pPr>
        <w:widowControl w:val="0"/>
        <w:pBdr>
          <w:top w:val="nil"/>
          <w:left w:val="nil"/>
          <w:bottom w:val="nil"/>
          <w:right w:val="nil"/>
          <w:between w:val="nil"/>
        </w:pBdr>
        <w:rPr>
          <w:rFonts w:asciiTheme="majorHAnsi" w:hAnsiTheme="majorHAnsi" w:cstheme="majorHAnsi"/>
        </w:rPr>
      </w:pPr>
    </w:p>
    <w:p w:rsidR="00144303" w:rsidRDefault="00144303">
      <w:pPr>
        <w:widowControl w:val="0"/>
        <w:pBdr>
          <w:top w:val="nil"/>
          <w:left w:val="nil"/>
          <w:bottom w:val="nil"/>
          <w:right w:val="nil"/>
          <w:between w:val="nil"/>
        </w:pBdr>
        <w:rPr>
          <w:rFonts w:asciiTheme="majorHAnsi" w:hAnsiTheme="majorHAnsi" w:cstheme="majorHAnsi"/>
        </w:rPr>
      </w:pPr>
    </w:p>
    <w:p w:rsidR="00144303" w:rsidRPr="00E54CAE" w:rsidRDefault="00144303">
      <w:pPr>
        <w:widowControl w:val="0"/>
        <w:pBdr>
          <w:top w:val="nil"/>
          <w:left w:val="nil"/>
          <w:bottom w:val="nil"/>
          <w:right w:val="nil"/>
          <w:between w:val="nil"/>
        </w:pBdr>
        <w:rPr>
          <w:rFonts w:asciiTheme="majorHAnsi" w:hAnsiTheme="majorHAnsi" w:cstheme="majorHAnsi"/>
        </w:rPr>
      </w:pPr>
    </w:p>
    <w:p w:rsidR="00084427" w:rsidRPr="00E54CAE" w:rsidRDefault="00084427">
      <w:pPr>
        <w:widowControl w:val="0"/>
        <w:pBdr>
          <w:top w:val="nil"/>
          <w:left w:val="nil"/>
          <w:bottom w:val="nil"/>
          <w:right w:val="nil"/>
          <w:between w:val="nil"/>
        </w:pBdr>
        <w:rPr>
          <w:rFonts w:asciiTheme="majorHAnsi" w:hAnsiTheme="majorHAnsi" w:cstheme="majorHAnsi"/>
        </w:rPr>
      </w:pPr>
    </w:p>
    <w:tbl>
      <w:tblPr>
        <w:tblStyle w:val="ab"/>
        <w:tblW w:w="8415"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4227"/>
      </w:tblGrid>
      <w:tr w:rsidR="00084427" w:rsidRPr="00E54CAE" w:rsidTr="008E500E">
        <w:trPr>
          <w:trHeight w:val="792"/>
        </w:trPr>
        <w:tc>
          <w:tcPr>
            <w:tcW w:w="4188" w:type="dxa"/>
            <w:shd w:val="clear" w:color="auto" w:fill="auto"/>
            <w:tcMar>
              <w:top w:w="100" w:type="dxa"/>
              <w:left w:w="100" w:type="dxa"/>
              <w:bottom w:w="100" w:type="dxa"/>
              <w:right w:w="100" w:type="dxa"/>
            </w:tcMar>
          </w:tcPr>
          <w:p w:rsidR="00084427" w:rsidRPr="00E54CAE" w:rsidRDefault="00084427" w:rsidP="00B6534A">
            <w:pPr>
              <w:widowControl w:val="0"/>
              <w:spacing w:before="1" w:line="240" w:lineRule="auto"/>
              <w:jc w:val="both"/>
              <w:rPr>
                <w:rFonts w:asciiTheme="majorHAnsi" w:hAnsiTheme="majorHAnsi" w:cstheme="majorHAnsi"/>
              </w:rPr>
            </w:pPr>
            <w:r w:rsidRPr="00E54CAE">
              <w:rPr>
                <w:rFonts w:asciiTheme="majorHAnsi" w:hAnsiTheme="majorHAnsi" w:cstheme="majorHAnsi"/>
                <w:b/>
                <w:color w:val="000000"/>
              </w:rPr>
              <w:t xml:space="preserve">UNIDAD DIDÁCTICA </w:t>
            </w:r>
            <w:r w:rsidR="00B6534A" w:rsidRPr="00E54CAE">
              <w:rPr>
                <w:rFonts w:asciiTheme="majorHAnsi" w:hAnsiTheme="majorHAnsi" w:cstheme="majorHAnsi"/>
                <w:b/>
                <w:color w:val="000000"/>
              </w:rPr>
              <w:t>6</w:t>
            </w:r>
            <w:r w:rsidR="00B6534A" w:rsidRPr="00E54CAE">
              <w:rPr>
                <w:rFonts w:asciiTheme="majorHAnsi" w:hAnsiTheme="majorHAnsi" w:cstheme="majorHAnsi"/>
                <w:b/>
              </w:rPr>
              <w:t>: APROVISIONAMIENTO</w:t>
            </w:r>
            <w:r w:rsidR="00B6534A" w:rsidRPr="00E54CAE">
              <w:rPr>
                <w:rFonts w:asciiTheme="majorHAnsi" w:hAnsiTheme="majorHAnsi" w:cstheme="majorHAnsi"/>
                <w:b/>
                <w:spacing w:val="-50"/>
              </w:rPr>
              <w:t xml:space="preserve"> </w:t>
            </w:r>
            <w:r w:rsidR="00B6534A" w:rsidRPr="00E54CAE">
              <w:rPr>
                <w:rFonts w:asciiTheme="majorHAnsi" w:hAnsiTheme="majorHAnsi" w:cstheme="majorHAnsi"/>
                <w:b/>
              </w:rPr>
              <w:t>DE</w:t>
            </w:r>
            <w:r w:rsidR="00B6534A" w:rsidRPr="00E54CAE">
              <w:rPr>
                <w:rFonts w:asciiTheme="majorHAnsi" w:hAnsiTheme="majorHAnsi" w:cstheme="majorHAnsi"/>
                <w:b/>
                <w:spacing w:val="-2"/>
              </w:rPr>
              <w:t xml:space="preserve"> </w:t>
            </w:r>
            <w:r w:rsidR="00B6534A" w:rsidRPr="00E54CAE">
              <w:rPr>
                <w:rFonts w:asciiTheme="majorHAnsi" w:hAnsiTheme="majorHAnsi" w:cstheme="majorHAnsi"/>
                <w:b/>
              </w:rPr>
              <w:t>MATERIAL</w:t>
            </w:r>
            <w:r w:rsidR="00B6534A" w:rsidRPr="00E54CAE">
              <w:rPr>
                <w:rFonts w:asciiTheme="majorHAnsi" w:hAnsiTheme="majorHAnsi" w:cstheme="majorHAnsi"/>
                <w:b/>
                <w:spacing w:val="-2"/>
              </w:rPr>
              <w:t xml:space="preserve"> </w:t>
            </w:r>
            <w:r w:rsidR="00B6534A" w:rsidRPr="00E54CAE">
              <w:rPr>
                <w:rFonts w:asciiTheme="majorHAnsi" w:hAnsiTheme="majorHAnsi" w:cstheme="majorHAnsi"/>
                <w:b/>
              </w:rPr>
              <w:t>DE</w:t>
            </w:r>
            <w:r w:rsidR="00B6534A" w:rsidRPr="00E54CAE">
              <w:rPr>
                <w:rFonts w:asciiTheme="majorHAnsi" w:hAnsiTheme="majorHAnsi" w:cstheme="majorHAnsi"/>
                <w:b/>
                <w:spacing w:val="-1"/>
              </w:rPr>
              <w:t xml:space="preserve"> </w:t>
            </w:r>
            <w:r w:rsidR="00B6534A" w:rsidRPr="00E54CAE">
              <w:rPr>
                <w:rFonts w:asciiTheme="majorHAnsi" w:hAnsiTheme="majorHAnsi" w:cstheme="majorHAnsi"/>
                <w:b/>
              </w:rPr>
              <w:t>OFICINA.</w:t>
            </w:r>
            <w:r w:rsidRPr="00E54CAE">
              <w:rPr>
                <w:rFonts w:asciiTheme="majorHAnsi" w:hAnsiTheme="majorHAnsi" w:cstheme="majorHAnsi"/>
              </w:rPr>
              <w:t xml:space="preserve">  </w:t>
            </w:r>
          </w:p>
          <w:p w:rsidR="00084427" w:rsidRPr="00E54CAE" w:rsidRDefault="00084427" w:rsidP="008E500E">
            <w:pPr>
              <w:widowControl w:val="0"/>
              <w:pBdr>
                <w:top w:val="nil"/>
                <w:left w:val="nil"/>
                <w:bottom w:val="nil"/>
                <w:right w:val="nil"/>
                <w:between w:val="nil"/>
              </w:pBdr>
              <w:spacing w:line="265" w:lineRule="auto"/>
              <w:ind w:left="127" w:right="42" w:firstLine="1"/>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084427" w:rsidRPr="00E54CAE" w:rsidRDefault="00B6534A" w:rsidP="00B6534A">
            <w:pPr>
              <w:widowControl w:val="0"/>
              <w:pBdr>
                <w:top w:val="nil"/>
                <w:left w:val="nil"/>
                <w:bottom w:val="nil"/>
                <w:right w:val="nil"/>
                <w:between w:val="nil"/>
              </w:pBdr>
              <w:spacing w:line="240" w:lineRule="auto"/>
              <w:ind w:left="127"/>
              <w:rPr>
                <w:rFonts w:asciiTheme="majorHAnsi" w:hAnsiTheme="majorHAnsi" w:cstheme="majorHAnsi"/>
                <w:color w:val="000000"/>
              </w:rPr>
            </w:pPr>
            <w:r w:rsidRPr="00E54CAE">
              <w:rPr>
                <w:rFonts w:asciiTheme="majorHAnsi" w:hAnsiTheme="majorHAnsi" w:cstheme="majorHAnsi"/>
                <w:b/>
                <w:color w:val="000000"/>
              </w:rPr>
              <w:t>Segundo</w:t>
            </w:r>
            <w:r w:rsidR="00084427" w:rsidRPr="00E54CAE">
              <w:rPr>
                <w:rFonts w:asciiTheme="majorHAnsi" w:hAnsiTheme="majorHAnsi" w:cstheme="majorHAnsi"/>
                <w:b/>
                <w:color w:val="000000"/>
              </w:rPr>
              <w:t xml:space="preserve"> trimestre. </w:t>
            </w:r>
            <w:r w:rsidRPr="00E54CAE">
              <w:rPr>
                <w:rFonts w:asciiTheme="majorHAnsi" w:hAnsiTheme="majorHAnsi" w:cstheme="majorHAnsi"/>
                <w:b/>
                <w:color w:val="000000"/>
              </w:rPr>
              <w:t>33,33 %</w:t>
            </w:r>
          </w:p>
        </w:tc>
      </w:tr>
      <w:tr w:rsidR="00084427" w:rsidRPr="00E54CAE" w:rsidTr="008E500E">
        <w:trPr>
          <w:trHeight w:val="501"/>
        </w:trPr>
        <w:tc>
          <w:tcPr>
            <w:tcW w:w="4188" w:type="dxa"/>
            <w:shd w:val="clear" w:color="auto" w:fill="auto"/>
            <w:tcMar>
              <w:top w:w="100" w:type="dxa"/>
              <w:left w:w="100" w:type="dxa"/>
              <w:bottom w:w="100" w:type="dxa"/>
              <w:right w:w="100" w:type="dxa"/>
            </w:tcMar>
          </w:tcPr>
          <w:p w:rsidR="00084427" w:rsidRPr="00E54CAE" w:rsidRDefault="00084427"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r w:rsidRPr="00E54CAE">
              <w:rPr>
                <w:rFonts w:asciiTheme="majorHAnsi" w:hAnsiTheme="majorHAnsi" w:cstheme="majorHAnsi"/>
                <w:b/>
                <w:color w:val="000000"/>
              </w:rPr>
              <w:t xml:space="preserve">Competencias </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1. </w:t>
            </w:r>
            <w:r w:rsidR="008D30F1" w:rsidRPr="00E54CAE">
              <w:rPr>
                <w:rFonts w:asciiTheme="majorHAnsi" w:hAnsiTheme="majorHAnsi" w:cstheme="majorHAnsi"/>
                <w:sz w:val="22"/>
                <w:szCs w:val="22"/>
              </w:rPr>
              <w:t>Reconocer y clasificar los diferentes tipos de material de oficina, distinguiendo entre material fungible y no fungible, y conocer los equipos más comunes.</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8D30F1" w:rsidRPr="00E54CAE">
              <w:rPr>
                <w:rFonts w:asciiTheme="majorHAnsi" w:hAnsiTheme="majorHAnsi" w:cstheme="majorHAnsi"/>
                <w:sz w:val="22"/>
                <w:szCs w:val="22"/>
              </w:rPr>
              <w:t>Aplicar procedimientos administrativos de aprovisionamiento de material de oficina, incluyendo la detección de necesidades, emisión de órdenes de reposición, control de proveedores y documentación asociada.</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8D30F1" w:rsidRPr="00E54CAE">
              <w:rPr>
                <w:rFonts w:asciiTheme="majorHAnsi" w:hAnsiTheme="majorHAnsi" w:cstheme="majorHAnsi"/>
                <w:sz w:val="22"/>
                <w:szCs w:val="22"/>
              </w:rPr>
              <w:t xml:space="preserve">Gestionar las existencias de material de oficina: realizar inventarios, valorar existencias, conocer y aplicar criterios de </w:t>
            </w:r>
            <w:proofErr w:type="spellStart"/>
            <w:r w:rsidR="008D30F1" w:rsidRPr="00E54CAE">
              <w:rPr>
                <w:rFonts w:asciiTheme="majorHAnsi" w:hAnsiTheme="majorHAnsi" w:cstheme="majorHAnsi"/>
                <w:sz w:val="22"/>
                <w:szCs w:val="22"/>
              </w:rPr>
              <w:t>estocaje</w:t>
            </w:r>
            <w:proofErr w:type="spellEnd"/>
            <w:r w:rsidR="008D30F1" w:rsidRPr="00E54CAE">
              <w:rPr>
                <w:rFonts w:asciiTheme="majorHAnsi" w:hAnsiTheme="majorHAnsi" w:cstheme="majorHAnsi"/>
                <w:sz w:val="22"/>
                <w:szCs w:val="22"/>
              </w:rPr>
              <w:t xml:space="preserve"> mínimo y control de rotación.</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8D30F1" w:rsidRPr="00E54CAE">
              <w:rPr>
                <w:rFonts w:asciiTheme="majorHAnsi" w:hAnsiTheme="majorHAnsi" w:cstheme="majorHAnsi"/>
                <w:sz w:val="22"/>
                <w:szCs w:val="22"/>
              </w:rPr>
              <w:t>Utilizar herramientas informáticas básicas para el control del almacén, registro de entradas y salidas, seguimiento de existencias y elaboración de documentos de aprovisionamiento.</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8D30F1" w:rsidRPr="00E54CAE">
              <w:rPr>
                <w:rFonts w:asciiTheme="majorHAnsi" w:hAnsiTheme="majorHAnsi" w:cstheme="majorHAnsi"/>
                <w:sz w:val="22"/>
                <w:szCs w:val="22"/>
              </w:rPr>
              <w:t>Trabajar de forma ordenada, eficiente y responsable, con atención al detalle, cumplimiento de procedimientos y plazos; asegurar conservación y buen estado de los materiales.</w:t>
            </w:r>
          </w:p>
          <w:p w:rsidR="008D30F1" w:rsidRPr="00E54CAE" w:rsidRDefault="00144303"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8D30F1" w:rsidRPr="00E54CAE">
              <w:rPr>
                <w:rFonts w:asciiTheme="majorHAnsi" w:hAnsiTheme="majorHAnsi" w:cstheme="majorHAnsi"/>
                <w:sz w:val="22"/>
                <w:szCs w:val="22"/>
              </w:rPr>
              <w:t>Comprender la importancia de mantener unas existencias adecuadas que eviten interrupciones en el funcionamiento de la oficina, minimizando desperdicios y optimizando costes.</w:t>
            </w: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084427" w:rsidRDefault="00084427" w:rsidP="008E500E">
            <w:pPr>
              <w:widowControl w:val="0"/>
              <w:pBdr>
                <w:top w:val="nil"/>
                <w:left w:val="nil"/>
                <w:bottom w:val="nil"/>
                <w:right w:val="nil"/>
                <w:between w:val="nil"/>
              </w:pBdr>
              <w:spacing w:line="240" w:lineRule="auto"/>
              <w:ind w:left="120"/>
              <w:rPr>
                <w:rFonts w:asciiTheme="majorHAnsi" w:hAnsiTheme="majorHAnsi" w:cstheme="majorHAnsi"/>
                <w:b/>
                <w:color w:val="000000"/>
              </w:rPr>
            </w:pPr>
            <w:r w:rsidRPr="00E54CAE">
              <w:rPr>
                <w:rFonts w:asciiTheme="majorHAnsi" w:hAnsiTheme="majorHAnsi" w:cstheme="majorHAnsi"/>
                <w:b/>
                <w:color w:val="000000"/>
              </w:rPr>
              <w:t xml:space="preserve">Objetivos generales </w:t>
            </w:r>
          </w:p>
          <w:p w:rsidR="008D30F1" w:rsidRPr="00E54CAE" w:rsidRDefault="008D30F1" w:rsidP="0032067F">
            <w:pPr>
              <w:numPr>
                <w:ilvl w:val="0"/>
                <w:numId w:val="35"/>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Que el alumnado conozca qué es el aprovisionamiento de material de oficina, su función dentro de la administración de oficina, y por qué es clave para el funcionamiento eficiente de una empresa u organismo.</w:t>
            </w:r>
          </w:p>
          <w:p w:rsidR="008D30F1" w:rsidRPr="00E54CAE" w:rsidRDefault="008D30F1" w:rsidP="0032067F">
            <w:pPr>
              <w:numPr>
                <w:ilvl w:val="0"/>
                <w:numId w:val="35"/>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Que pueda distinguir qué materiales y equipos se emplean en una oficina, identificar sus características, usos y requerimientos de mantenimiento, distinguiendo entre material fungible y no fungible.</w:t>
            </w:r>
          </w:p>
          <w:p w:rsidR="008D30F1" w:rsidRPr="00E54CAE" w:rsidRDefault="008D30F1" w:rsidP="0032067F">
            <w:pPr>
              <w:numPr>
                <w:ilvl w:val="0"/>
                <w:numId w:val="35"/>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Que sea capaz de aplicar los procedimientos administrativos correspondientes al aprovisionamiento: identificar necesidades, solicitar presupuesto o cotización si aplica, emitir las órdenes de reposición, y gestionar la documentación asociada.</w:t>
            </w:r>
          </w:p>
          <w:p w:rsidR="008D30F1" w:rsidRPr="00E54CAE" w:rsidRDefault="008D30F1" w:rsidP="0032067F">
            <w:pPr>
              <w:numPr>
                <w:ilvl w:val="0"/>
                <w:numId w:val="35"/>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 xml:space="preserve">Que aprenda a llevar un control de existencias mediante inventarios, fichas de almacén, registro de entradas y salidas, valoraciones, </w:t>
            </w:r>
            <w:proofErr w:type="spellStart"/>
            <w:r w:rsidRPr="00E54CAE">
              <w:rPr>
                <w:rFonts w:asciiTheme="majorHAnsi" w:eastAsia="Times New Roman" w:hAnsiTheme="majorHAnsi" w:cstheme="majorHAnsi"/>
              </w:rPr>
              <w:t>estocaje</w:t>
            </w:r>
            <w:proofErr w:type="spellEnd"/>
            <w:r w:rsidRPr="00E54CAE">
              <w:rPr>
                <w:rFonts w:asciiTheme="majorHAnsi" w:eastAsia="Times New Roman" w:hAnsiTheme="majorHAnsi" w:cstheme="majorHAnsi"/>
              </w:rPr>
              <w:t xml:space="preserve"> mínimo y rotaciones, para evitar tanto excesos como faltas de material.</w:t>
            </w:r>
          </w:p>
          <w:p w:rsidR="008D30F1" w:rsidRPr="00E54CAE" w:rsidRDefault="008D30F1" w:rsidP="0032067F">
            <w:pPr>
              <w:numPr>
                <w:ilvl w:val="0"/>
                <w:numId w:val="35"/>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Que utilice aplicaciones informáticas (por ejemplo</w:t>
            </w:r>
            <w:r w:rsidR="00144303">
              <w:rPr>
                <w:rFonts w:asciiTheme="majorHAnsi" w:eastAsia="Times New Roman" w:hAnsiTheme="majorHAnsi" w:cstheme="majorHAnsi"/>
              </w:rPr>
              <w:t xml:space="preserve">, </w:t>
            </w:r>
            <w:r w:rsidRPr="00E54CAE">
              <w:rPr>
                <w:rFonts w:asciiTheme="majorHAnsi" w:eastAsia="Times New Roman" w:hAnsiTheme="majorHAnsi" w:cstheme="majorHAnsi"/>
              </w:rPr>
              <w:t>hojas de cálculo u otro software básico de control de almacén) para realizar registros, elaborar documentos de aprovisionamiento, controlar existencias y actualizar inventarios.</w:t>
            </w:r>
          </w:p>
          <w:p w:rsidR="008D30F1" w:rsidRPr="00E54CAE" w:rsidRDefault="008D30F1" w:rsidP="0032067F">
            <w:pPr>
              <w:numPr>
                <w:ilvl w:val="0"/>
                <w:numId w:val="35"/>
              </w:numPr>
              <w:spacing w:before="100" w:beforeAutospacing="1" w:after="100" w:afterAutospacing="1" w:line="240" w:lineRule="auto"/>
              <w:rPr>
                <w:rFonts w:asciiTheme="majorHAnsi" w:eastAsia="Times New Roman" w:hAnsiTheme="majorHAnsi" w:cstheme="majorHAnsi"/>
              </w:rPr>
            </w:pPr>
            <w:r w:rsidRPr="00E54CAE">
              <w:rPr>
                <w:rFonts w:asciiTheme="majorHAnsi" w:eastAsia="Times New Roman" w:hAnsiTheme="majorHAnsi" w:cstheme="majorHAnsi"/>
              </w:rPr>
              <w:t>Que desarrolle competencias de responsabilidad, precisión, orden y cuidado, cuidando los materiales, evitando pérdidas o deterioros, y ajustándose a los protocolos de su centro/empresa.</w:t>
            </w:r>
          </w:p>
          <w:p w:rsidR="008D30F1" w:rsidRPr="00E54CAE" w:rsidRDefault="008D30F1" w:rsidP="008E500E">
            <w:pPr>
              <w:widowControl w:val="0"/>
              <w:pBdr>
                <w:top w:val="nil"/>
                <w:left w:val="nil"/>
                <w:bottom w:val="nil"/>
                <w:right w:val="nil"/>
                <w:between w:val="nil"/>
              </w:pBdr>
              <w:spacing w:line="240" w:lineRule="auto"/>
              <w:ind w:left="120"/>
              <w:rPr>
                <w:rFonts w:asciiTheme="majorHAnsi" w:hAnsiTheme="majorHAnsi" w:cstheme="majorHAnsi"/>
                <w:color w:val="000000"/>
              </w:rPr>
            </w:pP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pBdr>
                <w:top w:val="nil"/>
                <w:left w:val="nil"/>
                <w:bottom w:val="nil"/>
                <w:right w:val="nil"/>
                <w:between w:val="nil"/>
              </w:pBdr>
              <w:spacing w:line="240" w:lineRule="auto"/>
              <w:ind w:left="122"/>
              <w:rPr>
                <w:rFonts w:asciiTheme="majorHAnsi" w:hAnsiTheme="majorHAnsi" w:cstheme="majorHAnsi"/>
                <w:color w:val="000000"/>
              </w:rPr>
            </w:pPr>
            <w:r w:rsidRPr="00E54CAE">
              <w:rPr>
                <w:rFonts w:asciiTheme="majorHAnsi" w:hAnsiTheme="majorHAnsi" w:cstheme="majorHAnsi"/>
                <w:b/>
                <w:color w:val="000000"/>
              </w:rPr>
              <w:lastRenderedPageBreak/>
              <w:t>Contenidos</w:t>
            </w:r>
            <w:r w:rsidRPr="00E54CAE">
              <w:rPr>
                <w:rFonts w:asciiTheme="majorHAnsi" w:hAnsiTheme="majorHAnsi" w:cstheme="majorHAnsi"/>
                <w:color w:val="000000"/>
              </w:rPr>
              <w:t xml:space="preserve">: </w:t>
            </w:r>
          </w:p>
          <w:p w:rsidR="003944AB" w:rsidRPr="00E54CAE" w:rsidRDefault="003944AB" w:rsidP="0032067F">
            <w:pPr>
              <w:pStyle w:val="TableParagraph"/>
              <w:numPr>
                <w:ilvl w:val="0"/>
                <w:numId w:val="27"/>
              </w:numPr>
              <w:spacing w:before="116" w:line="242" w:lineRule="auto"/>
              <w:rPr>
                <w:rFonts w:asciiTheme="majorHAnsi" w:hAnsiTheme="majorHAnsi" w:cstheme="majorHAnsi"/>
              </w:rPr>
            </w:pPr>
            <w:r w:rsidRPr="00E54CAE">
              <w:rPr>
                <w:rFonts w:asciiTheme="majorHAnsi" w:hAnsiTheme="majorHAnsi" w:cstheme="majorHAnsi"/>
              </w:rPr>
              <w:t>Materiales</w:t>
            </w:r>
            <w:r w:rsidRPr="00E54CAE">
              <w:rPr>
                <w:rFonts w:asciiTheme="majorHAnsi" w:hAnsiTheme="majorHAnsi" w:cstheme="majorHAnsi"/>
                <w:spacing w:val="39"/>
              </w:rPr>
              <w:t xml:space="preserve"> </w:t>
            </w:r>
            <w:r w:rsidRPr="00E54CAE">
              <w:rPr>
                <w:rFonts w:asciiTheme="majorHAnsi" w:hAnsiTheme="majorHAnsi" w:cstheme="majorHAnsi"/>
              </w:rPr>
              <w:t>y</w:t>
            </w:r>
            <w:r w:rsidRPr="00E54CAE">
              <w:rPr>
                <w:rFonts w:asciiTheme="majorHAnsi" w:hAnsiTheme="majorHAnsi" w:cstheme="majorHAnsi"/>
                <w:spacing w:val="40"/>
              </w:rPr>
              <w:t xml:space="preserve"> </w:t>
            </w:r>
            <w:r w:rsidRPr="00E54CAE">
              <w:rPr>
                <w:rFonts w:asciiTheme="majorHAnsi" w:hAnsiTheme="majorHAnsi" w:cstheme="majorHAnsi"/>
              </w:rPr>
              <w:t>equipos de oficina</w:t>
            </w:r>
            <w:r w:rsidR="005C3145" w:rsidRPr="00E54CAE">
              <w:rPr>
                <w:rFonts w:asciiTheme="majorHAnsi" w:hAnsiTheme="majorHAnsi" w:cstheme="majorHAnsi"/>
              </w:rPr>
              <w:t>.</w:t>
            </w:r>
          </w:p>
          <w:p w:rsidR="00084427" w:rsidRPr="00E54CAE" w:rsidRDefault="003944AB" w:rsidP="0032067F">
            <w:pPr>
              <w:pStyle w:val="TableParagraph"/>
              <w:numPr>
                <w:ilvl w:val="0"/>
                <w:numId w:val="27"/>
              </w:numPr>
              <w:spacing w:before="116" w:line="242" w:lineRule="auto"/>
              <w:rPr>
                <w:rFonts w:asciiTheme="majorHAnsi" w:hAnsiTheme="majorHAnsi" w:cstheme="majorHAnsi"/>
              </w:rPr>
            </w:pPr>
            <w:r w:rsidRPr="00E54CAE">
              <w:rPr>
                <w:rFonts w:asciiTheme="majorHAnsi" w:hAnsiTheme="majorHAnsi" w:cstheme="majorHAnsi"/>
                <w:spacing w:val="-2"/>
              </w:rPr>
              <w:t xml:space="preserve">Procedimientos administrativos </w:t>
            </w:r>
            <w:r w:rsidRPr="00E54CAE">
              <w:rPr>
                <w:rFonts w:asciiTheme="majorHAnsi" w:hAnsiTheme="majorHAnsi" w:cstheme="majorHAnsi"/>
                <w:spacing w:val="-49"/>
              </w:rPr>
              <w:t xml:space="preserve"> </w:t>
            </w:r>
            <w:r w:rsidRPr="00E54CAE">
              <w:rPr>
                <w:rFonts w:asciiTheme="majorHAnsi" w:hAnsiTheme="majorHAnsi" w:cstheme="majorHAnsi"/>
                <w:spacing w:val="-6"/>
              </w:rPr>
              <w:t xml:space="preserve">de </w:t>
            </w:r>
            <w:r w:rsidRPr="00E54CAE">
              <w:rPr>
                <w:rFonts w:asciiTheme="majorHAnsi" w:hAnsiTheme="majorHAnsi" w:cstheme="majorHAnsi"/>
                <w:spacing w:val="-2"/>
              </w:rPr>
              <w:t xml:space="preserve">aprovisionamiento </w:t>
            </w:r>
            <w:r w:rsidRPr="00E54CAE">
              <w:rPr>
                <w:rFonts w:asciiTheme="majorHAnsi" w:hAnsiTheme="majorHAnsi" w:cstheme="majorHAnsi"/>
                <w:spacing w:val="-6"/>
              </w:rPr>
              <w:t xml:space="preserve">de </w:t>
            </w:r>
            <w:r w:rsidRPr="00E54CAE">
              <w:rPr>
                <w:rFonts w:asciiTheme="majorHAnsi" w:hAnsiTheme="majorHAnsi" w:cstheme="majorHAnsi"/>
              </w:rPr>
              <w:t>material de oficina.</w:t>
            </w: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spacing w:line="240" w:lineRule="auto"/>
              <w:ind w:left="129"/>
              <w:rPr>
                <w:rFonts w:asciiTheme="majorHAnsi" w:hAnsiTheme="majorHAnsi" w:cstheme="majorHAnsi"/>
              </w:rPr>
            </w:pPr>
            <w:r w:rsidRPr="00E54CAE">
              <w:rPr>
                <w:rFonts w:asciiTheme="majorHAnsi" w:hAnsiTheme="majorHAnsi" w:cstheme="majorHAnsi"/>
                <w:b/>
              </w:rPr>
              <w:t>Resultados de aprendizaje</w:t>
            </w:r>
            <w:r w:rsidRPr="00E54CAE">
              <w:rPr>
                <w:rFonts w:asciiTheme="majorHAnsi" w:hAnsiTheme="majorHAnsi" w:cstheme="majorHAnsi"/>
              </w:rPr>
              <w:t xml:space="preserve">: </w:t>
            </w:r>
            <w:r w:rsidR="005C3145" w:rsidRPr="00E54CAE">
              <w:rPr>
                <w:rFonts w:asciiTheme="majorHAnsi" w:hAnsiTheme="majorHAnsi" w:cstheme="majorHAnsi"/>
              </w:rPr>
              <w:t>R3</w:t>
            </w:r>
          </w:p>
          <w:p w:rsidR="005C3145" w:rsidRPr="00E54CAE" w:rsidRDefault="005C3145" w:rsidP="008E500E">
            <w:pPr>
              <w:widowControl w:val="0"/>
              <w:spacing w:line="240" w:lineRule="auto"/>
              <w:ind w:left="129"/>
              <w:rPr>
                <w:rFonts w:asciiTheme="majorHAnsi" w:hAnsiTheme="majorHAnsi" w:cstheme="majorHAnsi"/>
              </w:rPr>
            </w:pPr>
          </w:p>
          <w:p w:rsidR="005C3145" w:rsidRPr="00E54CAE" w:rsidRDefault="005C3145" w:rsidP="005C3145">
            <w:pPr>
              <w:tabs>
                <w:tab w:val="left" w:pos="422"/>
              </w:tabs>
              <w:rPr>
                <w:rFonts w:asciiTheme="majorHAnsi" w:hAnsiTheme="majorHAnsi" w:cstheme="majorHAnsi"/>
              </w:rPr>
            </w:pPr>
            <w:r w:rsidRPr="00E54CAE">
              <w:rPr>
                <w:rFonts w:asciiTheme="majorHAnsi" w:hAnsiTheme="majorHAnsi" w:cstheme="majorHAnsi"/>
              </w:rPr>
              <w:t>Se han diferenciado los materiales de oficina en relación con sus características y aplicaciones.</w:t>
            </w:r>
          </w:p>
          <w:p w:rsidR="005C3145" w:rsidRPr="00E54CAE" w:rsidRDefault="005C3145" w:rsidP="005C3145">
            <w:pPr>
              <w:tabs>
                <w:tab w:val="left" w:pos="422"/>
              </w:tabs>
              <w:rPr>
                <w:rFonts w:asciiTheme="majorHAnsi" w:hAnsiTheme="majorHAnsi" w:cstheme="majorHAnsi"/>
              </w:rPr>
            </w:pPr>
            <w:r w:rsidRPr="00E54CAE">
              <w:rPr>
                <w:rFonts w:asciiTheme="majorHAnsi" w:hAnsiTheme="majorHAnsi" w:cstheme="majorHAnsi"/>
              </w:rPr>
              <w:t>Se han reconocido las funciones de los inventarios de material.</w:t>
            </w:r>
          </w:p>
          <w:p w:rsidR="00084427" w:rsidRPr="00E54CAE" w:rsidRDefault="00084427" w:rsidP="005C3145">
            <w:pPr>
              <w:widowControl w:val="0"/>
              <w:spacing w:line="240" w:lineRule="auto"/>
              <w:ind w:left="720"/>
              <w:rPr>
                <w:rFonts w:asciiTheme="majorHAnsi" w:hAnsiTheme="majorHAnsi" w:cstheme="majorHAnsi"/>
              </w:rPr>
            </w:pPr>
          </w:p>
        </w:tc>
      </w:tr>
      <w:tr w:rsidR="005C3145" w:rsidRPr="00E54CAE" w:rsidTr="008E500E">
        <w:trPr>
          <w:trHeight w:val="960"/>
        </w:trPr>
        <w:tc>
          <w:tcPr>
            <w:tcW w:w="8415" w:type="dxa"/>
            <w:gridSpan w:val="2"/>
            <w:shd w:val="clear" w:color="auto" w:fill="auto"/>
            <w:tcMar>
              <w:top w:w="100" w:type="dxa"/>
              <w:left w:w="100" w:type="dxa"/>
              <w:bottom w:w="100" w:type="dxa"/>
              <w:right w:w="100" w:type="dxa"/>
            </w:tcMar>
          </w:tcPr>
          <w:p w:rsidR="005C3145" w:rsidRPr="00E54CAE" w:rsidRDefault="005C3145" w:rsidP="005C3145">
            <w:pPr>
              <w:pStyle w:val="TableParagraph"/>
              <w:tabs>
                <w:tab w:val="left" w:pos="388"/>
              </w:tabs>
              <w:spacing w:before="116"/>
              <w:ind w:right="95"/>
              <w:jc w:val="both"/>
              <w:rPr>
                <w:rFonts w:asciiTheme="majorHAnsi" w:hAnsiTheme="majorHAnsi" w:cstheme="majorHAnsi"/>
                <w:b/>
              </w:rPr>
            </w:pPr>
            <w:r w:rsidRPr="00E54CAE">
              <w:rPr>
                <w:rFonts w:asciiTheme="majorHAnsi" w:hAnsiTheme="majorHAnsi" w:cstheme="majorHAnsi"/>
              </w:rPr>
              <w:t xml:space="preserve"> </w:t>
            </w:r>
            <w:r w:rsidRPr="00E54CAE">
              <w:rPr>
                <w:rFonts w:asciiTheme="majorHAnsi" w:hAnsiTheme="majorHAnsi" w:cstheme="majorHAnsi"/>
                <w:b/>
              </w:rPr>
              <w:t>Criterios de evaluación:</w:t>
            </w:r>
          </w:p>
          <w:p w:rsidR="005C3145" w:rsidRPr="00E54CAE" w:rsidRDefault="005C3145" w:rsidP="00E0686B">
            <w:pPr>
              <w:pStyle w:val="TableParagraph"/>
              <w:numPr>
                <w:ilvl w:val="0"/>
                <w:numId w:val="28"/>
              </w:numPr>
              <w:tabs>
                <w:tab w:val="left" w:pos="388"/>
              </w:tabs>
              <w:spacing w:before="116"/>
              <w:ind w:right="95"/>
              <w:jc w:val="both"/>
              <w:rPr>
                <w:rFonts w:asciiTheme="majorHAnsi" w:hAnsiTheme="majorHAnsi" w:cstheme="majorHAnsi"/>
              </w:rPr>
            </w:pPr>
            <w:r w:rsidRPr="00E54CAE">
              <w:rPr>
                <w:rFonts w:asciiTheme="majorHAnsi" w:hAnsiTheme="majorHAnsi" w:cstheme="majorHAnsi"/>
              </w:rPr>
              <w:t xml:space="preserve">Se han diferenciado los materiales de oficina en relación con sus características y </w:t>
            </w:r>
            <w:r w:rsidRPr="00E54CAE">
              <w:rPr>
                <w:rFonts w:asciiTheme="majorHAnsi" w:hAnsiTheme="majorHAnsi" w:cstheme="majorHAnsi"/>
                <w:spacing w:val="-2"/>
              </w:rPr>
              <w:t>aplicaciones</w:t>
            </w:r>
          </w:p>
          <w:p w:rsidR="005C3145" w:rsidRPr="00E54CAE" w:rsidRDefault="005C3145" w:rsidP="0032067F">
            <w:pPr>
              <w:pStyle w:val="TableParagraph"/>
              <w:numPr>
                <w:ilvl w:val="0"/>
                <w:numId w:val="28"/>
              </w:numPr>
              <w:tabs>
                <w:tab w:val="left" w:pos="374"/>
              </w:tabs>
              <w:spacing w:before="122"/>
              <w:ind w:right="96"/>
              <w:jc w:val="both"/>
              <w:rPr>
                <w:rFonts w:asciiTheme="majorHAnsi" w:hAnsiTheme="majorHAnsi" w:cstheme="majorHAnsi"/>
              </w:rPr>
            </w:pPr>
            <w:r w:rsidRPr="00E54CAE">
              <w:rPr>
                <w:rFonts w:asciiTheme="majorHAnsi" w:hAnsiTheme="majorHAnsi" w:cstheme="majorHAnsi"/>
              </w:rPr>
              <w:t>Se han reconocido las funciones de los inventarios de material.</w:t>
            </w:r>
          </w:p>
          <w:p w:rsidR="005C3145" w:rsidRPr="00E54CAE" w:rsidRDefault="005C3145" w:rsidP="0032067F">
            <w:pPr>
              <w:pStyle w:val="TableParagraph"/>
              <w:numPr>
                <w:ilvl w:val="0"/>
                <w:numId w:val="28"/>
              </w:numPr>
              <w:tabs>
                <w:tab w:val="left" w:pos="356"/>
              </w:tabs>
              <w:spacing w:before="120"/>
              <w:ind w:right="95"/>
              <w:rPr>
                <w:rFonts w:asciiTheme="majorHAnsi" w:hAnsiTheme="majorHAnsi" w:cstheme="majorHAnsi"/>
              </w:rPr>
            </w:pPr>
            <w:r w:rsidRPr="00E54CAE">
              <w:rPr>
                <w:rFonts w:asciiTheme="majorHAnsi" w:hAnsiTheme="majorHAnsi" w:cstheme="majorHAnsi"/>
              </w:rPr>
              <w:t xml:space="preserve">Se han identificado los diferentes tipos de valoración de existencias. </w:t>
            </w:r>
          </w:p>
          <w:p w:rsidR="005C3145" w:rsidRPr="00E54CAE" w:rsidRDefault="005C3145" w:rsidP="005C3145">
            <w:pPr>
              <w:pStyle w:val="TableParagraph"/>
              <w:tabs>
                <w:tab w:val="left" w:pos="356"/>
              </w:tabs>
              <w:spacing w:before="120"/>
              <w:ind w:left="111" w:right="95"/>
              <w:rPr>
                <w:rFonts w:asciiTheme="majorHAnsi" w:hAnsiTheme="majorHAnsi" w:cstheme="majorHAnsi"/>
              </w:rPr>
            </w:pPr>
            <w:r w:rsidRPr="00E54CAE">
              <w:rPr>
                <w:rFonts w:asciiTheme="majorHAnsi" w:hAnsiTheme="majorHAnsi" w:cstheme="majorHAnsi"/>
              </w:rPr>
              <w:t xml:space="preserve">d) Se han definido los diferentes tipos de </w:t>
            </w:r>
            <w:proofErr w:type="spellStart"/>
            <w:r w:rsidRPr="00E54CAE">
              <w:rPr>
                <w:rFonts w:asciiTheme="majorHAnsi" w:hAnsiTheme="majorHAnsi" w:cstheme="majorHAnsi"/>
              </w:rPr>
              <w:t>estocaje</w:t>
            </w:r>
            <w:proofErr w:type="spellEnd"/>
            <w:r w:rsidRPr="00E54CAE">
              <w:rPr>
                <w:rFonts w:asciiTheme="majorHAnsi" w:hAnsiTheme="majorHAnsi" w:cstheme="majorHAnsi"/>
              </w:rPr>
              <w:t>.</w:t>
            </w:r>
          </w:p>
          <w:p w:rsidR="005C3145" w:rsidRPr="00E54CAE" w:rsidRDefault="00E0686B" w:rsidP="005C3145">
            <w:pPr>
              <w:pStyle w:val="TableParagraph"/>
              <w:tabs>
                <w:tab w:val="left" w:pos="356"/>
              </w:tabs>
              <w:spacing w:before="120"/>
              <w:ind w:right="95"/>
              <w:rPr>
                <w:rFonts w:asciiTheme="majorHAnsi" w:hAnsiTheme="majorHAnsi" w:cstheme="majorHAnsi"/>
              </w:rPr>
            </w:pPr>
            <w:r>
              <w:rPr>
                <w:rFonts w:asciiTheme="majorHAnsi" w:hAnsiTheme="majorHAnsi" w:cstheme="majorHAnsi"/>
              </w:rPr>
              <w:t xml:space="preserve">  e) </w:t>
            </w:r>
            <w:r w:rsidR="005C3145" w:rsidRPr="00E54CAE">
              <w:rPr>
                <w:rFonts w:asciiTheme="majorHAnsi" w:hAnsiTheme="majorHAnsi" w:cstheme="majorHAnsi"/>
              </w:rPr>
              <w:t>Se ha calculado el volumen de existencias.</w:t>
            </w:r>
          </w:p>
          <w:p w:rsidR="005C3145" w:rsidRPr="00E54CAE" w:rsidRDefault="00E0686B" w:rsidP="005C3145">
            <w:pPr>
              <w:pStyle w:val="TableParagraph"/>
              <w:tabs>
                <w:tab w:val="left" w:pos="356"/>
              </w:tabs>
              <w:spacing w:before="120"/>
              <w:ind w:right="95"/>
              <w:rPr>
                <w:rFonts w:asciiTheme="majorHAnsi" w:hAnsiTheme="majorHAnsi" w:cstheme="majorHAnsi"/>
              </w:rPr>
            </w:pPr>
            <w:r>
              <w:rPr>
                <w:rFonts w:asciiTheme="majorHAnsi" w:hAnsiTheme="majorHAnsi" w:cstheme="majorHAnsi"/>
              </w:rPr>
              <w:t xml:space="preserve">  </w:t>
            </w:r>
            <w:r w:rsidR="005C3145" w:rsidRPr="00E54CAE">
              <w:rPr>
                <w:rFonts w:asciiTheme="majorHAnsi" w:hAnsiTheme="majorHAnsi" w:cstheme="majorHAnsi"/>
              </w:rPr>
              <w:t>f) Se han empleado aplicaciones informáticas en el control del almacén.</w:t>
            </w:r>
          </w:p>
          <w:p w:rsidR="005C3145" w:rsidRPr="00E54CAE" w:rsidRDefault="005C3145" w:rsidP="005C3145">
            <w:pPr>
              <w:pStyle w:val="TableParagraph"/>
              <w:spacing w:before="40"/>
              <w:ind w:left="111"/>
              <w:rPr>
                <w:rFonts w:asciiTheme="majorHAnsi" w:hAnsiTheme="majorHAnsi" w:cstheme="majorHAnsi"/>
              </w:rPr>
            </w:pPr>
            <w:r w:rsidRPr="00E54CAE">
              <w:rPr>
                <w:rFonts w:asciiTheme="majorHAnsi" w:hAnsiTheme="majorHAnsi" w:cstheme="majorHAnsi"/>
              </w:rPr>
              <w:t>g) Se</w:t>
            </w:r>
            <w:r w:rsidR="00E63F74" w:rsidRPr="00E54CAE">
              <w:rPr>
                <w:rFonts w:asciiTheme="majorHAnsi" w:hAnsiTheme="majorHAnsi" w:cstheme="majorHAnsi"/>
                <w:spacing w:val="29"/>
              </w:rPr>
              <w:t xml:space="preserve"> </w:t>
            </w:r>
            <w:r w:rsidRPr="00E54CAE">
              <w:rPr>
                <w:rFonts w:asciiTheme="majorHAnsi" w:hAnsiTheme="majorHAnsi" w:cstheme="majorHAnsi"/>
              </w:rPr>
              <w:t>han</w:t>
            </w:r>
            <w:r w:rsidRPr="00E54CAE">
              <w:rPr>
                <w:rFonts w:asciiTheme="majorHAnsi" w:hAnsiTheme="majorHAnsi" w:cstheme="majorHAnsi"/>
                <w:spacing w:val="29"/>
              </w:rPr>
              <w:t xml:space="preserve"> </w:t>
            </w:r>
            <w:r w:rsidRPr="00E54CAE">
              <w:rPr>
                <w:rFonts w:asciiTheme="majorHAnsi" w:hAnsiTheme="majorHAnsi" w:cstheme="majorHAnsi"/>
              </w:rPr>
              <w:t>escrito</w:t>
            </w:r>
            <w:r w:rsidRPr="00E54CAE">
              <w:rPr>
                <w:rFonts w:asciiTheme="majorHAnsi" w:hAnsiTheme="majorHAnsi" w:cstheme="majorHAnsi"/>
                <w:spacing w:val="29"/>
              </w:rPr>
              <w:t xml:space="preserve"> </w:t>
            </w:r>
            <w:r w:rsidRPr="00E54CAE">
              <w:rPr>
                <w:rFonts w:asciiTheme="majorHAnsi" w:hAnsiTheme="majorHAnsi" w:cstheme="majorHAnsi"/>
              </w:rPr>
              <w:t>los</w:t>
            </w:r>
            <w:r w:rsidRPr="00E54CAE">
              <w:rPr>
                <w:rFonts w:asciiTheme="majorHAnsi" w:hAnsiTheme="majorHAnsi" w:cstheme="majorHAnsi"/>
                <w:spacing w:val="28"/>
              </w:rPr>
              <w:t xml:space="preserve"> </w:t>
            </w:r>
            <w:r w:rsidRPr="00E54CAE">
              <w:rPr>
                <w:rFonts w:asciiTheme="majorHAnsi" w:hAnsiTheme="majorHAnsi" w:cstheme="majorHAnsi"/>
                <w:spacing w:val="-2"/>
              </w:rPr>
              <w:t xml:space="preserve">procedimientos </w:t>
            </w:r>
            <w:r w:rsidRPr="00E54CAE">
              <w:rPr>
                <w:rFonts w:asciiTheme="majorHAnsi" w:hAnsiTheme="majorHAnsi" w:cstheme="majorHAnsi"/>
              </w:rPr>
              <w:t>administrativos</w:t>
            </w:r>
            <w:r w:rsidRPr="00E54CAE">
              <w:rPr>
                <w:rFonts w:asciiTheme="majorHAnsi" w:hAnsiTheme="majorHAnsi" w:cstheme="majorHAnsi"/>
                <w:spacing w:val="40"/>
              </w:rPr>
              <w:t xml:space="preserve"> </w:t>
            </w:r>
            <w:r w:rsidRPr="00E54CAE">
              <w:rPr>
                <w:rFonts w:asciiTheme="majorHAnsi" w:hAnsiTheme="majorHAnsi" w:cstheme="majorHAnsi"/>
              </w:rPr>
              <w:t>de</w:t>
            </w:r>
            <w:r w:rsidRPr="00E54CAE">
              <w:rPr>
                <w:rFonts w:asciiTheme="majorHAnsi" w:hAnsiTheme="majorHAnsi" w:cstheme="majorHAnsi"/>
                <w:spacing w:val="40"/>
              </w:rPr>
              <w:t xml:space="preserve"> </w:t>
            </w:r>
            <w:r w:rsidRPr="00E54CAE">
              <w:rPr>
                <w:rFonts w:asciiTheme="majorHAnsi" w:hAnsiTheme="majorHAnsi" w:cstheme="majorHAnsi"/>
              </w:rPr>
              <w:t>aprovisionamiento</w:t>
            </w:r>
            <w:r w:rsidRPr="00E54CAE">
              <w:rPr>
                <w:rFonts w:asciiTheme="majorHAnsi" w:hAnsiTheme="majorHAnsi" w:cstheme="majorHAnsi"/>
                <w:spacing w:val="40"/>
              </w:rPr>
              <w:t xml:space="preserve"> </w:t>
            </w:r>
            <w:r w:rsidRPr="00E54CAE">
              <w:rPr>
                <w:rFonts w:asciiTheme="majorHAnsi" w:hAnsiTheme="majorHAnsi" w:cstheme="majorHAnsi"/>
              </w:rPr>
              <w:t xml:space="preserve">de </w:t>
            </w:r>
            <w:r w:rsidRPr="00E54CAE">
              <w:rPr>
                <w:rFonts w:asciiTheme="majorHAnsi" w:hAnsiTheme="majorHAnsi" w:cstheme="majorHAnsi"/>
                <w:spacing w:val="-2"/>
              </w:rPr>
              <w:t>material.</w:t>
            </w:r>
          </w:p>
          <w:p w:rsidR="005C3145" w:rsidRPr="00E54CAE" w:rsidRDefault="005C3145" w:rsidP="00E0686B">
            <w:pPr>
              <w:pStyle w:val="TableParagraph"/>
              <w:numPr>
                <w:ilvl w:val="0"/>
                <w:numId w:val="25"/>
              </w:numPr>
              <w:tabs>
                <w:tab w:val="left" w:pos="386"/>
              </w:tabs>
              <w:spacing w:before="117"/>
              <w:ind w:right="96"/>
              <w:rPr>
                <w:rFonts w:asciiTheme="majorHAnsi" w:hAnsiTheme="majorHAnsi" w:cstheme="majorHAnsi"/>
              </w:rPr>
            </w:pPr>
            <w:r w:rsidRPr="00E54CAE">
              <w:rPr>
                <w:rFonts w:asciiTheme="majorHAnsi" w:hAnsiTheme="majorHAnsi" w:cstheme="majorHAnsi"/>
              </w:rPr>
              <w:t>Se</w:t>
            </w:r>
            <w:r w:rsidRPr="00E54CAE">
              <w:rPr>
                <w:rFonts w:asciiTheme="majorHAnsi" w:hAnsiTheme="majorHAnsi" w:cstheme="majorHAnsi"/>
                <w:spacing w:val="34"/>
              </w:rPr>
              <w:t xml:space="preserve"> </w:t>
            </w:r>
            <w:r w:rsidRPr="00E54CAE">
              <w:rPr>
                <w:rFonts w:asciiTheme="majorHAnsi" w:hAnsiTheme="majorHAnsi" w:cstheme="majorHAnsi"/>
              </w:rPr>
              <w:t>han</w:t>
            </w:r>
            <w:r w:rsidRPr="00E54CAE">
              <w:rPr>
                <w:rFonts w:asciiTheme="majorHAnsi" w:hAnsiTheme="majorHAnsi" w:cstheme="majorHAnsi"/>
                <w:spacing w:val="33"/>
              </w:rPr>
              <w:t xml:space="preserve"> </w:t>
            </w:r>
            <w:r w:rsidRPr="00E54CAE">
              <w:rPr>
                <w:rFonts w:asciiTheme="majorHAnsi" w:hAnsiTheme="majorHAnsi" w:cstheme="majorHAnsi"/>
              </w:rPr>
              <w:t>realizado</w:t>
            </w:r>
            <w:r w:rsidRPr="00E54CAE">
              <w:rPr>
                <w:rFonts w:asciiTheme="majorHAnsi" w:hAnsiTheme="majorHAnsi" w:cstheme="majorHAnsi"/>
                <w:spacing w:val="35"/>
              </w:rPr>
              <w:t xml:space="preserve"> </w:t>
            </w:r>
            <w:r w:rsidRPr="00E54CAE">
              <w:rPr>
                <w:rFonts w:asciiTheme="majorHAnsi" w:hAnsiTheme="majorHAnsi" w:cstheme="majorHAnsi"/>
              </w:rPr>
              <w:t>pedidos</w:t>
            </w:r>
            <w:r w:rsidRPr="00E54CAE">
              <w:rPr>
                <w:rFonts w:asciiTheme="majorHAnsi" w:hAnsiTheme="majorHAnsi" w:cstheme="majorHAnsi"/>
                <w:spacing w:val="34"/>
              </w:rPr>
              <w:t xml:space="preserve"> </w:t>
            </w:r>
            <w:r w:rsidRPr="00E54CAE">
              <w:rPr>
                <w:rFonts w:asciiTheme="majorHAnsi" w:hAnsiTheme="majorHAnsi" w:cstheme="majorHAnsi"/>
              </w:rPr>
              <w:t>garantizando</w:t>
            </w:r>
            <w:r w:rsidR="00E63F74" w:rsidRPr="00E54CAE">
              <w:rPr>
                <w:rFonts w:asciiTheme="majorHAnsi" w:hAnsiTheme="majorHAnsi" w:cstheme="majorHAnsi"/>
              </w:rPr>
              <w:t xml:space="preserve"> </w:t>
            </w:r>
            <w:r w:rsidRPr="00E54CAE">
              <w:rPr>
                <w:rFonts w:asciiTheme="majorHAnsi" w:hAnsiTheme="majorHAnsi" w:cstheme="majorHAnsi"/>
              </w:rPr>
              <w:t>unas existencias mínimas.</w:t>
            </w:r>
          </w:p>
          <w:p w:rsidR="005C3145" w:rsidRPr="00E54CAE" w:rsidRDefault="005C3145" w:rsidP="0032067F">
            <w:pPr>
              <w:pStyle w:val="TableParagraph"/>
              <w:numPr>
                <w:ilvl w:val="0"/>
                <w:numId w:val="25"/>
              </w:numPr>
              <w:tabs>
                <w:tab w:val="left" w:pos="356"/>
              </w:tabs>
              <w:spacing w:before="120"/>
              <w:ind w:right="95"/>
              <w:jc w:val="both"/>
              <w:rPr>
                <w:rFonts w:asciiTheme="majorHAnsi" w:hAnsiTheme="majorHAnsi" w:cstheme="majorHAnsi"/>
              </w:rPr>
            </w:pPr>
            <w:r w:rsidRPr="00E54CAE">
              <w:rPr>
                <w:rFonts w:asciiTheme="majorHAnsi" w:hAnsiTheme="majorHAnsi" w:cstheme="majorHAnsi"/>
              </w:rPr>
              <w:t>Se</w:t>
            </w:r>
            <w:r w:rsidRPr="00E54CAE">
              <w:rPr>
                <w:rFonts w:asciiTheme="majorHAnsi" w:hAnsiTheme="majorHAnsi" w:cstheme="majorHAnsi"/>
                <w:spacing w:val="40"/>
              </w:rPr>
              <w:t xml:space="preserve"> </w:t>
            </w:r>
            <w:r w:rsidRPr="00E54CAE">
              <w:rPr>
                <w:rFonts w:asciiTheme="majorHAnsi" w:hAnsiTheme="majorHAnsi" w:cstheme="majorHAnsi"/>
              </w:rPr>
              <w:t>ha</w:t>
            </w:r>
            <w:r w:rsidRPr="00E54CAE">
              <w:rPr>
                <w:rFonts w:asciiTheme="majorHAnsi" w:hAnsiTheme="majorHAnsi" w:cstheme="majorHAnsi"/>
                <w:spacing w:val="40"/>
              </w:rPr>
              <w:t xml:space="preserve"> </w:t>
            </w:r>
            <w:r w:rsidRPr="00E54CAE">
              <w:rPr>
                <w:rFonts w:asciiTheme="majorHAnsi" w:hAnsiTheme="majorHAnsi" w:cstheme="majorHAnsi"/>
              </w:rPr>
              <w:t>valorado</w:t>
            </w:r>
            <w:r w:rsidRPr="00E54CAE">
              <w:rPr>
                <w:rFonts w:asciiTheme="majorHAnsi" w:hAnsiTheme="majorHAnsi" w:cstheme="majorHAnsi"/>
                <w:spacing w:val="40"/>
              </w:rPr>
              <w:t xml:space="preserve"> </w:t>
            </w:r>
            <w:r w:rsidRPr="00E54CAE">
              <w:rPr>
                <w:rFonts w:asciiTheme="majorHAnsi" w:hAnsiTheme="majorHAnsi" w:cstheme="majorHAnsi"/>
              </w:rPr>
              <w:t>la</w:t>
            </w:r>
            <w:r w:rsidRPr="00E54CAE">
              <w:rPr>
                <w:rFonts w:asciiTheme="majorHAnsi" w:hAnsiTheme="majorHAnsi" w:cstheme="majorHAnsi"/>
                <w:spacing w:val="40"/>
              </w:rPr>
              <w:t xml:space="preserve"> </w:t>
            </w:r>
            <w:r w:rsidRPr="00E54CAE">
              <w:rPr>
                <w:rFonts w:asciiTheme="majorHAnsi" w:hAnsiTheme="majorHAnsi" w:cstheme="majorHAnsi"/>
              </w:rPr>
              <w:t>importancia</w:t>
            </w:r>
            <w:r w:rsidRPr="00E54CAE">
              <w:rPr>
                <w:rFonts w:asciiTheme="majorHAnsi" w:hAnsiTheme="majorHAnsi" w:cstheme="majorHAnsi"/>
                <w:spacing w:val="40"/>
              </w:rPr>
              <w:t xml:space="preserve"> </w:t>
            </w:r>
            <w:r w:rsidRPr="00E54CAE">
              <w:rPr>
                <w:rFonts w:asciiTheme="majorHAnsi" w:hAnsiTheme="majorHAnsi" w:cstheme="majorHAnsi"/>
              </w:rPr>
              <w:t>de</w:t>
            </w:r>
            <w:r w:rsidRPr="00E54CAE">
              <w:rPr>
                <w:rFonts w:asciiTheme="majorHAnsi" w:hAnsiTheme="majorHAnsi" w:cstheme="majorHAnsi"/>
                <w:spacing w:val="40"/>
              </w:rPr>
              <w:t xml:space="preserve"> </w:t>
            </w:r>
            <w:r w:rsidRPr="00E54CAE">
              <w:rPr>
                <w:rFonts w:asciiTheme="majorHAnsi" w:hAnsiTheme="majorHAnsi" w:cstheme="majorHAnsi"/>
              </w:rPr>
              <w:t xml:space="preserve">un </w:t>
            </w:r>
            <w:proofErr w:type="spellStart"/>
            <w:r w:rsidRPr="00E54CAE">
              <w:rPr>
                <w:rFonts w:asciiTheme="majorHAnsi" w:hAnsiTheme="majorHAnsi" w:cstheme="majorHAnsi"/>
              </w:rPr>
              <w:t>estocaje</w:t>
            </w:r>
            <w:proofErr w:type="spellEnd"/>
            <w:r w:rsidRPr="00E54CAE">
              <w:rPr>
                <w:rFonts w:asciiTheme="majorHAnsi" w:hAnsiTheme="majorHAnsi" w:cstheme="majorHAnsi"/>
              </w:rPr>
              <w:t xml:space="preserve"> mínimo.</w:t>
            </w:r>
          </w:p>
        </w:tc>
      </w:tr>
      <w:tr w:rsidR="005C3145" w:rsidRPr="00E54CAE" w:rsidTr="008E500E">
        <w:trPr>
          <w:trHeight w:val="960"/>
        </w:trPr>
        <w:tc>
          <w:tcPr>
            <w:tcW w:w="8415" w:type="dxa"/>
            <w:gridSpan w:val="2"/>
            <w:shd w:val="clear" w:color="auto" w:fill="auto"/>
            <w:tcMar>
              <w:top w:w="100" w:type="dxa"/>
              <w:left w:w="100" w:type="dxa"/>
              <w:bottom w:w="100" w:type="dxa"/>
              <w:right w:w="100" w:type="dxa"/>
            </w:tcMar>
          </w:tcPr>
          <w:p w:rsidR="005C3145" w:rsidRPr="00E0686B" w:rsidRDefault="005C3145" w:rsidP="005C3145">
            <w:pPr>
              <w:pStyle w:val="TableParagraph"/>
              <w:tabs>
                <w:tab w:val="left" w:pos="499"/>
                <w:tab w:val="left" w:pos="921"/>
                <w:tab w:val="left" w:pos="1353"/>
                <w:tab w:val="left" w:pos="2410"/>
                <w:tab w:val="left" w:pos="2782"/>
                <w:tab w:val="left" w:pos="3777"/>
              </w:tabs>
              <w:spacing w:before="40"/>
              <w:ind w:left="111" w:right="97"/>
              <w:rPr>
                <w:rFonts w:asciiTheme="majorHAnsi" w:hAnsiTheme="majorHAnsi" w:cstheme="majorHAnsi"/>
                <w:b/>
                <w:spacing w:val="-6"/>
              </w:rPr>
            </w:pPr>
            <w:r w:rsidRPr="00E0686B">
              <w:rPr>
                <w:rFonts w:asciiTheme="majorHAnsi" w:hAnsiTheme="majorHAnsi" w:cstheme="majorHAnsi"/>
                <w:b/>
                <w:spacing w:val="-6"/>
              </w:rPr>
              <w:t>Actividades de evaluación</w:t>
            </w:r>
          </w:p>
          <w:p w:rsidR="008D30F1" w:rsidRPr="00E54CAE"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Observación directa y registro de actitudes.</w:t>
            </w:r>
          </w:p>
          <w:p w:rsidR="008D30F1" w:rsidRPr="00E54CAE"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Fichas de actividades y cuaderno de aula.</w:t>
            </w:r>
          </w:p>
          <w:p w:rsidR="00E0686B" w:rsidRDefault="00E0686B" w:rsidP="008D30F1">
            <w:pPr>
              <w:pStyle w:val="NormalWeb"/>
              <w:rPr>
                <w:rFonts w:asciiTheme="majorHAnsi" w:hAnsiTheme="majorHAnsi" w:cstheme="majorHAnsi"/>
                <w:sz w:val="22"/>
                <w:szCs w:val="22"/>
              </w:rPr>
            </w:pPr>
            <w:r>
              <w:rPr>
                <w:rFonts w:asciiTheme="majorHAnsi" w:hAnsiTheme="majorHAnsi" w:cstheme="majorHAnsi"/>
                <w:sz w:val="22"/>
                <w:szCs w:val="22"/>
              </w:rPr>
              <w:t>Cuestionarios individuales.</w:t>
            </w:r>
          </w:p>
          <w:p w:rsidR="008D30F1" w:rsidRPr="00E54CAE"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Trabajo en grupo (organigrama o análisis de empresa).</w:t>
            </w:r>
          </w:p>
          <w:p w:rsidR="008D30F1" w:rsidRPr="00E54CAE"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Autoevaluación final del alumnado.</w:t>
            </w:r>
          </w:p>
          <w:p w:rsidR="008D30F1" w:rsidRPr="00E54CAE" w:rsidRDefault="008D30F1" w:rsidP="005C3145">
            <w:pPr>
              <w:pStyle w:val="TableParagraph"/>
              <w:tabs>
                <w:tab w:val="left" w:pos="499"/>
                <w:tab w:val="left" w:pos="921"/>
                <w:tab w:val="left" w:pos="1353"/>
                <w:tab w:val="left" w:pos="2410"/>
                <w:tab w:val="left" w:pos="2782"/>
                <w:tab w:val="left" w:pos="3777"/>
              </w:tabs>
              <w:spacing w:before="40"/>
              <w:ind w:left="111" w:right="97"/>
              <w:rPr>
                <w:rFonts w:asciiTheme="majorHAnsi" w:hAnsiTheme="majorHAnsi" w:cstheme="majorHAnsi"/>
                <w:spacing w:val="-6"/>
              </w:rPr>
            </w:pPr>
          </w:p>
          <w:p w:rsidR="005C3145" w:rsidRPr="00E54CAE" w:rsidRDefault="005C3145" w:rsidP="005C3145">
            <w:pPr>
              <w:pStyle w:val="TableParagraph"/>
              <w:tabs>
                <w:tab w:val="left" w:pos="499"/>
                <w:tab w:val="left" w:pos="921"/>
                <w:tab w:val="left" w:pos="1353"/>
                <w:tab w:val="left" w:pos="2410"/>
                <w:tab w:val="left" w:pos="2782"/>
                <w:tab w:val="left" w:pos="3777"/>
              </w:tabs>
              <w:spacing w:before="40"/>
              <w:ind w:left="111" w:right="97"/>
              <w:rPr>
                <w:rFonts w:asciiTheme="majorHAnsi" w:hAnsiTheme="majorHAnsi" w:cstheme="majorHAnsi"/>
              </w:rPr>
            </w:pPr>
          </w:p>
        </w:tc>
      </w:tr>
    </w:tbl>
    <w:p w:rsidR="00084427" w:rsidRDefault="00084427">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Default="005254E4">
      <w:pPr>
        <w:widowControl w:val="0"/>
        <w:pBdr>
          <w:top w:val="nil"/>
          <w:left w:val="nil"/>
          <w:bottom w:val="nil"/>
          <w:right w:val="nil"/>
          <w:between w:val="nil"/>
        </w:pBdr>
        <w:rPr>
          <w:rFonts w:asciiTheme="majorHAnsi" w:hAnsiTheme="majorHAnsi" w:cstheme="majorHAnsi"/>
        </w:rPr>
      </w:pPr>
    </w:p>
    <w:p w:rsidR="005254E4" w:rsidRPr="00E54CAE" w:rsidRDefault="005254E4">
      <w:pPr>
        <w:widowControl w:val="0"/>
        <w:pBdr>
          <w:top w:val="nil"/>
          <w:left w:val="nil"/>
          <w:bottom w:val="nil"/>
          <w:right w:val="nil"/>
          <w:between w:val="nil"/>
        </w:pBdr>
        <w:rPr>
          <w:rFonts w:asciiTheme="majorHAnsi" w:hAnsiTheme="majorHAnsi" w:cstheme="majorHAnsi"/>
        </w:rPr>
      </w:pPr>
    </w:p>
    <w:p w:rsidR="00084427" w:rsidRPr="00E54CAE" w:rsidRDefault="00084427">
      <w:pPr>
        <w:widowControl w:val="0"/>
        <w:pBdr>
          <w:top w:val="nil"/>
          <w:left w:val="nil"/>
          <w:bottom w:val="nil"/>
          <w:right w:val="nil"/>
          <w:between w:val="nil"/>
        </w:pBdr>
        <w:rPr>
          <w:rFonts w:asciiTheme="majorHAnsi" w:hAnsiTheme="majorHAnsi" w:cstheme="majorHAnsi"/>
        </w:rPr>
      </w:pPr>
    </w:p>
    <w:tbl>
      <w:tblPr>
        <w:tblStyle w:val="ab"/>
        <w:tblW w:w="8415"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4227"/>
      </w:tblGrid>
      <w:tr w:rsidR="00B6534A" w:rsidRPr="00E54CAE" w:rsidTr="008E500E">
        <w:trPr>
          <w:trHeight w:val="792"/>
        </w:trPr>
        <w:tc>
          <w:tcPr>
            <w:tcW w:w="4188" w:type="dxa"/>
            <w:shd w:val="clear" w:color="auto" w:fill="auto"/>
            <w:tcMar>
              <w:top w:w="100" w:type="dxa"/>
              <w:left w:w="100" w:type="dxa"/>
              <w:bottom w:w="100" w:type="dxa"/>
              <w:right w:w="100" w:type="dxa"/>
            </w:tcMar>
          </w:tcPr>
          <w:p w:rsidR="00B6534A" w:rsidRPr="00E54CAE" w:rsidRDefault="00B6534A" w:rsidP="008E500E">
            <w:pPr>
              <w:widowControl w:val="0"/>
              <w:spacing w:before="1" w:line="240" w:lineRule="auto"/>
              <w:jc w:val="both"/>
              <w:rPr>
                <w:rFonts w:asciiTheme="majorHAnsi" w:hAnsiTheme="majorHAnsi" w:cstheme="majorHAnsi"/>
              </w:rPr>
            </w:pPr>
            <w:r w:rsidRPr="00E54CAE">
              <w:rPr>
                <w:rFonts w:asciiTheme="majorHAnsi" w:hAnsiTheme="majorHAnsi" w:cstheme="majorHAnsi"/>
                <w:b/>
                <w:color w:val="000000"/>
              </w:rPr>
              <w:t>UNIDAD DIDÁCTICA 7</w:t>
            </w:r>
            <w:r w:rsidRPr="00E54CAE">
              <w:rPr>
                <w:rFonts w:asciiTheme="majorHAnsi" w:hAnsiTheme="majorHAnsi" w:cstheme="majorHAnsi"/>
                <w:b/>
              </w:rPr>
              <w:t>: INVENTARIOS Y</w:t>
            </w:r>
            <w:r w:rsidRPr="00E54CAE">
              <w:rPr>
                <w:rFonts w:asciiTheme="majorHAnsi" w:hAnsiTheme="majorHAnsi" w:cstheme="majorHAnsi"/>
                <w:b/>
                <w:spacing w:val="-51"/>
              </w:rPr>
              <w:t xml:space="preserve"> </w:t>
            </w:r>
            <w:r w:rsidRPr="00E54CAE">
              <w:rPr>
                <w:rFonts w:asciiTheme="majorHAnsi" w:hAnsiTheme="majorHAnsi" w:cstheme="majorHAnsi"/>
                <w:b/>
              </w:rPr>
              <w:t>VALORACIÓN DE</w:t>
            </w:r>
            <w:r w:rsidRPr="00E54CAE">
              <w:rPr>
                <w:rFonts w:asciiTheme="majorHAnsi" w:hAnsiTheme="majorHAnsi" w:cstheme="majorHAnsi"/>
                <w:b/>
                <w:spacing w:val="1"/>
              </w:rPr>
              <w:t xml:space="preserve"> </w:t>
            </w:r>
            <w:r w:rsidRPr="00E54CAE">
              <w:rPr>
                <w:rFonts w:asciiTheme="majorHAnsi" w:hAnsiTheme="majorHAnsi" w:cstheme="majorHAnsi"/>
                <w:b/>
              </w:rPr>
              <w:t>EXISTENCIA</w:t>
            </w:r>
          </w:p>
          <w:p w:rsidR="00B6534A" w:rsidRPr="00E54CAE" w:rsidRDefault="00B6534A" w:rsidP="008E500E">
            <w:pPr>
              <w:widowControl w:val="0"/>
              <w:pBdr>
                <w:top w:val="nil"/>
                <w:left w:val="nil"/>
                <w:bottom w:val="nil"/>
                <w:right w:val="nil"/>
                <w:between w:val="nil"/>
              </w:pBdr>
              <w:spacing w:line="265" w:lineRule="auto"/>
              <w:ind w:left="127" w:right="42" w:firstLine="1"/>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B6534A" w:rsidRPr="00E54CAE" w:rsidRDefault="00B6534A" w:rsidP="00B6534A">
            <w:pPr>
              <w:widowControl w:val="0"/>
              <w:pBdr>
                <w:top w:val="nil"/>
                <w:left w:val="nil"/>
                <w:bottom w:val="nil"/>
                <w:right w:val="nil"/>
                <w:between w:val="nil"/>
              </w:pBdr>
              <w:spacing w:line="240" w:lineRule="auto"/>
              <w:ind w:left="127"/>
              <w:rPr>
                <w:rFonts w:asciiTheme="majorHAnsi" w:hAnsiTheme="majorHAnsi" w:cstheme="majorHAnsi"/>
                <w:color w:val="000000"/>
              </w:rPr>
            </w:pPr>
            <w:r w:rsidRPr="00E54CAE">
              <w:rPr>
                <w:rFonts w:asciiTheme="majorHAnsi" w:hAnsiTheme="majorHAnsi" w:cstheme="majorHAnsi"/>
                <w:b/>
                <w:color w:val="000000"/>
              </w:rPr>
              <w:t>Segundo trimestre. 33,33%</w:t>
            </w:r>
          </w:p>
        </w:tc>
      </w:tr>
      <w:tr w:rsidR="00B6534A" w:rsidRPr="00E54CAE" w:rsidTr="008E500E">
        <w:trPr>
          <w:trHeight w:val="501"/>
        </w:trPr>
        <w:tc>
          <w:tcPr>
            <w:tcW w:w="4188" w:type="dxa"/>
            <w:shd w:val="clear" w:color="auto" w:fill="auto"/>
            <w:tcMar>
              <w:top w:w="100" w:type="dxa"/>
              <w:left w:w="100" w:type="dxa"/>
              <w:bottom w:w="100" w:type="dxa"/>
              <w:right w:w="100" w:type="dxa"/>
            </w:tcMar>
          </w:tcPr>
          <w:p w:rsidR="008D30F1" w:rsidRPr="00E54CAE" w:rsidRDefault="00B6534A"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r w:rsidRPr="00E54CAE">
              <w:rPr>
                <w:rFonts w:asciiTheme="majorHAnsi" w:hAnsiTheme="majorHAnsi" w:cstheme="majorHAnsi"/>
                <w:b/>
                <w:color w:val="000000"/>
              </w:rPr>
              <w:t xml:space="preserve">Competencias </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1. </w:t>
            </w:r>
            <w:r w:rsidR="008D30F1" w:rsidRPr="00E54CAE">
              <w:rPr>
                <w:rStyle w:val="Textoennegrita"/>
                <w:rFonts w:asciiTheme="majorHAnsi" w:hAnsiTheme="majorHAnsi" w:cstheme="majorHAnsi"/>
                <w:sz w:val="22"/>
                <w:szCs w:val="22"/>
              </w:rPr>
              <w:t>Comprender el concepto de inventario</w:t>
            </w:r>
            <w:r w:rsidR="008D30F1" w:rsidRPr="00E54CAE">
              <w:rPr>
                <w:rFonts w:asciiTheme="majorHAnsi" w:hAnsiTheme="majorHAnsi" w:cstheme="majorHAnsi"/>
                <w:sz w:val="22"/>
                <w:szCs w:val="22"/>
              </w:rPr>
              <w:t>: qué es, para qué sirve y cuáles son los distintos tipos (inventario físico, contable, periódico, continuo, etc.).</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8D30F1" w:rsidRPr="00E54CAE">
              <w:rPr>
                <w:rStyle w:val="Textoennegrita"/>
                <w:rFonts w:asciiTheme="majorHAnsi" w:hAnsiTheme="majorHAnsi" w:cstheme="majorHAnsi"/>
                <w:sz w:val="22"/>
                <w:szCs w:val="22"/>
              </w:rPr>
              <w:t>Realizar inventarios</w:t>
            </w:r>
            <w:r w:rsidR="008D30F1" w:rsidRPr="00E54CAE">
              <w:rPr>
                <w:rFonts w:asciiTheme="majorHAnsi" w:hAnsiTheme="majorHAnsi" w:cstheme="majorHAnsi"/>
                <w:sz w:val="22"/>
                <w:szCs w:val="22"/>
              </w:rPr>
              <w:t>: planificando y ejecutando los pasos de un inventario, verificando cantidades, detectando discrepancias entre lo físico y lo registrado.</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8D30F1" w:rsidRPr="00E54CAE">
              <w:rPr>
                <w:rStyle w:val="Textoennegrita"/>
                <w:rFonts w:asciiTheme="majorHAnsi" w:hAnsiTheme="majorHAnsi" w:cstheme="majorHAnsi"/>
                <w:sz w:val="22"/>
                <w:szCs w:val="22"/>
              </w:rPr>
              <w:t>Valorar existencias</w:t>
            </w:r>
            <w:r w:rsidR="008D30F1" w:rsidRPr="00E54CAE">
              <w:rPr>
                <w:rFonts w:asciiTheme="majorHAnsi" w:hAnsiTheme="majorHAnsi" w:cstheme="majorHAnsi"/>
                <w:sz w:val="22"/>
                <w:szCs w:val="22"/>
              </w:rPr>
              <w:t xml:space="preserve">: aplicar criterios básicos de valoración de existencias según normativa o buenas prácticas (por </w:t>
            </w:r>
            <w:proofErr w:type="gramStart"/>
            <w:r w:rsidR="008D30F1" w:rsidRPr="00E54CAE">
              <w:rPr>
                <w:rFonts w:asciiTheme="majorHAnsi" w:hAnsiTheme="majorHAnsi" w:cstheme="majorHAnsi"/>
                <w:sz w:val="22"/>
                <w:szCs w:val="22"/>
              </w:rPr>
              <w:t>ejemplo</w:t>
            </w:r>
            <w:proofErr w:type="gramEnd"/>
            <w:r w:rsidR="008D30F1" w:rsidRPr="00E54CAE">
              <w:rPr>
                <w:rFonts w:asciiTheme="majorHAnsi" w:hAnsiTheme="majorHAnsi" w:cstheme="majorHAnsi"/>
                <w:sz w:val="22"/>
                <w:szCs w:val="22"/>
              </w:rPr>
              <w:t xml:space="preserve"> FIFO, LIFO, coste medio, valoración al coste, etc.).</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8D30F1" w:rsidRPr="00E54CAE">
              <w:rPr>
                <w:rStyle w:val="Textoennegrita"/>
                <w:rFonts w:asciiTheme="majorHAnsi" w:hAnsiTheme="majorHAnsi" w:cstheme="majorHAnsi"/>
                <w:sz w:val="22"/>
                <w:szCs w:val="22"/>
              </w:rPr>
              <w:t>Registrar entradas y salidas de materiales</w:t>
            </w:r>
            <w:r w:rsidR="008D30F1" w:rsidRPr="00E54CAE">
              <w:rPr>
                <w:rFonts w:asciiTheme="majorHAnsi" w:hAnsiTheme="majorHAnsi" w:cstheme="majorHAnsi"/>
                <w:sz w:val="22"/>
                <w:szCs w:val="22"/>
              </w:rPr>
              <w:t xml:space="preserve"> de manera organizada, utilizando fichas, registros, aplicaciones informáticas o hojas de cálculo.</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8D30F1" w:rsidRPr="00E54CAE">
              <w:rPr>
                <w:rStyle w:val="Textoennegrita"/>
                <w:rFonts w:asciiTheme="majorHAnsi" w:hAnsiTheme="majorHAnsi" w:cstheme="majorHAnsi"/>
                <w:sz w:val="22"/>
                <w:szCs w:val="22"/>
              </w:rPr>
              <w:t>Controlar niveles de stocks</w:t>
            </w:r>
            <w:r w:rsidR="008D30F1" w:rsidRPr="00E54CAE">
              <w:rPr>
                <w:rFonts w:asciiTheme="majorHAnsi" w:hAnsiTheme="majorHAnsi" w:cstheme="majorHAnsi"/>
                <w:sz w:val="22"/>
                <w:szCs w:val="22"/>
              </w:rPr>
              <w:t xml:space="preserve">: establecer </w:t>
            </w:r>
            <w:proofErr w:type="spellStart"/>
            <w:r w:rsidR="008D30F1" w:rsidRPr="00E54CAE">
              <w:rPr>
                <w:rFonts w:asciiTheme="majorHAnsi" w:hAnsiTheme="majorHAnsi" w:cstheme="majorHAnsi"/>
                <w:sz w:val="22"/>
                <w:szCs w:val="22"/>
              </w:rPr>
              <w:t>estocaje</w:t>
            </w:r>
            <w:proofErr w:type="spellEnd"/>
            <w:r w:rsidR="008D30F1" w:rsidRPr="00E54CAE">
              <w:rPr>
                <w:rFonts w:asciiTheme="majorHAnsi" w:hAnsiTheme="majorHAnsi" w:cstheme="majorHAnsi"/>
                <w:sz w:val="22"/>
                <w:szCs w:val="22"/>
              </w:rPr>
              <w:t xml:space="preserve"> mínimo, máximo, puntos de pedido, rotación de existencias, evitar desabastecimientos o excesos.</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8D30F1" w:rsidRPr="00E54CAE">
              <w:rPr>
                <w:rStyle w:val="Textoennegrita"/>
                <w:rFonts w:asciiTheme="majorHAnsi" w:hAnsiTheme="majorHAnsi" w:cstheme="majorHAnsi"/>
                <w:sz w:val="22"/>
                <w:szCs w:val="22"/>
              </w:rPr>
              <w:t>Interpretar la documentación relacionada con inventarios y valoración</w:t>
            </w:r>
            <w:r w:rsidR="008D30F1" w:rsidRPr="00E54CAE">
              <w:rPr>
                <w:rFonts w:asciiTheme="majorHAnsi" w:hAnsiTheme="majorHAnsi" w:cstheme="majorHAnsi"/>
                <w:sz w:val="22"/>
                <w:szCs w:val="22"/>
              </w:rPr>
              <w:t>: entender y manejar modelos de documentos oficiales, registros contables o administrativos vinculados.</w:t>
            </w:r>
          </w:p>
          <w:p w:rsidR="008D30F1" w:rsidRPr="00E54CAE" w:rsidRDefault="005254E4" w:rsidP="00343468">
            <w:pPr>
              <w:pStyle w:val="NormalWeb"/>
              <w:rPr>
                <w:rFonts w:asciiTheme="majorHAnsi" w:hAnsiTheme="majorHAnsi" w:cstheme="majorHAnsi"/>
                <w:b/>
                <w:color w:val="000000"/>
              </w:rPr>
            </w:pPr>
            <w:r>
              <w:rPr>
                <w:rFonts w:asciiTheme="majorHAnsi" w:hAnsiTheme="majorHAnsi" w:cstheme="majorHAnsi"/>
                <w:sz w:val="22"/>
                <w:szCs w:val="22"/>
              </w:rPr>
              <w:t xml:space="preserve">7. </w:t>
            </w:r>
            <w:r w:rsidR="008D30F1" w:rsidRPr="00E54CAE">
              <w:rPr>
                <w:rStyle w:val="Textoennegrita"/>
                <w:rFonts w:asciiTheme="majorHAnsi" w:hAnsiTheme="majorHAnsi" w:cstheme="majorHAnsi"/>
                <w:sz w:val="22"/>
                <w:szCs w:val="22"/>
              </w:rPr>
              <w:t>Trabajar con precisión, responsabilidad y orden</w:t>
            </w:r>
            <w:r w:rsidR="008D30F1" w:rsidRPr="00E54CAE">
              <w:rPr>
                <w:rFonts w:asciiTheme="majorHAnsi" w:hAnsiTheme="majorHAnsi" w:cstheme="majorHAnsi"/>
                <w:sz w:val="22"/>
                <w:szCs w:val="22"/>
              </w:rPr>
              <w:t>, asegurando que los materiales del almacén estén bien gestionados, con fiabilidad de los datos, limpieza y conservación del espacio.</w:t>
            </w: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8D30F1" w:rsidRPr="00E54CAE" w:rsidRDefault="00B6534A" w:rsidP="008E500E">
            <w:pPr>
              <w:widowControl w:val="0"/>
              <w:pBdr>
                <w:top w:val="nil"/>
                <w:left w:val="nil"/>
                <w:bottom w:val="nil"/>
                <w:right w:val="nil"/>
                <w:between w:val="nil"/>
              </w:pBdr>
              <w:spacing w:line="240" w:lineRule="auto"/>
              <w:ind w:left="120"/>
              <w:rPr>
                <w:rFonts w:asciiTheme="majorHAnsi" w:hAnsiTheme="majorHAnsi" w:cstheme="majorHAnsi"/>
                <w:b/>
                <w:color w:val="000000"/>
              </w:rPr>
            </w:pPr>
            <w:r w:rsidRPr="00E54CAE">
              <w:rPr>
                <w:rFonts w:asciiTheme="majorHAnsi" w:hAnsiTheme="majorHAnsi" w:cstheme="majorHAnsi"/>
                <w:b/>
                <w:color w:val="000000"/>
              </w:rPr>
              <w:t xml:space="preserve">Objetivos generales </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1. </w:t>
            </w:r>
            <w:r w:rsidR="008D30F1" w:rsidRPr="00E54CAE">
              <w:rPr>
                <w:rFonts w:asciiTheme="majorHAnsi" w:hAnsiTheme="majorHAnsi" w:cstheme="majorHAnsi"/>
                <w:sz w:val="22"/>
                <w:szCs w:val="22"/>
              </w:rPr>
              <w:t>Que el alumnado conozca qué son las existencias de material de oficina y la importancia de su correcta gestión para el funcionamiento eficiente de la empresa.</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8D30F1" w:rsidRPr="00E54CAE">
              <w:rPr>
                <w:rFonts w:asciiTheme="majorHAnsi" w:hAnsiTheme="majorHAnsi" w:cstheme="majorHAnsi"/>
                <w:sz w:val="22"/>
                <w:szCs w:val="22"/>
              </w:rPr>
              <w:t>Que aprenda los distintos tipos de inventarios y valoración de existencias utilizados en la administración de oficina, con sus ventajas, limitaciones y repercusiones.</w:t>
            </w:r>
          </w:p>
          <w:p w:rsidR="008D30F1" w:rsidRPr="00E54CAE" w:rsidRDefault="005254E4"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8D30F1" w:rsidRPr="00E54CAE">
              <w:rPr>
                <w:rFonts w:asciiTheme="majorHAnsi" w:hAnsiTheme="majorHAnsi" w:cstheme="majorHAnsi"/>
                <w:sz w:val="22"/>
                <w:szCs w:val="22"/>
              </w:rPr>
              <w:t>Que desarrolle la capacidad de planificar, realizar y comprobar inventarios físicos versus registros administrativos, detectando y corrigiendo discrepancias.</w:t>
            </w:r>
          </w:p>
          <w:p w:rsidR="008D30F1" w:rsidRPr="00E54CAE"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8D30F1" w:rsidRPr="00E54CAE">
              <w:rPr>
                <w:rFonts w:asciiTheme="majorHAnsi" w:hAnsiTheme="majorHAnsi" w:cstheme="majorHAnsi"/>
                <w:sz w:val="22"/>
                <w:szCs w:val="22"/>
              </w:rPr>
              <w:t>Que adquiera habilidades para determinar y aplicar criterios adecuados de valoración de existencias, entendiendo cómo influyen los costes, la rotación y las pérdidas.</w:t>
            </w:r>
          </w:p>
          <w:p w:rsidR="008D30F1" w:rsidRPr="00E54CAE"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8D30F1" w:rsidRPr="00E54CAE">
              <w:rPr>
                <w:rFonts w:asciiTheme="majorHAnsi" w:hAnsiTheme="majorHAnsi" w:cstheme="majorHAnsi"/>
                <w:sz w:val="22"/>
                <w:szCs w:val="22"/>
              </w:rPr>
              <w:t>Que sea capaz de utilizar herramientas informáticas o manuales para llevar un control de existencias preciso (fichas de almacén, hojas de cálculo, registros, etc.).</w:t>
            </w:r>
          </w:p>
          <w:p w:rsidR="008D30F1" w:rsidRPr="00E54CAE"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8D30F1" w:rsidRPr="00E54CAE">
              <w:rPr>
                <w:rFonts w:asciiTheme="majorHAnsi" w:hAnsiTheme="majorHAnsi" w:cstheme="majorHAnsi"/>
                <w:sz w:val="22"/>
                <w:szCs w:val="22"/>
              </w:rPr>
              <w:t>Que valore la importancia de mantener niveles adecuados de stock (ni exceso, ni escasez), optimizando recursos, reduciendo costes y minimizando desperdicios.</w:t>
            </w:r>
          </w:p>
          <w:p w:rsidR="008D30F1" w:rsidRPr="00E54CAE"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7.</w:t>
            </w:r>
            <w:r w:rsidR="008D30F1" w:rsidRPr="00E54CAE">
              <w:rPr>
                <w:rFonts w:asciiTheme="majorHAnsi" w:hAnsiTheme="majorHAnsi" w:cstheme="majorHAnsi"/>
                <w:sz w:val="22"/>
                <w:szCs w:val="22"/>
              </w:rPr>
              <w:t>Que promueva hábitos de exactitud, conservación y orden en la gestión del almacén, como parte de una actitud profesional responsable.</w:t>
            </w:r>
          </w:p>
          <w:p w:rsidR="008D30F1" w:rsidRPr="00E54CAE" w:rsidRDefault="008D30F1" w:rsidP="008E500E">
            <w:pPr>
              <w:widowControl w:val="0"/>
              <w:pBdr>
                <w:top w:val="nil"/>
                <w:left w:val="nil"/>
                <w:bottom w:val="nil"/>
                <w:right w:val="nil"/>
                <w:between w:val="nil"/>
              </w:pBdr>
              <w:spacing w:line="240" w:lineRule="auto"/>
              <w:ind w:left="120"/>
              <w:rPr>
                <w:rFonts w:asciiTheme="majorHAnsi" w:hAnsiTheme="majorHAnsi" w:cstheme="majorHAnsi"/>
                <w:color w:val="000000"/>
              </w:rPr>
            </w:pPr>
          </w:p>
        </w:tc>
      </w:tr>
      <w:tr w:rsidR="00B6534A" w:rsidRPr="00E54CAE" w:rsidTr="008E500E">
        <w:trPr>
          <w:trHeight w:val="960"/>
        </w:trPr>
        <w:tc>
          <w:tcPr>
            <w:tcW w:w="8415" w:type="dxa"/>
            <w:gridSpan w:val="2"/>
            <w:shd w:val="clear" w:color="auto" w:fill="auto"/>
            <w:tcMar>
              <w:top w:w="100" w:type="dxa"/>
              <w:left w:w="100" w:type="dxa"/>
              <w:bottom w:w="100" w:type="dxa"/>
              <w:right w:w="100" w:type="dxa"/>
            </w:tcMar>
          </w:tcPr>
          <w:p w:rsidR="00B6534A" w:rsidRPr="00E54CAE" w:rsidRDefault="00B6534A" w:rsidP="008E500E">
            <w:pPr>
              <w:widowControl w:val="0"/>
              <w:pBdr>
                <w:top w:val="nil"/>
                <w:left w:val="nil"/>
                <w:bottom w:val="nil"/>
                <w:right w:val="nil"/>
                <w:between w:val="nil"/>
              </w:pBdr>
              <w:spacing w:line="240" w:lineRule="auto"/>
              <w:ind w:left="122"/>
              <w:rPr>
                <w:rFonts w:asciiTheme="majorHAnsi" w:hAnsiTheme="majorHAnsi" w:cstheme="majorHAnsi"/>
                <w:color w:val="000000"/>
              </w:rPr>
            </w:pPr>
            <w:r w:rsidRPr="00E54CAE">
              <w:rPr>
                <w:rFonts w:asciiTheme="majorHAnsi" w:hAnsiTheme="majorHAnsi" w:cstheme="majorHAnsi"/>
                <w:b/>
                <w:color w:val="000000"/>
              </w:rPr>
              <w:lastRenderedPageBreak/>
              <w:t>Contenidos</w:t>
            </w:r>
            <w:r w:rsidRPr="00E54CAE">
              <w:rPr>
                <w:rFonts w:asciiTheme="majorHAnsi" w:hAnsiTheme="majorHAnsi" w:cstheme="majorHAnsi"/>
                <w:color w:val="000000"/>
              </w:rPr>
              <w:t xml:space="preserve">: </w:t>
            </w:r>
          </w:p>
          <w:p w:rsidR="005C3145" w:rsidRPr="00E54CAE" w:rsidRDefault="005C3145" w:rsidP="008E500E">
            <w:pPr>
              <w:widowControl w:val="0"/>
              <w:pBdr>
                <w:top w:val="nil"/>
                <w:left w:val="nil"/>
                <w:bottom w:val="nil"/>
                <w:right w:val="nil"/>
                <w:between w:val="nil"/>
              </w:pBdr>
              <w:spacing w:line="240" w:lineRule="auto"/>
              <w:ind w:left="122"/>
              <w:rPr>
                <w:rFonts w:asciiTheme="majorHAnsi" w:hAnsiTheme="majorHAnsi" w:cstheme="majorHAnsi"/>
                <w:color w:val="000000"/>
              </w:rPr>
            </w:pPr>
          </w:p>
          <w:p w:rsidR="00172511" w:rsidRPr="00E54CAE" w:rsidRDefault="00172511" w:rsidP="008E500E">
            <w:pPr>
              <w:widowControl w:val="0"/>
              <w:pBdr>
                <w:top w:val="nil"/>
                <w:left w:val="nil"/>
                <w:bottom w:val="nil"/>
                <w:right w:val="nil"/>
                <w:between w:val="nil"/>
              </w:pBdr>
              <w:spacing w:line="240" w:lineRule="auto"/>
              <w:ind w:left="122"/>
              <w:rPr>
                <w:rFonts w:asciiTheme="majorHAnsi" w:hAnsiTheme="majorHAnsi" w:cstheme="majorHAnsi"/>
              </w:rPr>
            </w:pPr>
            <w:r w:rsidRPr="00E54CAE">
              <w:rPr>
                <w:rFonts w:asciiTheme="majorHAnsi" w:hAnsiTheme="majorHAnsi" w:cstheme="majorHAnsi"/>
              </w:rPr>
              <w:t>El almacén y los inventarios.</w:t>
            </w:r>
          </w:p>
          <w:p w:rsidR="00172511" w:rsidRPr="00E54CAE" w:rsidRDefault="00172511" w:rsidP="008E500E">
            <w:pPr>
              <w:widowControl w:val="0"/>
              <w:pBdr>
                <w:top w:val="nil"/>
                <w:left w:val="nil"/>
                <w:bottom w:val="nil"/>
                <w:right w:val="nil"/>
                <w:between w:val="nil"/>
              </w:pBdr>
              <w:spacing w:line="240" w:lineRule="auto"/>
              <w:ind w:left="122"/>
              <w:rPr>
                <w:rFonts w:asciiTheme="majorHAnsi" w:hAnsiTheme="majorHAnsi" w:cstheme="majorHAnsi"/>
              </w:rPr>
            </w:pPr>
            <w:r w:rsidRPr="00E54CAE">
              <w:rPr>
                <w:rFonts w:asciiTheme="majorHAnsi" w:hAnsiTheme="majorHAnsi" w:cstheme="majorHAnsi"/>
              </w:rPr>
              <w:t>Valoración de existencias.</w:t>
            </w:r>
          </w:p>
          <w:p w:rsidR="00172511" w:rsidRPr="00E54CAE" w:rsidRDefault="00172511" w:rsidP="008E500E">
            <w:pPr>
              <w:widowControl w:val="0"/>
              <w:pBdr>
                <w:top w:val="nil"/>
                <w:left w:val="nil"/>
                <w:bottom w:val="nil"/>
                <w:right w:val="nil"/>
                <w:between w:val="nil"/>
              </w:pBdr>
              <w:spacing w:line="240" w:lineRule="auto"/>
              <w:ind w:left="122"/>
              <w:rPr>
                <w:rFonts w:asciiTheme="majorHAnsi" w:hAnsiTheme="majorHAnsi" w:cstheme="majorHAnsi"/>
              </w:rPr>
            </w:pPr>
            <w:r w:rsidRPr="00E54CAE">
              <w:rPr>
                <w:rFonts w:asciiTheme="majorHAnsi" w:hAnsiTheme="majorHAnsi" w:cstheme="majorHAnsi"/>
              </w:rPr>
              <w:t>El precio medio ponderado.</w:t>
            </w:r>
          </w:p>
          <w:p w:rsidR="00B6534A" w:rsidRPr="00E54CAE" w:rsidRDefault="00172511" w:rsidP="00343468">
            <w:pPr>
              <w:widowControl w:val="0"/>
              <w:pBdr>
                <w:top w:val="nil"/>
                <w:left w:val="nil"/>
                <w:bottom w:val="nil"/>
                <w:right w:val="nil"/>
                <w:between w:val="nil"/>
              </w:pBdr>
              <w:spacing w:line="240" w:lineRule="auto"/>
              <w:ind w:left="122"/>
              <w:rPr>
                <w:rFonts w:asciiTheme="majorHAnsi" w:hAnsiTheme="majorHAnsi" w:cstheme="majorHAnsi"/>
                <w:color w:val="000000"/>
              </w:rPr>
            </w:pPr>
            <w:r w:rsidRPr="00E54CAE">
              <w:rPr>
                <w:rFonts w:asciiTheme="majorHAnsi" w:hAnsiTheme="majorHAnsi" w:cstheme="majorHAnsi"/>
              </w:rPr>
              <w:t>Métodos de existencias.</w:t>
            </w:r>
          </w:p>
        </w:tc>
      </w:tr>
      <w:tr w:rsidR="00B6534A" w:rsidRPr="00E54CAE" w:rsidTr="008E500E">
        <w:trPr>
          <w:trHeight w:val="960"/>
        </w:trPr>
        <w:tc>
          <w:tcPr>
            <w:tcW w:w="8415" w:type="dxa"/>
            <w:gridSpan w:val="2"/>
            <w:shd w:val="clear" w:color="auto" w:fill="auto"/>
            <w:tcMar>
              <w:top w:w="100" w:type="dxa"/>
              <w:left w:w="100" w:type="dxa"/>
              <w:bottom w:w="100" w:type="dxa"/>
              <w:right w:w="100" w:type="dxa"/>
            </w:tcMar>
          </w:tcPr>
          <w:p w:rsidR="00B6534A" w:rsidRPr="00E54CAE" w:rsidRDefault="00B6534A" w:rsidP="008E500E">
            <w:pPr>
              <w:widowControl w:val="0"/>
              <w:spacing w:line="240" w:lineRule="auto"/>
              <w:ind w:left="129"/>
              <w:rPr>
                <w:rFonts w:asciiTheme="majorHAnsi" w:hAnsiTheme="majorHAnsi" w:cstheme="majorHAnsi"/>
              </w:rPr>
            </w:pPr>
            <w:r w:rsidRPr="00E54CAE">
              <w:rPr>
                <w:rFonts w:asciiTheme="majorHAnsi" w:hAnsiTheme="majorHAnsi" w:cstheme="majorHAnsi"/>
                <w:b/>
              </w:rPr>
              <w:t>Resultados de aprendizaje</w:t>
            </w:r>
            <w:r w:rsidRPr="00E54CAE">
              <w:rPr>
                <w:rFonts w:asciiTheme="majorHAnsi" w:hAnsiTheme="majorHAnsi" w:cstheme="majorHAnsi"/>
              </w:rPr>
              <w:t xml:space="preserve">: </w:t>
            </w:r>
            <w:r w:rsidR="00172511" w:rsidRPr="00E54CAE">
              <w:rPr>
                <w:rFonts w:asciiTheme="majorHAnsi" w:hAnsiTheme="majorHAnsi" w:cstheme="majorHAnsi"/>
              </w:rPr>
              <w:t>RA 3</w:t>
            </w:r>
          </w:p>
          <w:p w:rsidR="00B6534A" w:rsidRPr="00E54CAE" w:rsidRDefault="00172511" w:rsidP="0032067F">
            <w:pPr>
              <w:pStyle w:val="Prrafodelista"/>
              <w:numPr>
                <w:ilvl w:val="0"/>
                <w:numId w:val="28"/>
              </w:numPr>
              <w:rPr>
                <w:rFonts w:asciiTheme="majorHAnsi" w:hAnsiTheme="majorHAnsi" w:cstheme="majorHAnsi"/>
              </w:rPr>
            </w:pPr>
            <w:r w:rsidRPr="00E54CAE">
              <w:rPr>
                <w:rFonts w:asciiTheme="majorHAnsi" w:hAnsiTheme="majorHAnsi" w:cstheme="majorHAnsi"/>
              </w:rPr>
              <w:t>Se han identificado los diferentes tipos de valoración de existencias.</w:t>
            </w:r>
          </w:p>
          <w:p w:rsidR="00172511" w:rsidRPr="00E54CAE" w:rsidRDefault="00172511" w:rsidP="0032067F">
            <w:pPr>
              <w:pStyle w:val="Prrafodelista"/>
              <w:numPr>
                <w:ilvl w:val="0"/>
                <w:numId w:val="28"/>
              </w:numPr>
              <w:rPr>
                <w:rFonts w:asciiTheme="majorHAnsi" w:hAnsiTheme="majorHAnsi" w:cstheme="majorHAnsi"/>
              </w:rPr>
            </w:pPr>
            <w:r w:rsidRPr="00E54CAE">
              <w:rPr>
                <w:rFonts w:asciiTheme="majorHAnsi" w:hAnsiTheme="majorHAnsi" w:cstheme="majorHAnsi"/>
              </w:rPr>
              <w:t xml:space="preserve">Se han definido los diferentes tipos de </w:t>
            </w:r>
            <w:proofErr w:type="spellStart"/>
            <w:r w:rsidRPr="00E54CAE">
              <w:rPr>
                <w:rFonts w:asciiTheme="majorHAnsi" w:hAnsiTheme="majorHAnsi" w:cstheme="majorHAnsi"/>
              </w:rPr>
              <w:t>estocaje</w:t>
            </w:r>
            <w:proofErr w:type="spellEnd"/>
            <w:r w:rsidRPr="00E54CAE">
              <w:rPr>
                <w:rFonts w:asciiTheme="majorHAnsi" w:hAnsiTheme="majorHAnsi" w:cstheme="majorHAnsi"/>
              </w:rPr>
              <w:t>.</w:t>
            </w:r>
          </w:p>
          <w:p w:rsidR="00172511" w:rsidRPr="00E54CAE" w:rsidRDefault="00172511" w:rsidP="0032067F">
            <w:pPr>
              <w:pStyle w:val="Prrafodelista"/>
              <w:numPr>
                <w:ilvl w:val="0"/>
                <w:numId w:val="28"/>
              </w:numPr>
              <w:rPr>
                <w:rFonts w:asciiTheme="majorHAnsi" w:hAnsiTheme="majorHAnsi" w:cstheme="majorHAnsi"/>
              </w:rPr>
            </w:pPr>
            <w:r w:rsidRPr="00E54CAE">
              <w:rPr>
                <w:rFonts w:asciiTheme="majorHAnsi" w:hAnsiTheme="majorHAnsi" w:cstheme="majorHAnsi"/>
              </w:rPr>
              <w:t>Se ha calculado el volumen de existencias.</w:t>
            </w:r>
          </w:p>
          <w:p w:rsidR="00172511" w:rsidRPr="00E54CAE" w:rsidRDefault="00172511" w:rsidP="0032067F">
            <w:pPr>
              <w:pStyle w:val="Prrafodelista"/>
              <w:numPr>
                <w:ilvl w:val="0"/>
                <w:numId w:val="28"/>
              </w:numPr>
              <w:rPr>
                <w:rFonts w:asciiTheme="majorHAnsi" w:hAnsiTheme="majorHAnsi" w:cstheme="majorHAnsi"/>
              </w:rPr>
            </w:pPr>
            <w:r w:rsidRPr="00E54CAE">
              <w:rPr>
                <w:rFonts w:asciiTheme="majorHAnsi" w:hAnsiTheme="majorHAnsi" w:cstheme="majorHAnsi"/>
              </w:rPr>
              <w:t>Se han empleado aplicaciones informáticas en el control de almacén.</w:t>
            </w:r>
          </w:p>
          <w:p w:rsidR="00172511" w:rsidRPr="00E54CAE" w:rsidRDefault="00172511" w:rsidP="0032067F">
            <w:pPr>
              <w:pStyle w:val="Prrafodelista"/>
              <w:numPr>
                <w:ilvl w:val="0"/>
                <w:numId w:val="28"/>
              </w:numPr>
              <w:rPr>
                <w:rFonts w:asciiTheme="majorHAnsi" w:hAnsiTheme="majorHAnsi" w:cstheme="majorHAnsi"/>
              </w:rPr>
            </w:pPr>
            <w:r w:rsidRPr="00E54CAE">
              <w:rPr>
                <w:rFonts w:asciiTheme="majorHAnsi" w:hAnsiTheme="majorHAnsi" w:cstheme="majorHAnsi"/>
              </w:rPr>
              <w:t>Se han descrito los procedimientos administrativos de aprovisionamiento de material.</w:t>
            </w:r>
          </w:p>
          <w:p w:rsidR="00172511" w:rsidRPr="00E54CAE" w:rsidRDefault="00172511" w:rsidP="0032067F">
            <w:pPr>
              <w:pStyle w:val="Prrafodelista"/>
              <w:numPr>
                <w:ilvl w:val="0"/>
                <w:numId w:val="28"/>
              </w:numPr>
              <w:rPr>
                <w:rFonts w:asciiTheme="majorHAnsi" w:hAnsiTheme="majorHAnsi" w:cstheme="majorHAnsi"/>
              </w:rPr>
            </w:pPr>
            <w:r w:rsidRPr="00E54CAE">
              <w:rPr>
                <w:rFonts w:asciiTheme="majorHAnsi" w:hAnsiTheme="majorHAnsi" w:cstheme="majorHAnsi"/>
              </w:rPr>
              <w:t>Se han realizado pedidos garantizando unas existencias mínimas.</w:t>
            </w:r>
          </w:p>
          <w:p w:rsidR="00172511" w:rsidRPr="00E54CAE" w:rsidRDefault="00172511" w:rsidP="0032067F">
            <w:pPr>
              <w:pStyle w:val="Prrafodelista"/>
              <w:numPr>
                <w:ilvl w:val="0"/>
                <w:numId w:val="28"/>
              </w:numPr>
              <w:rPr>
                <w:rFonts w:asciiTheme="majorHAnsi" w:hAnsiTheme="majorHAnsi" w:cstheme="majorHAnsi"/>
              </w:rPr>
            </w:pPr>
            <w:r w:rsidRPr="00E54CAE">
              <w:rPr>
                <w:rFonts w:asciiTheme="majorHAnsi" w:hAnsiTheme="majorHAnsi" w:cstheme="majorHAnsi"/>
              </w:rPr>
              <w:t xml:space="preserve">Se ha valorado la importancia de un </w:t>
            </w:r>
            <w:proofErr w:type="spellStart"/>
            <w:r w:rsidRPr="00E54CAE">
              <w:rPr>
                <w:rFonts w:asciiTheme="majorHAnsi" w:hAnsiTheme="majorHAnsi" w:cstheme="majorHAnsi"/>
              </w:rPr>
              <w:t>estocaje</w:t>
            </w:r>
            <w:proofErr w:type="spellEnd"/>
            <w:r w:rsidRPr="00E54CAE">
              <w:rPr>
                <w:rFonts w:asciiTheme="majorHAnsi" w:hAnsiTheme="majorHAnsi" w:cstheme="majorHAnsi"/>
              </w:rPr>
              <w:t xml:space="preserve"> mínimo.</w:t>
            </w:r>
          </w:p>
        </w:tc>
      </w:tr>
      <w:tr w:rsidR="00B6534A" w:rsidRPr="00E54CAE" w:rsidTr="008E500E">
        <w:trPr>
          <w:trHeight w:val="960"/>
        </w:trPr>
        <w:tc>
          <w:tcPr>
            <w:tcW w:w="8415" w:type="dxa"/>
            <w:gridSpan w:val="2"/>
            <w:shd w:val="clear" w:color="auto" w:fill="auto"/>
            <w:tcMar>
              <w:top w:w="100" w:type="dxa"/>
              <w:left w:w="100" w:type="dxa"/>
              <w:bottom w:w="100" w:type="dxa"/>
              <w:right w:w="100" w:type="dxa"/>
            </w:tcMar>
          </w:tcPr>
          <w:p w:rsidR="00B6534A" w:rsidRPr="00E54CAE" w:rsidRDefault="00B6534A" w:rsidP="008E500E">
            <w:pPr>
              <w:widowControl w:val="0"/>
              <w:spacing w:line="240" w:lineRule="auto"/>
              <w:ind w:left="122"/>
              <w:rPr>
                <w:rFonts w:asciiTheme="majorHAnsi" w:hAnsiTheme="majorHAnsi" w:cstheme="majorHAnsi"/>
                <w:b/>
              </w:rPr>
            </w:pPr>
            <w:r w:rsidRPr="00E54CAE">
              <w:rPr>
                <w:rFonts w:asciiTheme="majorHAnsi" w:hAnsiTheme="majorHAnsi" w:cstheme="majorHAnsi"/>
                <w:b/>
              </w:rPr>
              <w:t xml:space="preserve">Criterios de evaluación </w:t>
            </w:r>
          </w:p>
          <w:p w:rsidR="00172511" w:rsidRPr="00E54CAE" w:rsidRDefault="00172511" w:rsidP="0032067F">
            <w:pPr>
              <w:pStyle w:val="Prrafodelista"/>
              <w:numPr>
                <w:ilvl w:val="0"/>
                <w:numId w:val="29"/>
              </w:numPr>
              <w:pBdr>
                <w:top w:val="nil"/>
                <w:left w:val="nil"/>
                <w:bottom w:val="nil"/>
                <w:right w:val="nil"/>
                <w:between w:val="nil"/>
              </w:pBdr>
              <w:rPr>
                <w:rFonts w:asciiTheme="majorHAnsi" w:hAnsiTheme="majorHAnsi" w:cstheme="majorHAnsi"/>
                <w:color w:val="000000"/>
              </w:rPr>
            </w:pPr>
            <w:r w:rsidRPr="00E54CAE">
              <w:rPr>
                <w:rFonts w:asciiTheme="majorHAnsi" w:hAnsiTheme="majorHAnsi" w:cstheme="majorHAnsi"/>
              </w:rPr>
              <w:t xml:space="preserve">Se han reconocido las funciones de los inventarios de material. </w:t>
            </w:r>
          </w:p>
          <w:p w:rsidR="00172511" w:rsidRPr="00E54CAE" w:rsidRDefault="00172511" w:rsidP="0032067F">
            <w:pPr>
              <w:pStyle w:val="Prrafodelista"/>
              <w:numPr>
                <w:ilvl w:val="0"/>
                <w:numId w:val="29"/>
              </w:numPr>
              <w:pBdr>
                <w:top w:val="nil"/>
                <w:left w:val="nil"/>
                <w:bottom w:val="nil"/>
                <w:right w:val="nil"/>
                <w:between w:val="nil"/>
              </w:pBdr>
              <w:rPr>
                <w:rFonts w:asciiTheme="majorHAnsi" w:hAnsiTheme="majorHAnsi" w:cstheme="majorHAnsi"/>
                <w:color w:val="000000"/>
              </w:rPr>
            </w:pPr>
            <w:r w:rsidRPr="00E54CAE">
              <w:rPr>
                <w:rFonts w:asciiTheme="majorHAnsi" w:hAnsiTheme="majorHAnsi" w:cstheme="majorHAnsi"/>
              </w:rPr>
              <w:t xml:space="preserve">Se han identificado los diferentes tipos de valoración de existencias. </w:t>
            </w:r>
          </w:p>
          <w:p w:rsidR="00172511" w:rsidRPr="00E54CAE" w:rsidRDefault="00172511" w:rsidP="0032067F">
            <w:pPr>
              <w:pStyle w:val="Prrafodelista"/>
              <w:numPr>
                <w:ilvl w:val="0"/>
                <w:numId w:val="29"/>
              </w:numPr>
              <w:pBdr>
                <w:top w:val="nil"/>
                <w:left w:val="nil"/>
                <w:bottom w:val="nil"/>
                <w:right w:val="nil"/>
                <w:between w:val="nil"/>
              </w:pBdr>
              <w:rPr>
                <w:rFonts w:asciiTheme="majorHAnsi" w:hAnsiTheme="majorHAnsi" w:cstheme="majorHAnsi"/>
                <w:color w:val="000000"/>
              </w:rPr>
            </w:pPr>
            <w:r w:rsidRPr="00E54CAE">
              <w:rPr>
                <w:rFonts w:asciiTheme="majorHAnsi" w:hAnsiTheme="majorHAnsi" w:cstheme="majorHAnsi"/>
              </w:rPr>
              <w:t xml:space="preserve">Se han definido los diferentes tipos de </w:t>
            </w:r>
            <w:proofErr w:type="spellStart"/>
            <w:r w:rsidRPr="00E54CAE">
              <w:rPr>
                <w:rFonts w:asciiTheme="majorHAnsi" w:hAnsiTheme="majorHAnsi" w:cstheme="majorHAnsi"/>
              </w:rPr>
              <w:t>estocaje</w:t>
            </w:r>
            <w:proofErr w:type="spellEnd"/>
            <w:r w:rsidRPr="00E54CAE">
              <w:rPr>
                <w:rFonts w:asciiTheme="majorHAnsi" w:hAnsiTheme="majorHAnsi" w:cstheme="majorHAnsi"/>
              </w:rPr>
              <w:t xml:space="preserve">. </w:t>
            </w:r>
          </w:p>
          <w:p w:rsidR="00172511" w:rsidRPr="00E54CAE" w:rsidRDefault="00172511" w:rsidP="0032067F">
            <w:pPr>
              <w:pStyle w:val="Prrafodelista"/>
              <w:numPr>
                <w:ilvl w:val="0"/>
                <w:numId w:val="29"/>
              </w:numPr>
              <w:pBdr>
                <w:top w:val="nil"/>
                <w:left w:val="nil"/>
                <w:bottom w:val="nil"/>
                <w:right w:val="nil"/>
                <w:between w:val="nil"/>
              </w:pBdr>
              <w:rPr>
                <w:rFonts w:asciiTheme="majorHAnsi" w:hAnsiTheme="majorHAnsi" w:cstheme="majorHAnsi"/>
                <w:color w:val="000000"/>
              </w:rPr>
            </w:pPr>
            <w:r w:rsidRPr="00E54CAE">
              <w:rPr>
                <w:rFonts w:asciiTheme="majorHAnsi" w:hAnsiTheme="majorHAnsi" w:cstheme="majorHAnsi"/>
              </w:rPr>
              <w:t xml:space="preserve">Se ha calculado el volumen de existencias. </w:t>
            </w:r>
          </w:p>
          <w:p w:rsidR="00172511" w:rsidRPr="00E54CAE" w:rsidRDefault="00172511" w:rsidP="0032067F">
            <w:pPr>
              <w:pStyle w:val="Prrafodelista"/>
              <w:numPr>
                <w:ilvl w:val="0"/>
                <w:numId w:val="29"/>
              </w:numPr>
              <w:pBdr>
                <w:top w:val="nil"/>
                <w:left w:val="nil"/>
                <w:bottom w:val="nil"/>
                <w:right w:val="nil"/>
                <w:between w:val="nil"/>
              </w:pBdr>
              <w:rPr>
                <w:rFonts w:asciiTheme="majorHAnsi" w:hAnsiTheme="majorHAnsi" w:cstheme="majorHAnsi"/>
                <w:color w:val="000000"/>
              </w:rPr>
            </w:pPr>
            <w:r w:rsidRPr="00E54CAE">
              <w:rPr>
                <w:rFonts w:asciiTheme="majorHAnsi" w:hAnsiTheme="majorHAnsi" w:cstheme="majorHAnsi"/>
              </w:rPr>
              <w:t xml:space="preserve">Se han empleado aplicaciones informáticas en el control de almacén. </w:t>
            </w:r>
          </w:p>
          <w:p w:rsidR="00172511" w:rsidRPr="00E54CAE" w:rsidRDefault="00172511" w:rsidP="00343468">
            <w:pPr>
              <w:pStyle w:val="Prrafodelista"/>
              <w:numPr>
                <w:ilvl w:val="0"/>
                <w:numId w:val="29"/>
              </w:numPr>
              <w:pBdr>
                <w:top w:val="nil"/>
                <w:left w:val="nil"/>
                <w:bottom w:val="nil"/>
                <w:right w:val="nil"/>
                <w:between w:val="nil"/>
              </w:pBdr>
              <w:rPr>
                <w:rFonts w:asciiTheme="majorHAnsi" w:hAnsiTheme="majorHAnsi" w:cstheme="majorHAnsi"/>
                <w:b/>
              </w:rPr>
            </w:pPr>
            <w:r w:rsidRPr="00E54CAE">
              <w:rPr>
                <w:rFonts w:asciiTheme="majorHAnsi" w:hAnsiTheme="majorHAnsi" w:cstheme="majorHAnsi"/>
              </w:rPr>
              <w:t>Se han realizado pedidos garantizando unas existencias mínimas</w:t>
            </w:r>
            <w:r w:rsidR="008D30F1" w:rsidRPr="00E54CAE">
              <w:rPr>
                <w:rFonts w:asciiTheme="majorHAnsi" w:hAnsiTheme="majorHAnsi" w:cstheme="majorHAnsi"/>
              </w:rPr>
              <w:t>.</w:t>
            </w:r>
          </w:p>
        </w:tc>
      </w:tr>
      <w:tr w:rsidR="00B6534A" w:rsidRPr="00E54CAE" w:rsidTr="008E500E">
        <w:trPr>
          <w:trHeight w:val="960"/>
        </w:trPr>
        <w:tc>
          <w:tcPr>
            <w:tcW w:w="8415" w:type="dxa"/>
            <w:gridSpan w:val="2"/>
            <w:shd w:val="clear" w:color="auto" w:fill="auto"/>
            <w:tcMar>
              <w:top w:w="100" w:type="dxa"/>
              <w:left w:w="100" w:type="dxa"/>
              <w:bottom w:w="100" w:type="dxa"/>
              <w:right w:w="100" w:type="dxa"/>
            </w:tcMar>
          </w:tcPr>
          <w:p w:rsidR="00B6534A" w:rsidRPr="00E54CAE" w:rsidRDefault="00B6534A" w:rsidP="008E500E">
            <w:pPr>
              <w:widowControl w:val="0"/>
              <w:spacing w:line="240" w:lineRule="auto"/>
              <w:ind w:left="116"/>
              <w:rPr>
                <w:rFonts w:asciiTheme="majorHAnsi" w:hAnsiTheme="majorHAnsi" w:cstheme="majorHAnsi"/>
              </w:rPr>
            </w:pPr>
            <w:r w:rsidRPr="00E54CAE">
              <w:rPr>
                <w:rFonts w:asciiTheme="majorHAnsi" w:hAnsiTheme="majorHAnsi" w:cstheme="majorHAnsi"/>
                <w:b/>
              </w:rPr>
              <w:t>Actividades de evaluación</w:t>
            </w:r>
            <w:r w:rsidRPr="00E54CAE">
              <w:rPr>
                <w:rFonts w:asciiTheme="majorHAnsi" w:hAnsiTheme="majorHAnsi" w:cstheme="majorHAnsi"/>
              </w:rPr>
              <w:t xml:space="preserve">: </w:t>
            </w:r>
          </w:p>
          <w:p w:rsidR="008D30F1" w:rsidRPr="00E54CAE"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Observación directa y registro de actitudes.</w:t>
            </w:r>
          </w:p>
          <w:p w:rsidR="00343468"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 xml:space="preserve">Fichas de </w:t>
            </w:r>
            <w:r w:rsidR="00343468">
              <w:rPr>
                <w:rFonts w:asciiTheme="majorHAnsi" w:hAnsiTheme="majorHAnsi" w:cstheme="majorHAnsi"/>
                <w:sz w:val="22"/>
                <w:szCs w:val="22"/>
              </w:rPr>
              <w:t>actividades y cuaderno de aula.</w:t>
            </w:r>
          </w:p>
          <w:p w:rsidR="008D30F1" w:rsidRPr="00E54CAE"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Cuestionarios individuales.</w:t>
            </w:r>
          </w:p>
          <w:p w:rsidR="008D30F1" w:rsidRPr="00E54CAE" w:rsidRDefault="008D30F1" w:rsidP="008D30F1">
            <w:pPr>
              <w:pStyle w:val="NormalWeb"/>
              <w:rPr>
                <w:rFonts w:asciiTheme="majorHAnsi" w:hAnsiTheme="majorHAnsi" w:cstheme="majorHAnsi"/>
                <w:sz w:val="22"/>
                <w:szCs w:val="22"/>
              </w:rPr>
            </w:pPr>
            <w:r w:rsidRPr="00E54CAE">
              <w:rPr>
                <w:rFonts w:asciiTheme="majorHAnsi" w:hAnsiTheme="majorHAnsi" w:cstheme="majorHAnsi"/>
                <w:sz w:val="22"/>
                <w:szCs w:val="22"/>
              </w:rPr>
              <w:t>Trabajo en grupo (organigrama o análisis de empresa).</w:t>
            </w:r>
          </w:p>
          <w:p w:rsidR="008D30F1" w:rsidRPr="00E54CAE" w:rsidRDefault="008D30F1" w:rsidP="00343468">
            <w:pPr>
              <w:widowControl w:val="0"/>
              <w:spacing w:line="240" w:lineRule="auto"/>
              <w:rPr>
                <w:rFonts w:asciiTheme="majorHAnsi" w:hAnsiTheme="majorHAnsi" w:cstheme="majorHAnsi"/>
                <w:b/>
                <w:color w:val="000000"/>
              </w:rPr>
            </w:pPr>
            <w:r w:rsidRPr="00E54CAE">
              <w:rPr>
                <w:rFonts w:asciiTheme="majorHAnsi" w:hAnsiTheme="majorHAnsi" w:cstheme="majorHAnsi"/>
              </w:rPr>
              <w:t>Autoevaluación final del alumnado.</w:t>
            </w:r>
          </w:p>
        </w:tc>
      </w:tr>
    </w:tbl>
    <w:p w:rsidR="00B6534A" w:rsidRPr="00E54CAE" w:rsidRDefault="00B6534A">
      <w:pPr>
        <w:widowControl w:val="0"/>
        <w:pBdr>
          <w:top w:val="nil"/>
          <w:left w:val="nil"/>
          <w:bottom w:val="nil"/>
          <w:right w:val="nil"/>
          <w:between w:val="nil"/>
        </w:pBdr>
        <w:rPr>
          <w:rFonts w:asciiTheme="majorHAnsi" w:hAnsiTheme="majorHAnsi" w:cstheme="majorHAnsi"/>
        </w:rPr>
      </w:pPr>
    </w:p>
    <w:p w:rsidR="00B6534A" w:rsidRPr="00E54CAE" w:rsidRDefault="00B6534A">
      <w:pPr>
        <w:widowControl w:val="0"/>
        <w:pBdr>
          <w:top w:val="nil"/>
          <w:left w:val="nil"/>
          <w:bottom w:val="nil"/>
          <w:right w:val="nil"/>
          <w:between w:val="nil"/>
        </w:pBdr>
        <w:rPr>
          <w:rFonts w:asciiTheme="majorHAnsi" w:hAnsiTheme="majorHAnsi" w:cstheme="majorHAnsi"/>
        </w:rPr>
      </w:pPr>
    </w:p>
    <w:p w:rsidR="00084427" w:rsidRDefault="00084427">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Default="00343468">
      <w:pPr>
        <w:widowControl w:val="0"/>
        <w:pBdr>
          <w:top w:val="nil"/>
          <w:left w:val="nil"/>
          <w:bottom w:val="nil"/>
          <w:right w:val="nil"/>
          <w:between w:val="nil"/>
        </w:pBdr>
        <w:rPr>
          <w:rFonts w:asciiTheme="majorHAnsi" w:hAnsiTheme="majorHAnsi" w:cstheme="majorHAnsi"/>
        </w:rPr>
      </w:pPr>
    </w:p>
    <w:p w:rsidR="00343468" w:rsidRPr="00E54CAE" w:rsidRDefault="00343468">
      <w:pPr>
        <w:widowControl w:val="0"/>
        <w:pBdr>
          <w:top w:val="nil"/>
          <w:left w:val="nil"/>
          <w:bottom w:val="nil"/>
          <w:right w:val="nil"/>
          <w:between w:val="nil"/>
        </w:pBdr>
        <w:rPr>
          <w:rFonts w:asciiTheme="majorHAnsi" w:hAnsiTheme="majorHAnsi" w:cstheme="majorHAnsi"/>
        </w:rPr>
      </w:pPr>
    </w:p>
    <w:tbl>
      <w:tblPr>
        <w:tblStyle w:val="ab"/>
        <w:tblW w:w="8415"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4227"/>
      </w:tblGrid>
      <w:tr w:rsidR="00084427" w:rsidRPr="00E54CAE" w:rsidTr="008E500E">
        <w:trPr>
          <w:trHeight w:val="792"/>
        </w:trPr>
        <w:tc>
          <w:tcPr>
            <w:tcW w:w="4188" w:type="dxa"/>
            <w:shd w:val="clear" w:color="auto" w:fill="auto"/>
            <w:tcMar>
              <w:top w:w="100" w:type="dxa"/>
              <w:left w:w="100" w:type="dxa"/>
              <w:bottom w:w="100" w:type="dxa"/>
              <w:right w:w="100" w:type="dxa"/>
            </w:tcMar>
          </w:tcPr>
          <w:p w:rsidR="00B6534A" w:rsidRPr="00E54CAE" w:rsidRDefault="00084427" w:rsidP="00B6534A">
            <w:pPr>
              <w:widowControl w:val="0"/>
              <w:spacing w:line="240" w:lineRule="auto"/>
              <w:jc w:val="both"/>
              <w:rPr>
                <w:rFonts w:asciiTheme="majorHAnsi" w:hAnsiTheme="majorHAnsi" w:cstheme="majorHAnsi"/>
              </w:rPr>
            </w:pPr>
            <w:r w:rsidRPr="00E54CAE">
              <w:rPr>
                <w:rFonts w:asciiTheme="majorHAnsi" w:hAnsiTheme="majorHAnsi" w:cstheme="majorHAnsi"/>
                <w:b/>
                <w:color w:val="000000"/>
              </w:rPr>
              <w:t xml:space="preserve">UNIDAD DIDÁCTICA </w:t>
            </w:r>
            <w:r w:rsidR="00B6534A" w:rsidRPr="00E54CAE">
              <w:rPr>
                <w:rFonts w:asciiTheme="majorHAnsi" w:hAnsiTheme="majorHAnsi" w:cstheme="majorHAnsi"/>
                <w:b/>
                <w:color w:val="000000"/>
              </w:rPr>
              <w:t>8</w:t>
            </w:r>
            <w:r w:rsidR="00B6534A" w:rsidRPr="00E54CAE">
              <w:rPr>
                <w:rFonts w:asciiTheme="majorHAnsi" w:hAnsiTheme="majorHAnsi" w:cstheme="majorHAnsi"/>
                <w:b/>
              </w:rPr>
              <w:t>: OPERACIONES</w:t>
            </w:r>
            <w:r w:rsidR="00B6534A" w:rsidRPr="00E54CAE">
              <w:rPr>
                <w:rFonts w:asciiTheme="majorHAnsi" w:hAnsiTheme="majorHAnsi" w:cstheme="majorHAnsi"/>
                <w:b/>
                <w:spacing w:val="1"/>
              </w:rPr>
              <w:t xml:space="preserve"> </w:t>
            </w:r>
            <w:r w:rsidR="00B6534A" w:rsidRPr="00E54CAE">
              <w:rPr>
                <w:rFonts w:asciiTheme="majorHAnsi" w:hAnsiTheme="majorHAnsi" w:cstheme="majorHAnsi"/>
                <w:b/>
              </w:rPr>
              <w:t>AUXILIARES DE COBRO Y</w:t>
            </w:r>
            <w:r w:rsidR="00B6534A" w:rsidRPr="00E54CAE">
              <w:rPr>
                <w:rFonts w:asciiTheme="majorHAnsi" w:hAnsiTheme="majorHAnsi" w:cstheme="majorHAnsi"/>
                <w:b/>
                <w:spacing w:val="-50"/>
              </w:rPr>
              <w:t xml:space="preserve"> </w:t>
            </w:r>
            <w:r w:rsidR="00B6534A" w:rsidRPr="00E54CAE">
              <w:rPr>
                <w:rFonts w:asciiTheme="majorHAnsi" w:hAnsiTheme="majorHAnsi" w:cstheme="majorHAnsi"/>
                <w:b/>
              </w:rPr>
              <w:t>PAGO (I)</w:t>
            </w:r>
            <w:r w:rsidR="00B6534A" w:rsidRPr="00E54CAE">
              <w:rPr>
                <w:rFonts w:asciiTheme="majorHAnsi" w:hAnsiTheme="majorHAnsi" w:cstheme="majorHAnsi"/>
              </w:rPr>
              <w:t xml:space="preserve"> </w:t>
            </w:r>
          </w:p>
          <w:p w:rsidR="00084427" w:rsidRPr="00E54CAE" w:rsidRDefault="00084427" w:rsidP="00B6534A">
            <w:pPr>
              <w:widowControl w:val="0"/>
              <w:spacing w:before="1" w:line="240" w:lineRule="auto"/>
              <w:jc w:val="both"/>
              <w:rPr>
                <w:rFonts w:asciiTheme="majorHAnsi" w:hAnsiTheme="majorHAnsi" w:cstheme="majorHAnsi"/>
              </w:rPr>
            </w:pPr>
          </w:p>
          <w:p w:rsidR="00084427" w:rsidRPr="00E54CAE" w:rsidRDefault="00084427" w:rsidP="008E500E">
            <w:pPr>
              <w:widowControl w:val="0"/>
              <w:pBdr>
                <w:top w:val="nil"/>
                <w:left w:val="nil"/>
                <w:bottom w:val="nil"/>
                <w:right w:val="nil"/>
                <w:between w:val="nil"/>
              </w:pBdr>
              <w:spacing w:line="265" w:lineRule="auto"/>
              <w:ind w:left="127" w:right="42" w:firstLine="1"/>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084427" w:rsidRPr="00E54CAE" w:rsidRDefault="00B6534A" w:rsidP="00910430">
            <w:pPr>
              <w:widowControl w:val="0"/>
              <w:pBdr>
                <w:top w:val="nil"/>
                <w:left w:val="nil"/>
                <w:bottom w:val="nil"/>
                <w:right w:val="nil"/>
                <w:between w:val="nil"/>
              </w:pBdr>
              <w:spacing w:line="240" w:lineRule="auto"/>
              <w:ind w:left="127"/>
              <w:rPr>
                <w:rFonts w:asciiTheme="majorHAnsi" w:hAnsiTheme="majorHAnsi" w:cstheme="majorHAnsi"/>
                <w:color w:val="000000"/>
              </w:rPr>
            </w:pPr>
            <w:r w:rsidRPr="00E54CAE">
              <w:rPr>
                <w:rFonts w:asciiTheme="majorHAnsi" w:hAnsiTheme="majorHAnsi" w:cstheme="majorHAnsi"/>
                <w:b/>
                <w:color w:val="000000"/>
              </w:rPr>
              <w:t xml:space="preserve">Segundo </w:t>
            </w:r>
            <w:r w:rsidR="00084427" w:rsidRPr="00E54CAE">
              <w:rPr>
                <w:rFonts w:asciiTheme="majorHAnsi" w:hAnsiTheme="majorHAnsi" w:cstheme="majorHAnsi"/>
                <w:b/>
                <w:color w:val="000000"/>
              </w:rPr>
              <w:t xml:space="preserve">trimestre. </w:t>
            </w:r>
            <w:r w:rsidR="00910430" w:rsidRPr="00E54CAE">
              <w:rPr>
                <w:rFonts w:asciiTheme="majorHAnsi" w:hAnsiTheme="majorHAnsi" w:cstheme="majorHAnsi"/>
                <w:b/>
                <w:color w:val="000000"/>
              </w:rPr>
              <w:t>33,33 %</w:t>
            </w:r>
          </w:p>
        </w:tc>
      </w:tr>
      <w:tr w:rsidR="00084427" w:rsidRPr="00E54CAE" w:rsidTr="008E500E">
        <w:trPr>
          <w:trHeight w:val="501"/>
        </w:trPr>
        <w:tc>
          <w:tcPr>
            <w:tcW w:w="4188" w:type="dxa"/>
            <w:shd w:val="clear" w:color="auto" w:fill="auto"/>
            <w:tcMar>
              <w:top w:w="100" w:type="dxa"/>
              <w:left w:w="100" w:type="dxa"/>
              <w:bottom w:w="100" w:type="dxa"/>
              <w:right w:w="100" w:type="dxa"/>
            </w:tcMar>
          </w:tcPr>
          <w:p w:rsidR="008D30F1" w:rsidRPr="00E54CAE" w:rsidRDefault="00084427"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r w:rsidRPr="00E54CAE">
              <w:rPr>
                <w:rFonts w:asciiTheme="majorHAnsi" w:hAnsiTheme="majorHAnsi" w:cstheme="majorHAnsi"/>
                <w:b/>
                <w:color w:val="000000"/>
              </w:rPr>
              <w:t xml:space="preserve">Competencias </w:t>
            </w:r>
          </w:p>
          <w:p w:rsidR="008D30F1" w:rsidRPr="00E54CAE" w:rsidRDefault="00343468" w:rsidP="00343468">
            <w:pPr>
              <w:pStyle w:val="NormalWeb"/>
              <w:rPr>
                <w:rFonts w:asciiTheme="majorHAnsi" w:hAnsiTheme="majorHAnsi" w:cstheme="majorHAnsi"/>
                <w:sz w:val="22"/>
                <w:szCs w:val="22"/>
              </w:rPr>
            </w:pPr>
            <w:r>
              <w:t xml:space="preserve">1. </w:t>
            </w:r>
            <w:r w:rsidR="008D30F1" w:rsidRPr="00E54CAE">
              <w:rPr>
                <w:rStyle w:val="Textoennegrita"/>
                <w:rFonts w:asciiTheme="majorHAnsi" w:hAnsiTheme="majorHAnsi" w:cstheme="majorHAnsi"/>
                <w:sz w:val="22"/>
                <w:szCs w:val="22"/>
              </w:rPr>
              <w:t>Conocer y diferenciar los diferentes medios y documentos de cobro y de pago</w:t>
            </w:r>
            <w:r w:rsidR="008D30F1" w:rsidRPr="00E54CAE">
              <w:rPr>
                <w:rFonts w:asciiTheme="majorHAnsi" w:hAnsiTheme="majorHAnsi" w:cstheme="majorHAnsi"/>
                <w:sz w:val="22"/>
                <w:szCs w:val="22"/>
              </w:rPr>
              <w:t xml:space="preserve"> más usados en las operaciones administrativas y comerciales (efectivo, cheques, pagarés, letras de cambio, transferencias, domiciliaciones, tarjetas, etc.).</w:t>
            </w:r>
          </w:p>
          <w:p w:rsidR="008D30F1" w:rsidRPr="00E54CAE"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8D30F1" w:rsidRPr="00E54CAE">
              <w:rPr>
                <w:rStyle w:val="Textoennegrita"/>
                <w:rFonts w:asciiTheme="majorHAnsi" w:hAnsiTheme="majorHAnsi" w:cstheme="majorHAnsi"/>
                <w:sz w:val="22"/>
                <w:szCs w:val="22"/>
              </w:rPr>
              <w:t>Entender las características, ventajas y limitaciones</w:t>
            </w:r>
            <w:r w:rsidR="008D30F1" w:rsidRPr="00E54CAE">
              <w:rPr>
                <w:rFonts w:asciiTheme="majorHAnsi" w:hAnsiTheme="majorHAnsi" w:cstheme="majorHAnsi"/>
                <w:sz w:val="22"/>
                <w:szCs w:val="22"/>
              </w:rPr>
              <w:t xml:space="preserve"> de cada medio/documento de cobro o pago, efectos legales, plazos, costes, posibles riesgos (por ejemplo</w:t>
            </w:r>
            <w:r>
              <w:rPr>
                <w:rFonts w:asciiTheme="majorHAnsi" w:hAnsiTheme="majorHAnsi" w:cstheme="majorHAnsi"/>
                <w:sz w:val="22"/>
                <w:szCs w:val="22"/>
              </w:rPr>
              <w:t>,</w:t>
            </w:r>
            <w:r w:rsidR="008D30F1" w:rsidRPr="00E54CAE">
              <w:rPr>
                <w:rFonts w:asciiTheme="majorHAnsi" w:hAnsiTheme="majorHAnsi" w:cstheme="majorHAnsi"/>
                <w:sz w:val="22"/>
                <w:szCs w:val="22"/>
              </w:rPr>
              <w:t xml:space="preserve"> impagos).</w:t>
            </w:r>
          </w:p>
          <w:p w:rsidR="00343468"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8D30F1" w:rsidRPr="00E54CAE">
              <w:rPr>
                <w:rStyle w:val="Textoennegrita"/>
                <w:rFonts w:asciiTheme="majorHAnsi" w:hAnsiTheme="majorHAnsi" w:cstheme="majorHAnsi"/>
                <w:sz w:val="22"/>
                <w:szCs w:val="22"/>
              </w:rPr>
              <w:t>Realizar operaciones de cobro y pago sencillas</w:t>
            </w:r>
            <w:r w:rsidR="008D30F1" w:rsidRPr="00E54CAE">
              <w:rPr>
                <w:rFonts w:asciiTheme="majorHAnsi" w:hAnsiTheme="majorHAnsi" w:cstheme="majorHAnsi"/>
                <w:sz w:val="22"/>
                <w:szCs w:val="22"/>
              </w:rPr>
              <w:t>, manejando los documentos adecuados, ya sea en soporte físico o digital</w:t>
            </w:r>
            <w:r>
              <w:rPr>
                <w:rFonts w:asciiTheme="majorHAnsi" w:hAnsiTheme="majorHAnsi" w:cstheme="majorHAnsi"/>
                <w:sz w:val="22"/>
                <w:szCs w:val="22"/>
              </w:rPr>
              <w:t>, simulando situaciones reales.</w:t>
            </w:r>
          </w:p>
          <w:p w:rsidR="008D30F1" w:rsidRPr="00E54CAE"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8D30F1" w:rsidRPr="00E54CAE">
              <w:rPr>
                <w:rStyle w:val="Textoennegrita"/>
                <w:rFonts w:asciiTheme="majorHAnsi" w:hAnsiTheme="majorHAnsi" w:cstheme="majorHAnsi"/>
                <w:sz w:val="22"/>
                <w:szCs w:val="22"/>
              </w:rPr>
              <w:t>Registrar correctamente las operaciones de tesorería</w:t>
            </w:r>
            <w:r w:rsidR="008D30F1" w:rsidRPr="00E54CAE">
              <w:rPr>
                <w:rFonts w:asciiTheme="majorHAnsi" w:hAnsiTheme="majorHAnsi" w:cstheme="majorHAnsi"/>
                <w:sz w:val="22"/>
                <w:szCs w:val="22"/>
              </w:rPr>
              <w:t xml:space="preserve"> en los libros o registros correspondientes (por ejemplo</w:t>
            </w:r>
            <w:r>
              <w:rPr>
                <w:rFonts w:asciiTheme="majorHAnsi" w:hAnsiTheme="majorHAnsi" w:cstheme="majorHAnsi"/>
                <w:sz w:val="22"/>
                <w:szCs w:val="22"/>
              </w:rPr>
              <w:t xml:space="preserve">, </w:t>
            </w:r>
            <w:r w:rsidR="008D30F1" w:rsidRPr="00E54CAE">
              <w:rPr>
                <w:rFonts w:asciiTheme="majorHAnsi" w:hAnsiTheme="majorHAnsi" w:cstheme="majorHAnsi"/>
                <w:sz w:val="22"/>
                <w:szCs w:val="22"/>
              </w:rPr>
              <w:t>libro de caja, registro de movimientos de caja), garantizando claridad, orden, fiabilidad.</w:t>
            </w:r>
          </w:p>
          <w:p w:rsidR="008D30F1" w:rsidRPr="00E54CAE"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8D30F1" w:rsidRPr="00E54CAE">
              <w:rPr>
                <w:rStyle w:val="Textoennegrita"/>
                <w:rFonts w:asciiTheme="majorHAnsi" w:hAnsiTheme="majorHAnsi" w:cstheme="majorHAnsi"/>
                <w:sz w:val="22"/>
                <w:szCs w:val="22"/>
              </w:rPr>
              <w:t>Utilizar medios electrónicos e informáticos</w:t>
            </w:r>
            <w:r w:rsidR="008D30F1" w:rsidRPr="00E54CAE">
              <w:rPr>
                <w:rFonts w:asciiTheme="majorHAnsi" w:hAnsiTheme="majorHAnsi" w:cstheme="majorHAnsi"/>
                <w:sz w:val="22"/>
                <w:szCs w:val="22"/>
              </w:rPr>
              <w:t xml:space="preserve"> en la gestión de cobros/pagos cuando proceda (banca online, formularios, etc.).</w:t>
            </w:r>
          </w:p>
          <w:p w:rsidR="00343468" w:rsidRDefault="00343468" w:rsidP="008D30F1">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8D30F1" w:rsidRPr="00E54CAE">
              <w:rPr>
                <w:rStyle w:val="Textoennegrita"/>
                <w:rFonts w:asciiTheme="majorHAnsi" w:hAnsiTheme="majorHAnsi" w:cstheme="majorHAnsi"/>
                <w:sz w:val="22"/>
                <w:szCs w:val="22"/>
              </w:rPr>
              <w:t>Aplicar criterios de responsabilidad, seguridad y confidencialidad</w:t>
            </w:r>
            <w:r w:rsidR="008D30F1" w:rsidRPr="00E54CAE">
              <w:rPr>
                <w:rFonts w:asciiTheme="majorHAnsi" w:hAnsiTheme="majorHAnsi" w:cstheme="majorHAnsi"/>
                <w:sz w:val="22"/>
                <w:szCs w:val="22"/>
              </w:rPr>
              <w:t xml:space="preserve"> en el manejo de dinero, documentos financieros, infor</w:t>
            </w:r>
            <w:r>
              <w:rPr>
                <w:rFonts w:asciiTheme="majorHAnsi" w:hAnsiTheme="majorHAnsi" w:cstheme="majorHAnsi"/>
                <w:sz w:val="22"/>
                <w:szCs w:val="22"/>
              </w:rPr>
              <w:t>mación de clientes/proveedores.</w:t>
            </w:r>
          </w:p>
          <w:p w:rsidR="008D30F1" w:rsidRPr="00E54CAE" w:rsidRDefault="00343468" w:rsidP="00343468">
            <w:pPr>
              <w:pStyle w:val="NormalWeb"/>
              <w:rPr>
                <w:rFonts w:asciiTheme="majorHAnsi" w:hAnsiTheme="majorHAnsi" w:cstheme="majorHAnsi"/>
                <w:b/>
                <w:color w:val="000000"/>
              </w:rPr>
            </w:pPr>
            <w:r>
              <w:rPr>
                <w:rStyle w:val="Textoennegrita"/>
                <w:rFonts w:asciiTheme="majorHAnsi" w:hAnsiTheme="majorHAnsi" w:cstheme="majorHAnsi"/>
                <w:sz w:val="22"/>
                <w:szCs w:val="22"/>
              </w:rPr>
              <w:t xml:space="preserve">7. </w:t>
            </w:r>
            <w:r w:rsidR="008D30F1" w:rsidRPr="00E54CAE">
              <w:rPr>
                <w:rStyle w:val="Textoennegrita"/>
                <w:rFonts w:asciiTheme="majorHAnsi" w:hAnsiTheme="majorHAnsi" w:cstheme="majorHAnsi"/>
                <w:sz w:val="22"/>
                <w:szCs w:val="22"/>
              </w:rPr>
              <w:t>Desarrollar competencia en la comunicación escrita y numérica</w:t>
            </w:r>
            <w:r w:rsidR="008D30F1" w:rsidRPr="00E54CAE">
              <w:rPr>
                <w:rFonts w:asciiTheme="majorHAnsi" w:hAnsiTheme="majorHAnsi" w:cstheme="majorHAnsi"/>
                <w:sz w:val="22"/>
                <w:szCs w:val="22"/>
              </w:rPr>
              <w:t>, precisión en la redacción de documentos, en los cálculos asociados a cobros/pagos, y claridad al interpretar requisitos legales o comerciales.</w:t>
            </w: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b/>
                <w:color w:val="000000"/>
              </w:rPr>
            </w:pPr>
          </w:p>
          <w:p w:rsidR="008D30F1" w:rsidRPr="00E54CAE" w:rsidRDefault="008D30F1" w:rsidP="008E500E">
            <w:pPr>
              <w:widowControl w:val="0"/>
              <w:pBdr>
                <w:top w:val="nil"/>
                <w:left w:val="nil"/>
                <w:bottom w:val="nil"/>
                <w:right w:val="nil"/>
                <w:between w:val="nil"/>
              </w:pBdr>
              <w:spacing w:line="240" w:lineRule="auto"/>
              <w:ind w:left="122"/>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7643AF" w:rsidRPr="00E54CAE" w:rsidRDefault="00084427" w:rsidP="008E500E">
            <w:pPr>
              <w:widowControl w:val="0"/>
              <w:pBdr>
                <w:top w:val="nil"/>
                <w:left w:val="nil"/>
                <w:bottom w:val="nil"/>
                <w:right w:val="nil"/>
                <w:between w:val="nil"/>
              </w:pBdr>
              <w:spacing w:line="240" w:lineRule="auto"/>
              <w:ind w:left="120"/>
              <w:rPr>
                <w:rFonts w:asciiTheme="majorHAnsi" w:hAnsiTheme="majorHAnsi" w:cstheme="majorHAnsi"/>
                <w:b/>
                <w:color w:val="000000"/>
              </w:rPr>
            </w:pPr>
            <w:r w:rsidRPr="00E54CAE">
              <w:rPr>
                <w:rFonts w:asciiTheme="majorHAnsi" w:hAnsiTheme="majorHAnsi" w:cstheme="majorHAnsi"/>
                <w:b/>
                <w:color w:val="000000"/>
              </w:rPr>
              <w:t xml:space="preserve">Objetivos generales </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1. </w:t>
            </w:r>
            <w:r w:rsidR="007643AF" w:rsidRPr="00E54CAE">
              <w:rPr>
                <w:rFonts w:asciiTheme="majorHAnsi" w:hAnsiTheme="majorHAnsi" w:cstheme="majorHAnsi"/>
                <w:sz w:val="22"/>
                <w:szCs w:val="22"/>
              </w:rPr>
              <w:t>Que el alumnado identifique y comprenda los medios, documentos y procedimientos básicos de cobro y pago utilizados en empresas u organizaciones.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7643AF" w:rsidRPr="00E54CAE">
              <w:rPr>
                <w:rFonts w:asciiTheme="majorHAnsi" w:hAnsiTheme="majorHAnsi" w:cstheme="majorHAnsi"/>
                <w:sz w:val="22"/>
                <w:szCs w:val="22"/>
              </w:rPr>
              <w:t>Que conozca las normativas y condiciones que regulan estos medios/documentos (requisitos formales, legales, vencimientos, posibles sanciones o riesgos como impagos).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7643AF" w:rsidRPr="00E54CAE">
              <w:rPr>
                <w:rFonts w:asciiTheme="majorHAnsi" w:hAnsiTheme="majorHAnsi" w:cstheme="majorHAnsi"/>
                <w:sz w:val="22"/>
                <w:szCs w:val="22"/>
              </w:rPr>
              <w:t>Que pueda realizar cobros y pagos simulados utilizando los documentos adecuados, con precisión, respetando los procedimientos y plazos.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4.</w:t>
            </w:r>
            <w:r w:rsidR="007643AF" w:rsidRPr="00E54CAE">
              <w:rPr>
                <w:rFonts w:asciiTheme="majorHAnsi" w:hAnsiTheme="majorHAnsi" w:cstheme="majorHAnsi"/>
                <w:sz w:val="22"/>
                <w:szCs w:val="22"/>
              </w:rPr>
              <w:t xml:space="preserve"> Que desarrolle habilidades para registrar y controlar operaciones de tesorería, manteniendo registros actualizados, fiables y ordenados.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7643AF" w:rsidRPr="00E54CAE">
              <w:rPr>
                <w:rFonts w:asciiTheme="majorHAnsi" w:hAnsiTheme="majorHAnsi" w:cstheme="majorHAnsi"/>
                <w:sz w:val="22"/>
                <w:szCs w:val="22"/>
              </w:rPr>
              <w:t>Que utilice herramientas tecnológicas o informáticas (cuando estén disponibles) para apoyar la gestión de las operaciones de cobro/pago.</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7643AF" w:rsidRPr="00E54CAE">
              <w:rPr>
                <w:rFonts w:asciiTheme="majorHAnsi" w:hAnsiTheme="majorHAnsi" w:cstheme="majorHAnsi"/>
                <w:sz w:val="22"/>
                <w:szCs w:val="22"/>
              </w:rPr>
              <w:t>Que actúe con responsabilidad, ética profesional y confidencialidad en el tratamiento de información financiera y en el manejo de documentos o dinero en efectivo.</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7. </w:t>
            </w:r>
            <w:r w:rsidR="007643AF" w:rsidRPr="00E54CAE">
              <w:rPr>
                <w:rFonts w:asciiTheme="majorHAnsi" w:hAnsiTheme="majorHAnsi" w:cstheme="majorHAnsi"/>
                <w:sz w:val="22"/>
                <w:szCs w:val="22"/>
              </w:rPr>
              <w:t>Que integre competencias matemáticas básicas aplicadas a los pagos/cobros (por ejemplo: cálculos de importes, devoluciones, intereses si aplica) para asegurar cálculos correctos y evitar errores.</w:t>
            </w:r>
          </w:p>
          <w:p w:rsidR="007643AF" w:rsidRPr="00E54CAE" w:rsidRDefault="007643AF" w:rsidP="008E500E">
            <w:pPr>
              <w:widowControl w:val="0"/>
              <w:pBdr>
                <w:top w:val="nil"/>
                <w:left w:val="nil"/>
                <w:bottom w:val="nil"/>
                <w:right w:val="nil"/>
                <w:between w:val="nil"/>
              </w:pBdr>
              <w:spacing w:line="240" w:lineRule="auto"/>
              <w:ind w:left="120"/>
              <w:rPr>
                <w:rFonts w:asciiTheme="majorHAnsi" w:hAnsiTheme="majorHAnsi" w:cstheme="majorHAnsi"/>
                <w:color w:val="000000"/>
              </w:rPr>
            </w:pP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pBdr>
                <w:top w:val="nil"/>
                <w:left w:val="nil"/>
                <w:bottom w:val="nil"/>
                <w:right w:val="nil"/>
                <w:between w:val="nil"/>
              </w:pBdr>
              <w:spacing w:line="240" w:lineRule="auto"/>
              <w:ind w:left="122"/>
              <w:rPr>
                <w:rFonts w:asciiTheme="majorHAnsi" w:hAnsiTheme="majorHAnsi" w:cstheme="majorHAnsi"/>
                <w:color w:val="000000"/>
              </w:rPr>
            </w:pPr>
            <w:r w:rsidRPr="00E54CAE">
              <w:rPr>
                <w:rFonts w:asciiTheme="majorHAnsi" w:hAnsiTheme="majorHAnsi" w:cstheme="majorHAnsi"/>
                <w:b/>
                <w:color w:val="000000"/>
              </w:rPr>
              <w:lastRenderedPageBreak/>
              <w:t>Contenidos</w:t>
            </w:r>
            <w:r w:rsidRPr="00E54CAE">
              <w:rPr>
                <w:rFonts w:asciiTheme="majorHAnsi" w:hAnsiTheme="majorHAnsi" w:cstheme="majorHAnsi"/>
                <w:color w:val="000000"/>
              </w:rPr>
              <w:t xml:space="preserve">: </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 xml:space="preserve">Instrumentos de pago al contado. </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 xml:space="preserve">El recibo. </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La transferencia bancaria.</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Las tarjetas bancarias.</w:t>
            </w:r>
          </w:p>
          <w:p w:rsidR="00172511" w:rsidRPr="00E54CAE" w:rsidRDefault="00172511" w:rsidP="007643AF">
            <w:pPr>
              <w:widowControl w:val="0"/>
              <w:pBdr>
                <w:top w:val="nil"/>
                <w:left w:val="nil"/>
                <w:bottom w:val="nil"/>
                <w:right w:val="nil"/>
                <w:between w:val="nil"/>
              </w:pBdr>
              <w:spacing w:before="205" w:line="231" w:lineRule="auto"/>
              <w:ind w:right="48"/>
              <w:jc w:val="both"/>
              <w:rPr>
                <w:rFonts w:asciiTheme="majorHAnsi" w:hAnsiTheme="majorHAnsi" w:cstheme="majorHAnsi"/>
                <w:color w:val="000000"/>
              </w:rPr>
            </w:pPr>
            <w:r w:rsidRPr="00E54CAE">
              <w:rPr>
                <w:rFonts w:asciiTheme="majorHAnsi" w:hAnsiTheme="majorHAnsi" w:cstheme="majorHAnsi"/>
              </w:rPr>
              <w:t>El terminal punto de venta o TPV</w:t>
            </w:r>
            <w:r w:rsidR="007643AF" w:rsidRPr="00E54CAE">
              <w:rPr>
                <w:rFonts w:asciiTheme="majorHAnsi" w:hAnsiTheme="majorHAnsi" w:cstheme="majorHAnsi"/>
              </w:rPr>
              <w:t>.</w:t>
            </w: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spacing w:line="240" w:lineRule="auto"/>
              <w:ind w:left="129"/>
              <w:rPr>
                <w:rFonts w:asciiTheme="majorHAnsi" w:hAnsiTheme="majorHAnsi" w:cstheme="majorHAnsi"/>
              </w:rPr>
            </w:pPr>
            <w:r w:rsidRPr="00E54CAE">
              <w:rPr>
                <w:rFonts w:asciiTheme="majorHAnsi" w:hAnsiTheme="majorHAnsi" w:cstheme="majorHAnsi"/>
                <w:b/>
              </w:rPr>
              <w:t>Resultados de aprendizaje</w:t>
            </w:r>
            <w:r w:rsidRPr="00E54CAE">
              <w:rPr>
                <w:rFonts w:asciiTheme="majorHAnsi" w:hAnsiTheme="majorHAnsi" w:cstheme="majorHAnsi"/>
              </w:rPr>
              <w:t xml:space="preserve">: </w:t>
            </w:r>
            <w:r w:rsidR="00172511" w:rsidRPr="00E54CAE">
              <w:rPr>
                <w:rFonts w:asciiTheme="majorHAnsi" w:hAnsiTheme="majorHAnsi" w:cstheme="majorHAnsi"/>
              </w:rPr>
              <w:t>RA 4</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a) Se han reconocido las operaciones básicas de cobro y de pago más frecuentes en la empresa.</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b) Se han identificado los distintos medios de pago y sus características.</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d) Se ha utilizado adecuadamente la terminología propia del área de tesorería.</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e) Se han contabilizado las operaciones básicas en el libro de caja y bancos.</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f) Se ha verificado la correspondencia entre los justificantes de cobro y pago y los registros contables.</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g) Se ha realizado el arqueo y cuadre de caja siguiendo los procedimientos establecidos.</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h) Se han utilizado aplicaciones informáticas básicas para la gestión de tesorería y banca online.</w:t>
            </w:r>
          </w:p>
          <w:p w:rsidR="00084427" w:rsidRPr="00E54CAE" w:rsidRDefault="00A35D3A" w:rsidP="00A35D3A">
            <w:pPr>
              <w:widowControl w:val="0"/>
              <w:spacing w:line="240" w:lineRule="auto"/>
              <w:rPr>
                <w:rFonts w:asciiTheme="majorHAnsi" w:hAnsiTheme="majorHAnsi" w:cstheme="majorHAnsi"/>
              </w:rPr>
            </w:pPr>
            <w:r w:rsidRPr="00E54CAE">
              <w:rPr>
                <w:rFonts w:asciiTheme="majorHAnsi" w:hAnsiTheme="majorHAnsi" w:cstheme="majorHAnsi"/>
              </w:rPr>
              <w:t>i) Se ha aplicado la normativa vigente relativa a medios de pago, límites de efectivo y seguridad en las operaciones.</w:t>
            </w: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spacing w:line="240" w:lineRule="auto"/>
              <w:ind w:left="122"/>
              <w:rPr>
                <w:rFonts w:asciiTheme="majorHAnsi" w:hAnsiTheme="majorHAnsi" w:cstheme="majorHAnsi"/>
                <w:b/>
              </w:rPr>
            </w:pPr>
            <w:r w:rsidRPr="00E54CAE">
              <w:rPr>
                <w:rFonts w:asciiTheme="majorHAnsi" w:hAnsiTheme="majorHAnsi" w:cstheme="majorHAnsi"/>
                <w:b/>
              </w:rPr>
              <w:t xml:space="preserve">Criterios de evaluación </w:t>
            </w:r>
          </w:p>
          <w:p w:rsidR="00172511" w:rsidRPr="00E54CAE" w:rsidRDefault="00172511" w:rsidP="00E648F9">
            <w:pPr>
              <w:pStyle w:val="Prrafodelista"/>
              <w:numPr>
                <w:ilvl w:val="0"/>
                <w:numId w:val="17"/>
              </w:numPr>
              <w:spacing w:before="234"/>
              <w:rPr>
                <w:rFonts w:asciiTheme="majorHAnsi" w:hAnsiTheme="majorHAnsi" w:cstheme="majorHAnsi"/>
                <w:b/>
              </w:rPr>
            </w:pPr>
            <w:r w:rsidRPr="00E54CAE">
              <w:rPr>
                <w:rFonts w:asciiTheme="majorHAnsi" w:hAnsiTheme="majorHAnsi" w:cstheme="majorHAnsi"/>
              </w:rPr>
              <w:t>Se han identificado los distintos medios de cobro y pago.</w:t>
            </w:r>
          </w:p>
          <w:p w:rsidR="00172511" w:rsidRPr="00E54CAE" w:rsidRDefault="00172511" w:rsidP="00E648F9">
            <w:pPr>
              <w:pStyle w:val="Prrafodelista"/>
              <w:numPr>
                <w:ilvl w:val="0"/>
                <w:numId w:val="17"/>
              </w:numPr>
              <w:spacing w:before="234"/>
              <w:rPr>
                <w:rFonts w:asciiTheme="majorHAnsi" w:hAnsiTheme="majorHAnsi" w:cstheme="majorHAnsi"/>
                <w:b/>
              </w:rPr>
            </w:pPr>
            <w:r w:rsidRPr="00E54CAE">
              <w:rPr>
                <w:rFonts w:asciiTheme="majorHAnsi" w:hAnsiTheme="majorHAnsi" w:cstheme="majorHAnsi"/>
              </w:rPr>
              <w:t xml:space="preserve">Se han reconocido los diferentes justificantes de las operaciones de tesorería. </w:t>
            </w:r>
          </w:p>
          <w:p w:rsidR="00172511" w:rsidRPr="00E54CAE" w:rsidRDefault="00172511" w:rsidP="00E648F9">
            <w:pPr>
              <w:pStyle w:val="Prrafodelista"/>
              <w:numPr>
                <w:ilvl w:val="0"/>
                <w:numId w:val="17"/>
              </w:numPr>
              <w:spacing w:before="234"/>
              <w:rPr>
                <w:rFonts w:asciiTheme="majorHAnsi" w:hAnsiTheme="majorHAnsi" w:cstheme="majorHAnsi"/>
                <w:b/>
              </w:rPr>
            </w:pPr>
            <w:r w:rsidRPr="00E54CAE">
              <w:rPr>
                <w:rFonts w:asciiTheme="majorHAnsi" w:hAnsiTheme="majorHAnsi" w:cstheme="majorHAnsi"/>
              </w:rPr>
              <w:t xml:space="preserve">Se han relacionado los requisitos básicos de los medios de pago más habituales. </w:t>
            </w:r>
          </w:p>
          <w:p w:rsidR="00172511" w:rsidRPr="00E54CAE" w:rsidRDefault="00172511" w:rsidP="00E648F9">
            <w:pPr>
              <w:pStyle w:val="Prrafodelista"/>
              <w:numPr>
                <w:ilvl w:val="0"/>
                <w:numId w:val="17"/>
              </w:numPr>
              <w:spacing w:before="234"/>
              <w:rPr>
                <w:rFonts w:asciiTheme="majorHAnsi" w:hAnsiTheme="majorHAnsi" w:cstheme="majorHAnsi"/>
                <w:b/>
              </w:rPr>
            </w:pPr>
            <w:r w:rsidRPr="00E54CAE">
              <w:rPr>
                <w:rFonts w:asciiTheme="majorHAnsi" w:hAnsiTheme="majorHAnsi" w:cstheme="majorHAnsi"/>
              </w:rPr>
              <w:t xml:space="preserve">Se han realizado pagos y cobros al contado simulados, calculando el importe a devolver en cada caso. </w:t>
            </w:r>
          </w:p>
          <w:p w:rsidR="00172511" w:rsidRPr="00E54CAE" w:rsidRDefault="00172511" w:rsidP="00E648F9">
            <w:pPr>
              <w:pStyle w:val="Prrafodelista"/>
              <w:numPr>
                <w:ilvl w:val="0"/>
                <w:numId w:val="17"/>
              </w:numPr>
              <w:spacing w:before="234"/>
              <w:rPr>
                <w:rFonts w:asciiTheme="majorHAnsi" w:hAnsiTheme="majorHAnsi" w:cstheme="majorHAnsi"/>
                <w:b/>
              </w:rPr>
            </w:pPr>
            <w:r w:rsidRPr="00E54CAE">
              <w:rPr>
                <w:rFonts w:asciiTheme="majorHAnsi" w:hAnsiTheme="majorHAnsi" w:cstheme="majorHAnsi"/>
              </w:rPr>
              <w:t>Se han realizado operaciones de tesorería simuladas, utilizando para ello los documentos más habituales en este tipo de operaciones.</w:t>
            </w: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spacing w:line="240" w:lineRule="auto"/>
              <w:ind w:left="116"/>
              <w:rPr>
                <w:rFonts w:asciiTheme="majorHAnsi" w:hAnsiTheme="majorHAnsi" w:cstheme="majorHAnsi"/>
              </w:rPr>
            </w:pPr>
            <w:r w:rsidRPr="00E54CAE">
              <w:rPr>
                <w:rFonts w:asciiTheme="majorHAnsi" w:hAnsiTheme="majorHAnsi" w:cstheme="majorHAnsi"/>
                <w:b/>
              </w:rPr>
              <w:t>Actividades de evaluación</w:t>
            </w:r>
            <w:r w:rsidRPr="00E54CAE">
              <w:rPr>
                <w:rFonts w:asciiTheme="majorHAnsi" w:hAnsiTheme="majorHAnsi" w:cstheme="majorHAnsi"/>
              </w:rPr>
              <w:t xml:space="preserve">: </w:t>
            </w:r>
          </w:p>
          <w:p w:rsidR="007643AF" w:rsidRPr="00E54CAE" w:rsidRDefault="007643AF" w:rsidP="007643AF">
            <w:pPr>
              <w:pStyle w:val="NormalWeb"/>
              <w:rPr>
                <w:rFonts w:asciiTheme="majorHAnsi" w:hAnsiTheme="majorHAnsi" w:cstheme="majorHAnsi"/>
                <w:sz w:val="22"/>
                <w:szCs w:val="22"/>
              </w:rPr>
            </w:pPr>
            <w:r w:rsidRPr="00E54CAE">
              <w:rPr>
                <w:rFonts w:asciiTheme="majorHAnsi" w:hAnsiTheme="majorHAnsi" w:cstheme="majorHAnsi"/>
                <w:sz w:val="22"/>
                <w:szCs w:val="22"/>
              </w:rPr>
              <w:t>Observación directa y registro de actitudes.</w:t>
            </w:r>
          </w:p>
          <w:p w:rsidR="007643AF" w:rsidRPr="00E54CAE" w:rsidRDefault="007643AF" w:rsidP="007643AF">
            <w:pPr>
              <w:pStyle w:val="NormalWeb"/>
              <w:rPr>
                <w:rFonts w:asciiTheme="majorHAnsi" w:hAnsiTheme="majorHAnsi" w:cstheme="majorHAnsi"/>
                <w:sz w:val="22"/>
                <w:szCs w:val="22"/>
              </w:rPr>
            </w:pPr>
            <w:r w:rsidRPr="00E54CAE">
              <w:rPr>
                <w:rFonts w:asciiTheme="majorHAnsi" w:hAnsiTheme="majorHAnsi" w:cstheme="majorHAnsi"/>
                <w:sz w:val="22"/>
                <w:szCs w:val="22"/>
              </w:rPr>
              <w:t>Fichas de actividades y cuaderno de aula.</w:t>
            </w:r>
          </w:p>
          <w:p w:rsidR="007643AF" w:rsidRPr="00E54CAE" w:rsidRDefault="007643AF" w:rsidP="007643AF">
            <w:pPr>
              <w:pStyle w:val="NormalWeb"/>
              <w:rPr>
                <w:rFonts w:asciiTheme="majorHAnsi" w:hAnsiTheme="majorHAnsi" w:cstheme="majorHAnsi"/>
                <w:sz w:val="22"/>
                <w:szCs w:val="22"/>
              </w:rPr>
            </w:pPr>
            <w:r w:rsidRPr="00E54CAE">
              <w:rPr>
                <w:rFonts w:asciiTheme="majorHAnsi" w:hAnsiTheme="majorHAnsi" w:cstheme="majorHAnsi"/>
                <w:sz w:val="22"/>
                <w:szCs w:val="22"/>
              </w:rPr>
              <w:t>Cuestionarios individuales.</w:t>
            </w:r>
          </w:p>
          <w:p w:rsidR="007643AF" w:rsidRPr="00E54CAE" w:rsidRDefault="007643AF" w:rsidP="007643AF">
            <w:pPr>
              <w:pStyle w:val="NormalWeb"/>
              <w:rPr>
                <w:rFonts w:asciiTheme="majorHAnsi" w:hAnsiTheme="majorHAnsi" w:cstheme="majorHAnsi"/>
                <w:sz w:val="22"/>
                <w:szCs w:val="22"/>
              </w:rPr>
            </w:pPr>
            <w:r w:rsidRPr="00E54CAE">
              <w:rPr>
                <w:rFonts w:asciiTheme="majorHAnsi" w:hAnsiTheme="majorHAnsi" w:cstheme="majorHAnsi"/>
                <w:sz w:val="22"/>
                <w:szCs w:val="22"/>
              </w:rPr>
              <w:t>Trabajo en grupo (organigrama o análisis de empresa).</w:t>
            </w:r>
          </w:p>
          <w:p w:rsidR="007643AF" w:rsidRPr="00E54CAE" w:rsidRDefault="007643AF" w:rsidP="00343468">
            <w:pPr>
              <w:widowControl w:val="0"/>
              <w:spacing w:line="240" w:lineRule="auto"/>
              <w:rPr>
                <w:rFonts w:asciiTheme="majorHAnsi" w:hAnsiTheme="majorHAnsi" w:cstheme="majorHAnsi"/>
                <w:b/>
                <w:color w:val="000000"/>
              </w:rPr>
            </w:pPr>
            <w:r w:rsidRPr="00E54CAE">
              <w:rPr>
                <w:rFonts w:asciiTheme="majorHAnsi" w:hAnsiTheme="majorHAnsi" w:cstheme="majorHAnsi"/>
              </w:rPr>
              <w:t>Autoevaluación final del alumnado.</w:t>
            </w:r>
          </w:p>
        </w:tc>
      </w:tr>
    </w:tbl>
    <w:p w:rsidR="00084427" w:rsidRPr="00E54CAE" w:rsidRDefault="00084427">
      <w:pPr>
        <w:widowControl w:val="0"/>
        <w:pBdr>
          <w:top w:val="nil"/>
          <w:left w:val="nil"/>
          <w:bottom w:val="nil"/>
          <w:right w:val="nil"/>
          <w:between w:val="nil"/>
        </w:pBdr>
        <w:rPr>
          <w:rFonts w:asciiTheme="majorHAnsi" w:hAnsiTheme="majorHAnsi" w:cstheme="majorHAnsi"/>
        </w:rPr>
      </w:pPr>
    </w:p>
    <w:p w:rsidR="00084427" w:rsidRPr="00E54CAE" w:rsidRDefault="00084427">
      <w:pPr>
        <w:widowControl w:val="0"/>
        <w:pBdr>
          <w:top w:val="nil"/>
          <w:left w:val="nil"/>
          <w:bottom w:val="nil"/>
          <w:right w:val="nil"/>
          <w:between w:val="nil"/>
        </w:pBdr>
        <w:rPr>
          <w:rFonts w:asciiTheme="majorHAnsi" w:hAnsiTheme="majorHAnsi" w:cstheme="majorHAnsi"/>
        </w:rPr>
      </w:pPr>
    </w:p>
    <w:p w:rsidR="00084427" w:rsidRPr="00E54CAE" w:rsidRDefault="00084427">
      <w:pPr>
        <w:widowControl w:val="0"/>
        <w:pBdr>
          <w:top w:val="nil"/>
          <w:left w:val="nil"/>
          <w:bottom w:val="nil"/>
          <w:right w:val="nil"/>
          <w:between w:val="nil"/>
        </w:pBdr>
        <w:rPr>
          <w:rFonts w:asciiTheme="majorHAnsi" w:hAnsiTheme="majorHAnsi" w:cstheme="majorHAnsi"/>
        </w:rPr>
      </w:pPr>
    </w:p>
    <w:tbl>
      <w:tblPr>
        <w:tblStyle w:val="ab"/>
        <w:tblW w:w="8415" w:type="dxa"/>
        <w:tblInd w:w="3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188"/>
        <w:gridCol w:w="4227"/>
      </w:tblGrid>
      <w:tr w:rsidR="00084427" w:rsidRPr="00E54CAE" w:rsidTr="008E500E">
        <w:trPr>
          <w:trHeight w:val="792"/>
        </w:trPr>
        <w:tc>
          <w:tcPr>
            <w:tcW w:w="4188" w:type="dxa"/>
            <w:shd w:val="clear" w:color="auto" w:fill="auto"/>
            <w:tcMar>
              <w:top w:w="100" w:type="dxa"/>
              <w:left w:w="100" w:type="dxa"/>
              <w:bottom w:w="100" w:type="dxa"/>
              <w:right w:w="100" w:type="dxa"/>
            </w:tcMar>
          </w:tcPr>
          <w:p w:rsidR="00B6534A" w:rsidRPr="00E54CAE" w:rsidRDefault="00084427" w:rsidP="00B6534A">
            <w:pPr>
              <w:widowControl w:val="0"/>
              <w:spacing w:before="1" w:line="240" w:lineRule="auto"/>
              <w:jc w:val="both"/>
              <w:rPr>
                <w:rFonts w:asciiTheme="majorHAnsi" w:hAnsiTheme="majorHAnsi" w:cstheme="majorHAnsi"/>
              </w:rPr>
            </w:pPr>
            <w:r w:rsidRPr="00E54CAE">
              <w:rPr>
                <w:rFonts w:asciiTheme="majorHAnsi" w:hAnsiTheme="majorHAnsi" w:cstheme="majorHAnsi"/>
                <w:b/>
                <w:color w:val="000000"/>
              </w:rPr>
              <w:lastRenderedPageBreak/>
              <w:t xml:space="preserve">UNIDAD DIDÁCTICA </w:t>
            </w:r>
            <w:r w:rsidR="00B6534A" w:rsidRPr="00E54CAE">
              <w:rPr>
                <w:rFonts w:asciiTheme="majorHAnsi" w:hAnsiTheme="majorHAnsi" w:cstheme="majorHAnsi"/>
                <w:b/>
              </w:rPr>
              <w:t>9: OPERACIONES</w:t>
            </w:r>
            <w:r w:rsidR="00B6534A" w:rsidRPr="00E54CAE">
              <w:rPr>
                <w:rFonts w:asciiTheme="majorHAnsi" w:hAnsiTheme="majorHAnsi" w:cstheme="majorHAnsi"/>
                <w:b/>
                <w:spacing w:val="1"/>
              </w:rPr>
              <w:t xml:space="preserve"> </w:t>
            </w:r>
            <w:r w:rsidR="00B6534A" w:rsidRPr="00E54CAE">
              <w:rPr>
                <w:rFonts w:asciiTheme="majorHAnsi" w:hAnsiTheme="majorHAnsi" w:cstheme="majorHAnsi"/>
                <w:b/>
              </w:rPr>
              <w:t>AUXILARES DE COBRO Y</w:t>
            </w:r>
            <w:r w:rsidR="00B6534A" w:rsidRPr="00E54CAE">
              <w:rPr>
                <w:rFonts w:asciiTheme="majorHAnsi" w:hAnsiTheme="majorHAnsi" w:cstheme="majorHAnsi"/>
                <w:b/>
                <w:spacing w:val="-50"/>
              </w:rPr>
              <w:t xml:space="preserve"> </w:t>
            </w:r>
            <w:r w:rsidR="00B6534A" w:rsidRPr="00E54CAE">
              <w:rPr>
                <w:rFonts w:asciiTheme="majorHAnsi" w:hAnsiTheme="majorHAnsi" w:cstheme="majorHAnsi"/>
                <w:b/>
              </w:rPr>
              <w:t>PAGO (II)</w:t>
            </w:r>
          </w:p>
          <w:p w:rsidR="00084427" w:rsidRPr="00E54CAE" w:rsidRDefault="00084427" w:rsidP="00B6534A">
            <w:pPr>
              <w:widowControl w:val="0"/>
              <w:spacing w:before="1" w:line="240" w:lineRule="auto"/>
              <w:jc w:val="both"/>
              <w:rPr>
                <w:rFonts w:asciiTheme="majorHAnsi" w:hAnsiTheme="majorHAnsi" w:cstheme="majorHAnsi"/>
              </w:rPr>
            </w:pPr>
          </w:p>
          <w:p w:rsidR="00084427" w:rsidRPr="00E54CAE" w:rsidRDefault="00084427" w:rsidP="008E500E">
            <w:pPr>
              <w:widowControl w:val="0"/>
              <w:pBdr>
                <w:top w:val="nil"/>
                <w:left w:val="nil"/>
                <w:bottom w:val="nil"/>
                <w:right w:val="nil"/>
                <w:between w:val="nil"/>
              </w:pBdr>
              <w:spacing w:line="265" w:lineRule="auto"/>
              <w:ind w:left="127" w:right="42" w:firstLine="1"/>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084427" w:rsidRPr="00E54CAE" w:rsidRDefault="00702133" w:rsidP="00702133">
            <w:pPr>
              <w:widowControl w:val="0"/>
              <w:pBdr>
                <w:top w:val="nil"/>
                <w:left w:val="nil"/>
                <w:bottom w:val="nil"/>
                <w:right w:val="nil"/>
                <w:between w:val="nil"/>
              </w:pBdr>
              <w:spacing w:line="240" w:lineRule="auto"/>
              <w:ind w:left="127"/>
              <w:rPr>
                <w:rFonts w:asciiTheme="majorHAnsi" w:hAnsiTheme="majorHAnsi" w:cstheme="majorHAnsi"/>
                <w:color w:val="000000"/>
              </w:rPr>
            </w:pPr>
            <w:r w:rsidRPr="00E54CAE">
              <w:rPr>
                <w:rFonts w:asciiTheme="majorHAnsi" w:hAnsiTheme="majorHAnsi" w:cstheme="majorHAnsi"/>
                <w:b/>
                <w:color w:val="000000"/>
              </w:rPr>
              <w:t>Tercer</w:t>
            </w:r>
            <w:r w:rsidR="00084427" w:rsidRPr="00E54CAE">
              <w:rPr>
                <w:rFonts w:asciiTheme="majorHAnsi" w:hAnsiTheme="majorHAnsi" w:cstheme="majorHAnsi"/>
                <w:b/>
                <w:color w:val="000000"/>
              </w:rPr>
              <w:t xml:space="preserve"> trimestre. </w:t>
            </w:r>
            <w:r w:rsidR="00910430" w:rsidRPr="00E54CAE">
              <w:rPr>
                <w:rFonts w:asciiTheme="majorHAnsi" w:hAnsiTheme="majorHAnsi" w:cstheme="majorHAnsi"/>
                <w:b/>
                <w:color w:val="000000"/>
              </w:rPr>
              <w:t>100 %</w:t>
            </w:r>
          </w:p>
        </w:tc>
      </w:tr>
      <w:tr w:rsidR="00084427" w:rsidRPr="00E54CAE" w:rsidTr="008E500E">
        <w:trPr>
          <w:trHeight w:val="501"/>
        </w:trPr>
        <w:tc>
          <w:tcPr>
            <w:tcW w:w="4188" w:type="dxa"/>
            <w:shd w:val="clear" w:color="auto" w:fill="auto"/>
            <w:tcMar>
              <w:top w:w="100" w:type="dxa"/>
              <w:left w:w="100" w:type="dxa"/>
              <w:bottom w:w="100" w:type="dxa"/>
              <w:right w:w="100" w:type="dxa"/>
            </w:tcMar>
          </w:tcPr>
          <w:p w:rsidR="007643AF" w:rsidRPr="00E54CAE" w:rsidRDefault="00343468" w:rsidP="00343468">
            <w:pPr>
              <w:widowControl w:val="0"/>
              <w:pBdr>
                <w:top w:val="nil"/>
                <w:left w:val="nil"/>
                <w:bottom w:val="nil"/>
                <w:right w:val="nil"/>
                <w:between w:val="nil"/>
              </w:pBdr>
              <w:spacing w:line="240" w:lineRule="auto"/>
              <w:ind w:left="122"/>
              <w:rPr>
                <w:rFonts w:asciiTheme="majorHAnsi" w:hAnsiTheme="majorHAnsi" w:cstheme="majorHAnsi"/>
                <w:b/>
                <w:color w:val="000000"/>
              </w:rPr>
            </w:pPr>
            <w:r>
              <w:rPr>
                <w:rFonts w:asciiTheme="majorHAnsi" w:hAnsiTheme="majorHAnsi" w:cstheme="majorHAnsi"/>
                <w:b/>
                <w:color w:val="000000"/>
              </w:rPr>
              <w:t xml:space="preserve">Competencias </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1.</w:t>
            </w:r>
            <w:r w:rsidR="007643AF" w:rsidRPr="00E54CAE">
              <w:rPr>
                <w:rFonts w:asciiTheme="majorHAnsi" w:hAnsiTheme="majorHAnsi" w:cstheme="majorHAnsi"/>
                <w:sz w:val="22"/>
                <w:szCs w:val="22"/>
              </w:rPr>
              <w:t xml:space="preserve"> Identificar y usar correctamente los instrumentos de cobro y pago </w:t>
            </w:r>
            <w:r w:rsidR="007643AF" w:rsidRPr="00E54CAE">
              <w:rPr>
                <w:rStyle w:val="Textoennegrita"/>
                <w:rFonts w:asciiTheme="majorHAnsi" w:hAnsiTheme="majorHAnsi" w:cstheme="majorHAnsi"/>
                <w:sz w:val="22"/>
                <w:szCs w:val="22"/>
              </w:rPr>
              <w:t>a crédito o aplazados</w:t>
            </w:r>
            <w:r w:rsidR="007643AF" w:rsidRPr="00E54CAE">
              <w:rPr>
                <w:rFonts w:asciiTheme="majorHAnsi" w:hAnsiTheme="majorHAnsi" w:cstheme="majorHAnsi"/>
                <w:sz w:val="22"/>
                <w:szCs w:val="22"/>
              </w:rPr>
              <w:t>, como el pagaré, la letra de cambio, etc.</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7643AF" w:rsidRPr="00E54CAE">
              <w:rPr>
                <w:rFonts w:asciiTheme="majorHAnsi" w:hAnsiTheme="majorHAnsi" w:cstheme="majorHAnsi"/>
                <w:sz w:val="22"/>
                <w:szCs w:val="22"/>
              </w:rPr>
              <w:t xml:space="preserve">Conocer los </w:t>
            </w:r>
            <w:r w:rsidR="007643AF" w:rsidRPr="00E54CAE">
              <w:rPr>
                <w:rStyle w:val="Textoennegrita"/>
                <w:rFonts w:asciiTheme="majorHAnsi" w:hAnsiTheme="majorHAnsi" w:cstheme="majorHAnsi"/>
                <w:sz w:val="22"/>
                <w:szCs w:val="22"/>
              </w:rPr>
              <w:t>requisitos formales y legales</w:t>
            </w:r>
            <w:r w:rsidR="007643AF" w:rsidRPr="00E54CAE">
              <w:rPr>
                <w:rFonts w:asciiTheme="majorHAnsi" w:hAnsiTheme="majorHAnsi" w:cstheme="majorHAnsi"/>
                <w:sz w:val="22"/>
                <w:szCs w:val="22"/>
              </w:rPr>
              <w:t xml:space="preserve"> de estos instrumentos: partes o elementos del documento, obligaciones de firmantes, avales, plazos, endosos, impago.</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7643AF" w:rsidRPr="00E54CAE">
              <w:rPr>
                <w:rFonts w:asciiTheme="majorHAnsi" w:hAnsiTheme="majorHAnsi" w:cstheme="majorHAnsi"/>
                <w:sz w:val="22"/>
                <w:szCs w:val="22"/>
              </w:rPr>
              <w:t>Comprender el funcionamiento práctico de operaciones de cobro y pago aplazado: cómo se emiten, aceptan, legalizan, se realizan los registros y se gestionan los posibles riesgos derivados del impago.</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7643AF" w:rsidRPr="00E54CAE">
              <w:rPr>
                <w:rFonts w:asciiTheme="majorHAnsi" w:hAnsiTheme="majorHAnsi" w:cstheme="majorHAnsi"/>
                <w:sz w:val="22"/>
                <w:szCs w:val="22"/>
              </w:rPr>
              <w:t>Manejar documentos justificativos de estas operaciones (por ejemplo</w:t>
            </w:r>
            <w:r>
              <w:rPr>
                <w:rFonts w:asciiTheme="majorHAnsi" w:hAnsiTheme="majorHAnsi" w:cstheme="majorHAnsi"/>
                <w:sz w:val="22"/>
                <w:szCs w:val="22"/>
              </w:rPr>
              <w:t>,</w:t>
            </w:r>
            <w:r w:rsidR="007643AF" w:rsidRPr="00E54CAE">
              <w:rPr>
                <w:rFonts w:asciiTheme="majorHAnsi" w:hAnsiTheme="majorHAnsi" w:cstheme="majorHAnsi"/>
                <w:sz w:val="22"/>
                <w:szCs w:val="22"/>
              </w:rPr>
              <w:t xml:space="preserve"> letras de cambio, pagarés), saber cumplimentarlos correctamente.</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7643AF" w:rsidRPr="00E54CAE">
              <w:rPr>
                <w:rFonts w:asciiTheme="majorHAnsi" w:hAnsiTheme="majorHAnsi" w:cstheme="majorHAnsi"/>
                <w:sz w:val="22"/>
                <w:szCs w:val="22"/>
              </w:rPr>
              <w:t>Realizar simulaciones prácticas de operaciones de pago/cobro aplazado aplicando los documentos adecuados y respetando los requisitos legales.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7643AF" w:rsidRPr="00E54CAE">
              <w:rPr>
                <w:rFonts w:asciiTheme="majorHAnsi" w:hAnsiTheme="majorHAnsi" w:cstheme="majorHAnsi"/>
                <w:sz w:val="22"/>
                <w:szCs w:val="22"/>
              </w:rPr>
              <w:t>Registrar estas operaciones en los libros o registros correspondientes (por ejemplo</w:t>
            </w:r>
            <w:r>
              <w:rPr>
                <w:rFonts w:asciiTheme="majorHAnsi" w:hAnsiTheme="majorHAnsi" w:cstheme="majorHAnsi"/>
                <w:sz w:val="22"/>
                <w:szCs w:val="22"/>
              </w:rPr>
              <w:t>,</w:t>
            </w:r>
            <w:r w:rsidR="007643AF" w:rsidRPr="00E54CAE">
              <w:rPr>
                <w:rFonts w:asciiTheme="majorHAnsi" w:hAnsiTheme="majorHAnsi" w:cstheme="majorHAnsi"/>
                <w:sz w:val="22"/>
                <w:szCs w:val="22"/>
              </w:rPr>
              <w:t xml:space="preserve"> libro de bancos, libro auxiliar si aplica, registros internos) de manera ordenada, clara y responsable.</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7. </w:t>
            </w:r>
            <w:r w:rsidR="007643AF" w:rsidRPr="00E54CAE">
              <w:rPr>
                <w:rFonts w:asciiTheme="majorHAnsi" w:hAnsiTheme="majorHAnsi" w:cstheme="majorHAnsi"/>
                <w:sz w:val="22"/>
                <w:szCs w:val="22"/>
              </w:rPr>
              <w:t>Actuar con responsabilidad, honestidad, confidencialidad en el manejo de documentos financieros y en los casos de impago o litigio.</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8. </w:t>
            </w:r>
            <w:r w:rsidR="007643AF" w:rsidRPr="00E54CAE">
              <w:rPr>
                <w:rFonts w:asciiTheme="majorHAnsi" w:hAnsiTheme="majorHAnsi" w:cstheme="majorHAnsi"/>
                <w:sz w:val="22"/>
                <w:szCs w:val="22"/>
              </w:rPr>
              <w:t>Emplear recursos informáticos básicos cuando estén disponibles, para apoyar el registro, seguimiento y control de estas operaciones de tesorería aplazadas</w:t>
            </w:r>
          </w:p>
          <w:p w:rsidR="007643AF" w:rsidRPr="00E54CAE" w:rsidRDefault="007643AF" w:rsidP="008E500E">
            <w:pPr>
              <w:widowControl w:val="0"/>
              <w:pBdr>
                <w:top w:val="nil"/>
                <w:left w:val="nil"/>
                <w:bottom w:val="nil"/>
                <w:right w:val="nil"/>
                <w:between w:val="nil"/>
              </w:pBdr>
              <w:spacing w:line="240" w:lineRule="auto"/>
              <w:ind w:left="122"/>
              <w:rPr>
                <w:rFonts w:asciiTheme="majorHAnsi" w:hAnsiTheme="majorHAnsi" w:cstheme="majorHAnsi"/>
                <w:color w:val="000000"/>
              </w:rPr>
            </w:pPr>
          </w:p>
        </w:tc>
        <w:tc>
          <w:tcPr>
            <w:tcW w:w="4227" w:type="dxa"/>
            <w:shd w:val="clear" w:color="auto" w:fill="auto"/>
            <w:tcMar>
              <w:top w:w="100" w:type="dxa"/>
              <w:left w:w="100" w:type="dxa"/>
              <w:bottom w:w="100" w:type="dxa"/>
              <w:right w:w="100" w:type="dxa"/>
            </w:tcMar>
          </w:tcPr>
          <w:p w:rsidR="00084427" w:rsidRPr="00E54CAE" w:rsidRDefault="00084427" w:rsidP="008E500E">
            <w:pPr>
              <w:widowControl w:val="0"/>
              <w:pBdr>
                <w:top w:val="nil"/>
                <w:left w:val="nil"/>
                <w:bottom w:val="nil"/>
                <w:right w:val="nil"/>
                <w:between w:val="nil"/>
              </w:pBdr>
              <w:spacing w:line="240" w:lineRule="auto"/>
              <w:ind w:left="120"/>
              <w:rPr>
                <w:rFonts w:asciiTheme="majorHAnsi" w:hAnsiTheme="majorHAnsi" w:cstheme="majorHAnsi"/>
                <w:b/>
                <w:color w:val="000000"/>
              </w:rPr>
            </w:pPr>
            <w:r w:rsidRPr="00E54CAE">
              <w:rPr>
                <w:rFonts w:asciiTheme="majorHAnsi" w:hAnsiTheme="majorHAnsi" w:cstheme="majorHAnsi"/>
                <w:b/>
                <w:color w:val="000000"/>
              </w:rPr>
              <w:t xml:space="preserve">Objetivos generales </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1. </w:t>
            </w:r>
            <w:r w:rsidR="007643AF" w:rsidRPr="00E54CAE">
              <w:rPr>
                <w:rFonts w:asciiTheme="majorHAnsi" w:hAnsiTheme="majorHAnsi" w:cstheme="majorHAnsi"/>
                <w:sz w:val="22"/>
                <w:szCs w:val="22"/>
              </w:rPr>
              <w:t>Que el alumnado comprenda qué son los pagos y cobros a crédito o a plazo, y por qué se utilizan en contextos empresariales.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2. </w:t>
            </w:r>
            <w:r w:rsidR="007643AF" w:rsidRPr="00E54CAE">
              <w:rPr>
                <w:rFonts w:asciiTheme="majorHAnsi" w:hAnsiTheme="majorHAnsi" w:cstheme="majorHAnsi"/>
                <w:sz w:val="22"/>
                <w:szCs w:val="22"/>
              </w:rPr>
              <w:t>Que aprenda los diferentes instrumentos utilizados en pagos/cobros aplazados (letra de cambio, pagaré, remesa de efectos, etc.), sus características, ventajas e inconvenientes.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3. </w:t>
            </w:r>
            <w:r w:rsidR="007643AF" w:rsidRPr="00E54CAE">
              <w:rPr>
                <w:rFonts w:asciiTheme="majorHAnsi" w:hAnsiTheme="majorHAnsi" w:cstheme="majorHAnsi"/>
                <w:sz w:val="22"/>
                <w:szCs w:val="22"/>
              </w:rPr>
              <w:t>Que pueda identificar los requisitos formales legales que estos documentos deben cumplir para ser válidos.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4. </w:t>
            </w:r>
            <w:r w:rsidR="007643AF" w:rsidRPr="00E54CAE">
              <w:rPr>
                <w:rFonts w:asciiTheme="majorHAnsi" w:hAnsiTheme="majorHAnsi" w:cstheme="majorHAnsi"/>
                <w:sz w:val="22"/>
                <w:szCs w:val="22"/>
              </w:rPr>
              <w:t>Que practique su cumplimentación y uso mediante simulaciones, para interiorizar los pasos correctos y evitar errores.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5. </w:t>
            </w:r>
            <w:r w:rsidR="007643AF" w:rsidRPr="00E54CAE">
              <w:rPr>
                <w:rFonts w:asciiTheme="majorHAnsi" w:hAnsiTheme="majorHAnsi" w:cstheme="majorHAnsi"/>
                <w:sz w:val="22"/>
                <w:szCs w:val="22"/>
              </w:rPr>
              <w:t>Que desarrolle habilidades para registrar y controlar estas operaciones, incluyendo seguimiento de vencimientos, gestión de impagos y conciliaciones que se requieran.</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6. </w:t>
            </w:r>
            <w:r w:rsidR="007643AF" w:rsidRPr="00E54CAE">
              <w:rPr>
                <w:rFonts w:asciiTheme="majorHAnsi" w:hAnsiTheme="majorHAnsi" w:cstheme="majorHAnsi"/>
                <w:sz w:val="22"/>
                <w:szCs w:val="22"/>
              </w:rPr>
              <w:t>Que valore la importancia de la responsabilidad, fiabilidad y precisión en la gestión de estas operaciones, dado que implica plazos, obligaciones legales y riesgos financieros.</w:t>
            </w:r>
          </w:p>
          <w:p w:rsidR="007643AF" w:rsidRPr="00E54CAE" w:rsidRDefault="00343468" w:rsidP="007643AF">
            <w:pPr>
              <w:pStyle w:val="NormalWeb"/>
              <w:rPr>
                <w:rFonts w:asciiTheme="majorHAnsi" w:hAnsiTheme="majorHAnsi" w:cstheme="majorHAnsi"/>
                <w:sz w:val="22"/>
                <w:szCs w:val="22"/>
              </w:rPr>
            </w:pPr>
            <w:r>
              <w:rPr>
                <w:rFonts w:asciiTheme="majorHAnsi" w:hAnsiTheme="majorHAnsi" w:cstheme="majorHAnsi"/>
                <w:sz w:val="22"/>
                <w:szCs w:val="22"/>
              </w:rPr>
              <w:t xml:space="preserve">7. </w:t>
            </w:r>
            <w:r w:rsidR="007643AF" w:rsidRPr="00E54CAE">
              <w:rPr>
                <w:rFonts w:asciiTheme="majorHAnsi" w:hAnsiTheme="majorHAnsi" w:cstheme="majorHAnsi"/>
                <w:sz w:val="22"/>
                <w:szCs w:val="22"/>
              </w:rPr>
              <w:t>Que utilice correctamente herramientas informáticas y medios modernos cuando se dispongan, para agilizar procesos, registro y control.</w:t>
            </w:r>
          </w:p>
          <w:p w:rsidR="007643AF" w:rsidRPr="00E54CAE" w:rsidRDefault="007643AF" w:rsidP="008E500E">
            <w:pPr>
              <w:widowControl w:val="0"/>
              <w:pBdr>
                <w:top w:val="nil"/>
                <w:left w:val="nil"/>
                <w:bottom w:val="nil"/>
                <w:right w:val="nil"/>
                <w:between w:val="nil"/>
              </w:pBdr>
              <w:spacing w:line="240" w:lineRule="auto"/>
              <w:ind w:left="120"/>
              <w:rPr>
                <w:rFonts w:asciiTheme="majorHAnsi" w:hAnsiTheme="majorHAnsi" w:cstheme="majorHAnsi"/>
                <w:color w:val="000000"/>
              </w:rPr>
            </w:pP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pBdr>
                <w:top w:val="nil"/>
                <w:left w:val="nil"/>
                <w:bottom w:val="nil"/>
                <w:right w:val="nil"/>
                <w:between w:val="nil"/>
              </w:pBdr>
              <w:spacing w:line="240" w:lineRule="auto"/>
              <w:ind w:left="122"/>
              <w:rPr>
                <w:rFonts w:asciiTheme="majorHAnsi" w:hAnsiTheme="majorHAnsi" w:cstheme="majorHAnsi"/>
                <w:color w:val="000000"/>
              </w:rPr>
            </w:pPr>
            <w:r w:rsidRPr="00E54CAE">
              <w:rPr>
                <w:rFonts w:asciiTheme="majorHAnsi" w:hAnsiTheme="majorHAnsi" w:cstheme="majorHAnsi"/>
                <w:b/>
                <w:color w:val="000000"/>
              </w:rPr>
              <w:lastRenderedPageBreak/>
              <w:t>Contenidos</w:t>
            </w:r>
            <w:r w:rsidRPr="00E54CAE">
              <w:rPr>
                <w:rFonts w:asciiTheme="majorHAnsi" w:hAnsiTheme="majorHAnsi" w:cstheme="majorHAnsi"/>
                <w:color w:val="000000"/>
              </w:rPr>
              <w:t xml:space="preserve">: </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Pago aplazado.</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Pagaré.</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Letra de cambio.</w:t>
            </w:r>
          </w:p>
          <w:p w:rsidR="00172511"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rPr>
            </w:pPr>
            <w:r w:rsidRPr="00E54CAE">
              <w:rPr>
                <w:rFonts w:asciiTheme="majorHAnsi" w:hAnsiTheme="majorHAnsi" w:cstheme="majorHAnsi"/>
              </w:rPr>
              <w:t>Domiciliación bancaria.</w:t>
            </w:r>
          </w:p>
          <w:p w:rsidR="00084427" w:rsidRPr="00E54CAE" w:rsidRDefault="00172511" w:rsidP="00172511">
            <w:pPr>
              <w:widowControl w:val="0"/>
              <w:pBdr>
                <w:top w:val="nil"/>
                <w:left w:val="nil"/>
                <w:bottom w:val="nil"/>
                <w:right w:val="nil"/>
                <w:between w:val="nil"/>
              </w:pBdr>
              <w:spacing w:before="205" w:line="231" w:lineRule="auto"/>
              <w:ind w:right="48"/>
              <w:jc w:val="both"/>
              <w:rPr>
                <w:rFonts w:asciiTheme="majorHAnsi" w:hAnsiTheme="majorHAnsi" w:cstheme="majorHAnsi"/>
                <w:color w:val="000000"/>
              </w:rPr>
            </w:pPr>
            <w:r w:rsidRPr="00E54CAE">
              <w:rPr>
                <w:rFonts w:asciiTheme="majorHAnsi" w:hAnsiTheme="majorHAnsi" w:cstheme="majorHAnsi"/>
              </w:rPr>
              <w:t>Tarjetas de crédito.</w:t>
            </w: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spacing w:line="240" w:lineRule="auto"/>
              <w:ind w:left="129"/>
              <w:rPr>
                <w:rFonts w:asciiTheme="majorHAnsi" w:hAnsiTheme="majorHAnsi" w:cstheme="majorHAnsi"/>
              </w:rPr>
            </w:pPr>
            <w:r w:rsidRPr="00E54CAE">
              <w:rPr>
                <w:rFonts w:asciiTheme="majorHAnsi" w:hAnsiTheme="majorHAnsi" w:cstheme="majorHAnsi"/>
                <w:b/>
              </w:rPr>
              <w:t>Resultados de aprendizaje</w:t>
            </w:r>
            <w:r w:rsidRPr="00E54CAE">
              <w:rPr>
                <w:rFonts w:asciiTheme="majorHAnsi" w:hAnsiTheme="majorHAnsi" w:cstheme="majorHAnsi"/>
              </w:rPr>
              <w:t xml:space="preserve">: </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a) Se han reconocido las operaciones básicas de cobro y de pago más frecuentes en la empresa.</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b) Se han identificado los distintos medios de pago y sus características.</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c) Se han cumplimentado correctamente los documentos relacionados con los medios de pago (cheques, pagarés, transferencias, letras, recibos, entre otros).</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d) Se ha utilizado adecuadamente la terminología propia del área de tesorería.</w:t>
            </w:r>
          </w:p>
          <w:p w:rsidR="00A35D3A" w:rsidRPr="00E54CAE"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f) Se ha verificado la correspondencia entre los justificantes de cobro y pago y los registros contables.</w:t>
            </w:r>
          </w:p>
          <w:p w:rsidR="00A35D3A" w:rsidRDefault="00A35D3A" w:rsidP="00A35D3A">
            <w:pPr>
              <w:pStyle w:val="Prrafodelista"/>
              <w:tabs>
                <w:tab w:val="left" w:pos="422"/>
              </w:tabs>
              <w:ind w:left="422"/>
              <w:rPr>
                <w:rFonts w:asciiTheme="majorHAnsi" w:hAnsiTheme="majorHAnsi" w:cstheme="majorHAnsi"/>
              </w:rPr>
            </w:pPr>
            <w:r w:rsidRPr="00E54CAE">
              <w:rPr>
                <w:rFonts w:asciiTheme="majorHAnsi" w:hAnsiTheme="majorHAnsi" w:cstheme="majorHAnsi"/>
              </w:rPr>
              <w:t>h) Se han utilizado aplicaciones informáticas básicas para la gestión de tesorería y banca online.</w:t>
            </w:r>
          </w:p>
          <w:p w:rsidR="00A35D3A" w:rsidRPr="00E54CAE" w:rsidRDefault="003529BC" w:rsidP="003529BC">
            <w:pPr>
              <w:pStyle w:val="Prrafodelista"/>
              <w:tabs>
                <w:tab w:val="left" w:pos="422"/>
              </w:tabs>
              <w:ind w:left="422"/>
              <w:rPr>
                <w:rFonts w:asciiTheme="majorHAnsi" w:hAnsiTheme="majorHAnsi" w:cstheme="majorHAnsi"/>
              </w:rPr>
            </w:pPr>
            <w:r>
              <w:rPr>
                <w:rFonts w:asciiTheme="majorHAnsi" w:hAnsiTheme="majorHAnsi" w:cstheme="majorHAnsi"/>
              </w:rPr>
              <w:t xml:space="preserve">i) </w:t>
            </w:r>
            <w:r w:rsidR="00A35D3A" w:rsidRPr="00E54CAE">
              <w:rPr>
                <w:rFonts w:asciiTheme="majorHAnsi" w:hAnsiTheme="majorHAnsi" w:cstheme="majorHAnsi"/>
              </w:rPr>
              <w:t>Se ha aplicado la normativa vigente relativa a medios de pago, límites de efectivo y seguridad en las operaciones.</w:t>
            </w: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Pr="00E54CAE" w:rsidRDefault="00084427" w:rsidP="008E500E">
            <w:pPr>
              <w:widowControl w:val="0"/>
              <w:spacing w:line="240" w:lineRule="auto"/>
              <w:ind w:left="122"/>
              <w:rPr>
                <w:rFonts w:asciiTheme="majorHAnsi" w:hAnsiTheme="majorHAnsi" w:cstheme="majorHAnsi"/>
                <w:b/>
              </w:rPr>
            </w:pPr>
            <w:r w:rsidRPr="00E54CAE">
              <w:rPr>
                <w:rFonts w:asciiTheme="majorHAnsi" w:hAnsiTheme="majorHAnsi" w:cstheme="majorHAnsi"/>
                <w:b/>
              </w:rPr>
              <w:t xml:space="preserve">Criterios de evaluación </w:t>
            </w:r>
          </w:p>
          <w:p w:rsidR="00A35D3A" w:rsidRPr="00E54CAE" w:rsidRDefault="00A35D3A" w:rsidP="008E500E">
            <w:pPr>
              <w:widowControl w:val="0"/>
              <w:spacing w:before="234" w:line="240" w:lineRule="auto"/>
              <w:ind w:left="129"/>
              <w:rPr>
                <w:rFonts w:asciiTheme="majorHAnsi" w:hAnsiTheme="majorHAnsi" w:cstheme="majorHAnsi"/>
              </w:rPr>
            </w:pPr>
            <w:r w:rsidRPr="00E54CAE">
              <w:rPr>
                <w:rFonts w:asciiTheme="majorHAnsi" w:hAnsiTheme="majorHAnsi" w:cstheme="majorHAnsi"/>
              </w:rPr>
              <w:t xml:space="preserve">a) Se han identificado los distintos medios de cobro y pago. </w:t>
            </w:r>
          </w:p>
          <w:p w:rsidR="00A35D3A" w:rsidRPr="00E54CAE" w:rsidRDefault="00A35D3A" w:rsidP="008E500E">
            <w:pPr>
              <w:widowControl w:val="0"/>
              <w:spacing w:before="234" w:line="240" w:lineRule="auto"/>
              <w:ind w:left="129"/>
              <w:rPr>
                <w:rFonts w:asciiTheme="majorHAnsi" w:hAnsiTheme="majorHAnsi" w:cstheme="majorHAnsi"/>
              </w:rPr>
            </w:pPr>
            <w:r w:rsidRPr="00E54CAE">
              <w:rPr>
                <w:rFonts w:asciiTheme="majorHAnsi" w:hAnsiTheme="majorHAnsi" w:cstheme="majorHAnsi"/>
              </w:rPr>
              <w:t>b) Se han reconocido los diferentes justificantes de las operaciones de tesorería. c) Se han relacionado los requisitos básicos de los medios de pago más habituales.</w:t>
            </w:r>
          </w:p>
          <w:p w:rsidR="00A35D3A" w:rsidRPr="00E54CAE" w:rsidRDefault="00A35D3A" w:rsidP="008E500E">
            <w:pPr>
              <w:widowControl w:val="0"/>
              <w:spacing w:before="234" w:line="240" w:lineRule="auto"/>
              <w:ind w:left="129"/>
              <w:rPr>
                <w:rFonts w:asciiTheme="majorHAnsi" w:hAnsiTheme="majorHAnsi" w:cstheme="majorHAnsi"/>
              </w:rPr>
            </w:pPr>
            <w:r w:rsidRPr="00E54CAE">
              <w:rPr>
                <w:rFonts w:asciiTheme="majorHAnsi" w:hAnsiTheme="majorHAnsi" w:cstheme="majorHAnsi"/>
              </w:rPr>
              <w:t xml:space="preserve">d) Se han realizado pagos y cobros al contado simulados, calculando el importe a devolver en cada caso. </w:t>
            </w:r>
          </w:p>
          <w:p w:rsidR="00A35D3A" w:rsidRPr="00E54CAE" w:rsidRDefault="00A35D3A" w:rsidP="00D65993">
            <w:pPr>
              <w:widowControl w:val="0"/>
              <w:spacing w:before="234" w:line="240" w:lineRule="auto"/>
              <w:ind w:left="129"/>
              <w:rPr>
                <w:rFonts w:asciiTheme="majorHAnsi" w:hAnsiTheme="majorHAnsi" w:cstheme="majorHAnsi"/>
                <w:b/>
              </w:rPr>
            </w:pPr>
            <w:r w:rsidRPr="00E54CAE">
              <w:rPr>
                <w:rFonts w:asciiTheme="majorHAnsi" w:hAnsiTheme="majorHAnsi" w:cstheme="majorHAnsi"/>
              </w:rPr>
              <w:t>g) Se ha realizado el cálculo del importe a pagar/cobrar en distintas hipótesis de trabajo.</w:t>
            </w:r>
          </w:p>
        </w:tc>
      </w:tr>
      <w:tr w:rsidR="00084427" w:rsidRPr="00E54CAE" w:rsidTr="008E500E">
        <w:trPr>
          <w:trHeight w:val="960"/>
        </w:trPr>
        <w:tc>
          <w:tcPr>
            <w:tcW w:w="8415" w:type="dxa"/>
            <w:gridSpan w:val="2"/>
            <w:shd w:val="clear" w:color="auto" w:fill="auto"/>
            <w:tcMar>
              <w:top w:w="100" w:type="dxa"/>
              <w:left w:w="100" w:type="dxa"/>
              <w:bottom w:w="100" w:type="dxa"/>
              <w:right w:w="100" w:type="dxa"/>
            </w:tcMar>
          </w:tcPr>
          <w:p w:rsidR="00084427" w:rsidRDefault="00084427" w:rsidP="008E500E">
            <w:pPr>
              <w:widowControl w:val="0"/>
              <w:spacing w:line="240" w:lineRule="auto"/>
              <w:ind w:left="116"/>
              <w:rPr>
                <w:rFonts w:asciiTheme="majorHAnsi" w:hAnsiTheme="majorHAnsi" w:cstheme="majorHAnsi"/>
              </w:rPr>
            </w:pPr>
            <w:r w:rsidRPr="00E54CAE">
              <w:rPr>
                <w:rFonts w:asciiTheme="majorHAnsi" w:hAnsiTheme="majorHAnsi" w:cstheme="majorHAnsi"/>
                <w:b/>
              </w:rPr>
              <w:t>Actividades de evaluación</w:t>
            </w:r>
            <w:r w:rsidRPr="00E54CAE">
              <w:rPr>
                <w:rFonts w:asciiTheme="majorHAnsi" w:hAnsiTheme="majorHAnsi" w:cstheme="majorHAnsi"/>
              </w:rPr>
              <w:t xml:space="preserve">: </w:t>
            </w:r>
          </w:p>
          <w:p w:rsidR="00D65993" w:rsidRPr="00E54CAE" w:rsidRDefault="00D65993" w:rsidP="00D65993">
            <w:pPr>
              <w:pStyle w:val="NormalWeb"/>
              <w:rPr>
                <w:rFonts w:asciiTheme="majorHAnsi" w:hAnsiTheme="majorHAnsi" w:cstheme="majorHAnsi"/>
                <w:sz w:val="22"/>
                <w:szCs w:val="22"/>
              </w:rPr>
            </w:pPr>
            <w:r w:rsidRPr="00E54CAE">
              <w:rPr>
                <w:rFonts w:asciiTheme="majorHAnsi" w:hAnsiTheme="majorHAnsi" w:cstheme="majorHAnsi"/>
                <w:sz w:val="22"/>
                <w:szCs w:val="22"/>
              </w:rPr>
              <w:t>Observación directa y registro de actitudes.</w:t>
            </w:r>
          </w:p>
          <w:p w:rsidR="00D65993" w:rsidRPr="00E54CAE" w:rsidRDefault="00D65993" w:rsidP="00D65993">
            <w:pPr>
              <w:pStyle w:val="NormalWeb"/>
              <w:rPr>
                <w:rFonts w:asciiTheme="majorHAnsi" w:hAnsiTheme="majorHAnsi" w:cstheme="majorHAnsi"/>
                <w:sz w:val="22"/>
                <w:szCs w:val="22"/>
              </w:rPr>
            </w:pPr>
            <w:r w:rsidRPr="00E54CAE">
              <w:rPr>
                <w:rFonts w:asciiTheme="majorHAnsi" w:hAnsiTheme="majorHAnsi" w:cstheme="majorHAnsi"/>
                <w:sz w:val="22"/>
                <w:szCs w:val="22"/>
              </w:rPr>
              <w:t>Fichas de actividades y cuaderno de aula.</w:t>
            </w:r>
          </w:p>
          <w:p w:rsidR="00D65993" w:rsidRPr="00E54CAE" w:rsidRDefault="00D65993" w:rsidP="00D65993">
            <w:pPr>
              <w:pStyle w:val="NormalWeb"/>
              <w:rPr>
                <w:rFonts w:asciiTheme="majorHAnsi" w:hAnsiTheme="majorHAnsi" w:cstheme="majorHAnsi"/>
                <w:sz w:val="22"/>
                <w:szCs w:val="22"/>
              </w:rPr>
            </w:pPr>
            <w:r w:rsidRPr="00E54CAE">
              <w:rPr>
                <w:rFonts w:asciiTheme="majorHAnsi" w:hAnsiTheme="majorHAnsi" w:cstheme="majorHAnsi"/>
                <w:sz w:val="22"/>
                <w:szCs w:val="22"/>
              </w:rPr>
              <w:t>Cuestionarios individuales.</w:t>
            </w:r>
          </w:p>
          <w:p w:rsidR="00D65993" w:rsidRPr="00E54CAE" w:rsidRDefault="00D65993" w:rsidP="00D65993">
            <w:pPr>
              <w:pStyle w:val="NormalWeb"/>
              <w:rPr>
                <w:rFonts w:asciiTheme="majorHAnsi" w:hAnsiTheme="majorHAnsi" w:cstheme="majorHAnsi"/>
                <w:sz w:val="22"/>
                <w:szCs w:val="22"/>
              </w:rPr>
            </w:pPr>
            <w:r w:rsidRPr="00E54CAE">
              <w:rPr>
                <w:rFonts w:asciiTheme="majorHAnsi" w:hAnsiTheme="majorHAnsi" w:cstheme="majorHAnsi"/>
                <w:sz w:val="22"/>
                <w:szCs w:val="22"/>
              </w:rPr>
              <w:t>Trabajo en grupo (organigrama o análisis de empresa).</w:t>
            </w:r>
          </w:p>
          <w:p w:rsidR="00D65993" w:rsidRPr="00E54CAE" w:rsidRDefault="00D65993" w:rsidP="003529BC">
            <w:pPr>
              <w:widowControl w:val="0"/>
              <w:spacing w:line="240" w:lineRule="auto"/>
              <w:rPr>
                <w:rFonts w:asciiTheme="majorHAnsi" w:hAnsiTheme="majorHAnsi" w:cstheme="majorHAnsi"/>
                <w:b/>
                <w:color w:val="000000"/>
              </w:rPr>
            </w:pPr>
            <w:r w:rsidRPr="00E54CAE">
              <w:rPr>
                <w:rFonts w:asciiTheme="majorHAnsi" w:hAnsiTheme="majorHAnsi" w:cstheme="majorHAnsi"/>
              </w:rPr>
              <w:t>Autoevaluación final del alumnado.</w:t>
            </w:r>
          </w:p>
        </w:tc>
      </w:tr>
    </w:tbl>
    <w:p w:rsidR="00084427" w:rsidRPr="00E54CAE" w:rsidRDefault="00084427">
      <w:pPr>
        <w:widowControl w:val="0"/>
        <w:pBdr>
          <w:top w:val="nil"/>
          <w:left w:val="nil"/>
          <w:bottom w:val="nil"/>
          <w:right w:val="nil"/>
          <w:between w:val="nil"/>
        </w:pBdr>
        <w:rPr>
          <w:rFonts w:asciiTheme="majorHAnsi" w:hAnsiTheme="majorHAnsi" w:cstheme="majorHAnsi"/>
        </w:rPr>
      </w:pPr>
    </w:p>
    <w:p w:rsidR="00A07D47" w:rsidRPr="00E54CAE" w:rsidRDefault="00A07D47">
      <w:pPr>
        <w:widowControl w:val="0"/>
        <w:rPr>
          <w:rFonts w:asciiTheme="majorHAnsi" w:hAnsiTheme="majorHAnsi" w:cstheme="majorHAnsi"/>
        </w:rPr>
      </w:pPr>
    </w:p>
    <w:p w:rsidR="00A07D47" w:rsidRDefault="00A07D47">
      <w:pPr>
        <w:widowControl w:val="0"/>
        <w:pBdr>
          <w:top w:val="nil"/>
          <w:left w:val="nil"/>
          <w:bottom w:val="nil"/>
          <w:right w:val="nil"/>
          <w:between w:val="nil"/>
        </w:pBdr>
        <w:spacing w:before="204" w:line="240" w:lineRule="auto"/>
        <w:rPr>
          <w:rFonts w:asciiTheme="majorHAnsi" w:eastAsia="Calibri" w:hAnsiTheme="majorHAnsi" w:cstheme="majorHAnsi"/>
        </w:rPr>
      </w:pPr>
    </w:p>
    <w:p w:rsidR="00D65993" w:rsidRPr="00E54CAE" w:rsidRDefault="00D65993">
      <w:pPr>
        <w:widowControl w:val="0"/>
        <w:pBdr>
          <w:top w:val="nil"/>
          <w:left w:val="nil"/>
          <w:bottom w:val="nil"/>
          <w:right w:val="nil"/>
          <w:between w:val="nil"/>
        </w:pBdr>
        <w:spacing w:before="204" w:line="240" w:lineRule="auto"/>
        <w:rPr>
          <w:rFonts w:asciiTheme="majorHAnsi" w:eastAsia="Calibri" w:hAnsiTheme="majorHAnsi" w:cstheme="majorHAnsi"/>
        </w:rPr>
      </w:pPr>
    </w:p>
    <w:tbl>
      <w:tblPr>
        <w:tblStyle w:val="ac"/>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trPr>
          <w:trHeight w:val="315"/>
        </w:trPr>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before="224" w:line="240" w:lineRule="auto"/>
              <w:rPr>
                <w:rFonts w:asciiTheme="majorHAnsi" w:hAnsiTheme="majorHAnsi" w:cstheme="majorHAnsi"/>
                <w:b/>
              </w:rPr>
            </w:pPr>
            <w:r w:rsidRPr="00E54CAE">
              <w:rPr>
                <w:rFonts w:asciiTheme="majorHAnsi" w:hAnsiTheme="majorHAnsi" w:cstheme="majorHAnsi"/>
                <w:b/>
              </w:rPr>
              <w:t xml:space="preserve">METODOLOGÍA DIDÁCTICA GENERAL </w:t>
            </w:r>
          </w:p>
        </w:tc>
      </w:tr>
    </w:tbl>
    <w:p w:rsidR="00A07D47" w:rsidRPr="00E54CAE" w:rsidRDefault="00A07D47">
      <w:pPr>
        <w:ind w:left="720"/>
        <w:rPr>
          <w:rFonts w:asciiTheme="majorHAnsi" w:hAnsiTheme="majorHAnsi" w:cstheme="majorHAnsi"/>
        </w:rPr>
      </w:pPr>
    </w:p>
    <w:p w:rsidR="00A07D47" w:rsidRPr="00E54CAE" w:rsidRDefault="00064F26" w:rsidP="007643AF">
      <w:pPr>
        <w:ind w:firstLine="720"/>
        <w:rPr>
          <w:rFonts w:asciiTheme="majorHAnsi" w:hAnsiTheme="majorHAnsi" w:cstheme="majorHAnsi"/>
          <w:b/>
        </w:rPr>
      </w:pPr>
      <w:r w:rsidRPr="00E54CAE">
        <w:rPr>
          <w:rFonts w:asciiTheme="majorHAnsi" w:hAnsiTheme="majorHAnsi" w:cstheme="majorHAnsi"/>
          <w:b/>
        </w:rPr>
        <w:t>8. 1. PRINCIPIOS METODOLÓGICOS</w:t>
      </w:r>
    </w:p>
    <w:p w:rsidR="00A07D47" w:rsidRPr="00E54CAE" w:rsidRDefault="00064F26" w:rsidP="003529BC">
      <w:pPr>
        <w:widowControl w:val="0"/>
        <w:spacing w:before="238" w:line="343" w:lineRule="auto"/>
        <w:ind w:left="318" w:right="718" w:firstLine="1"/>
        <w:jc w:val="both"/>
        <w:rPr>
          <w:rFonts w:asciiTheme="majorHAnsi" w:hAnsiTheme="majorHAnsi" w:cstheme="majorHAnsi"/>
        </w:rPr>
      </w:pPr>
      <w:r w:rsidRPr="00E54CAE">
        <w:rPr>
          <w:rFonts w:asciiTheme="majorHAnsi" w:hAnsiTheme="majorHAnsi" w:cstheme="majorHAnsi"/>
        </w:rPr>
        <w:t xml:space="preserve">Este módulo tendrá un enfoque eminentemente práctico, aunque la gran cantidad de </w:t>
      </w:r>
      <w:r w:rsidR="00922F8C" w:rsidRPr="00E54CAE">
        <w:rPr>
          <w:rFonts w:asciiTheme="majorHAnsi" w:hAnsiTheme="majorHAnsi" w:cstheme="majorHAnsi"/>
        </w:rPr>
        <w:t>c</w:t>
      </w:r>
      <w:r w:rsidRPr="00E54CAE">
        <w:rPr>
          <w:rFonts w:asciiTheme="majorHAnsi" w:hAnsiTheme="majorHAnsi" w:cstheme="majorHAnsi"/>
        </w:rPr>
        <w:t>ontenidos y la importancia de los mismos hace que la base teórica de aplicación práctica sea amplia y necesaria para garantizar una buena formación del alumno.</w:t>
      </w:r>
    </w:p>
    <w:p w:rsidR="00A07D47" w:rsidRPr="00E54CAE" w:rsidRDefault="00064F26" w:rsidP="003529BC">
      <w:pPr>
        <w:widowControl w:val="0"/>
        <w:spacing w:before="206" w:line="344" w:lineRule="auto"/>
        <w:ind w:left="308" w:right="718" w:firstLine="11"/>
        <w:jc w:val="both"/>
        <w:rPr>
          <w:rFonts w:asciiTheme="majorHAnsi" w:hAnsiTheme="majorHAnsi" w:cstheme="majorHAnsi"/>
          <w:b/>
        </w:rPr>
      </w:pPr>
      <w:r w:rsidRPr="00E54CAE">
        <w:rPr>
          <w:rFonts w:asciiTheme="majorHAnsi" w:hAnsiTheme="majorHAnsi" w:cstheme="majorHAnsi"/>
        </w:rPr>
        <w:t xml:space="preserve">En los aspectos prácticos es fundamental activar la participación y la implicación del alumno por lo que cobra especial relevancia el </w:t>
      </w:r>
      <w:r w:rsidRPr="00E54CAE">
        <w:rPr>
          <w:rFonts w:asciiTheme="majorHAnsi" w:hAnsiTheme="majorHAnsi" w:cstheme="majorHAnsi"/>
          <w:b/>
        </w:rPr>
        <w:t>aprendizaje cooperativo.</w:t>
      </w:r>
    </w:p>
    <w:p w:rsidR="00A07D47" w:rsidRPr="00E54CAE" w:rsidRDefault="00064F26" w:rsidP="003529BC">
      <w:pPr>
        <w:widowControl w:val="0"/>
        <w:spacing w:before="206" w:line="344" w:lineRule="auto"/>
        <w:ind w:left="308" w:right="718" w:firstLine="11"/>
        <w:jc w:val="both"/>
        <w:rPr>
          <w:rFonts w:asciiTheme="majorHAnsi" w:hAnsiTheme="majorHAnsi" w:cstheme="majorHAnsi"/>
        </w:rPr>
      </w:pPr>
      <w:r w:rsidRPr="00E54CAE">
        <w:rPr>
          <w:rFonts w:asciiTheme="majorHAnsi" w:hAnsiTheme="majorHAnsi" w:cstheme="majorHAnsi"/>
        </w:rPr>
        <w:t xml:space="preserve">La utilización del aula virtual con apuntes y tareas diseñados por el profesor serán fundamentales en el desarrollo del módulo, trabajando mediante </w:t>
      </w:r>
      <w:proofErr w:type="spellStart"/>
      <w:r w:rsidRPr="00E54CAE">
        <w:rPr>
          <w:rFonts w:asciiTheme="majorHAnsi" w:hAnsiTheme="majorHAnsi" w:cstheme="majorHAnsi"/>
          <w:b/>
        </w:rPr>
        <w:t>Flipped</w:t>
      </w:r>
      <w:proofErr w:type="spellEnd"/>
      <w:r w:rsidRPr="00E54CAE">
        <w:rPr>
          <w:rFonts w:asciiTheme="majorHAnsi" w:hAnsiTheme="majorHAnsi" w:cstheme="majorHAnsi"/>
          <w:b/>
        </w:rPr>
        <w:t xml:space="preserve"> </w:t>
      </w:r>
      <w:proofErr w:type="spellStart"/>
      <w:proofErr w:type="gramStart"/>
      <w:r w:rsidRPr="00E54CAE">
        <w:rPr>
          <w:rFonts w:asciiTheme="majorHAnsi" w:hAnsiTheme="majorHAnsi" w:cstheme="majorHAnsi"/>
          <w:b/>
        </w:rPr>
        <w:t>Classroom</w:t>
      </w:r>
      <w:proofErr w:type="spellEnd"/>
      <w:proofErr w:type="gramEnd"/>
      <w:r w:rsidRPr="00E54CAE">
        <w:rPr>
          <w:rFonts w:asciiTheme="majorHAnsi" w:hAnsiTheme="majorHAnsi" w:cstheme="majorHAnsi"/>
          <w:b/>
        </w:rPr>
        <w:t xml:space="preserve"> así </w:t>
      </w:r>
      <w:r w:rsidRPr="00E54CAE">
        <w:rPr>
          <w:rFonts w:asciiTheme="majorHAnsi" w:hAnsiTheme="majorHAnsi" w:cstheme="majorHAnsi"/>
        </w:rPr>
        <w:t>como otras metodologías activas.</w:t>
      </w:r>
    </w:p>
    <w:p w:rsidR="00A07D47" w:rsidRPr="00E54CAE" w:rsidRDefault="00064F26">
      <w:pPr>
        <w:widowControl w:val="0"/>
        <w:spacing w:before="224" w:line="240" w:lineRule="auto"/>
        <w:ind w:left="309" w:right="781" w:firstLine="73"/>
        <w:jc w:val="both"/>
        <w:rPr>
          <w:rFonts w:asciiTheme="majorHAnsi" w:hAnsiTheme="majorHAnsi" w:cstheme="majorHAnsi"/>
        </w:rPr>
      </w:pPr>
      <w:r w:rsidRPr="00E54CAE">
        <w:rPr>
          <w:rFonts w:asciiTheme="majorHAnsi" w:hAnsiTheme="majorHAnsi" w:cstheme="majorHAnsi"/>
        </w:rPr>
        <w:t>En este módulo la metodología se caracteriza por ser:</w:t>
      </w:r>
    </w:p>
    <w:p w:rsidR="00A07D47" w:rsidRPr="00E54CAE" w:rsidRDefault="00064F26" w:rsidP="00D65993">
      <w:pPr>
        <w:widowControl w:val="0"/>
        <w:numPr>
          <w:ilvl w:val="0"/>
          <w:numId w:val="12"/>
        </w:numPr>
        <w:spacing w:before="224" w:line="360" w:lineRule="auto"/>
        <w:ind w:right="782" w:hanging="357"/>
        <w:jc w:val="both"/>
        <w:rPr>
          <w:rFonts w:asciiTheme="majorHAnsi" w:hAnsiTheme="majorHAnsi" w:cstheme="majorHAnsi"/>
        </w:rPr>
      </w:pPr>
      <w:r w:rsidRPr="00E54CAE">
        <w:rPr>
          <w:rFonts w:asciiTheme="majorHAnsi" w:hAnsiTheme="majorHAnsi" w:cstheme="majorHAnsi"/>
        </w:rPr>
        <w:t>Interactiva y contextualizada, considerando los conocimientos previos del alumnado como punto de partida para la adquisición de nuevos aprendizajes y adecuación del lenguaje a las características del alumnado.</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Basada en la comunicación y retroalimentación profesorado-alumnado.</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Capaz de atender a la diversidad. Tendrá en cuenta las circunstancias concretas del grupo, gracias a la evaluación inicial y continua.</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Integrará los aspectos científicos, tecnológicos y organizativos que en cada caso corresponda, con el fin de que el alumno/a adquiera una visión global de los procesos productivos propios de la actividad profesional.</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Los contenidos y tareas se impartirán de manera secuencial y progresiva, intercalando las exposiciones teóricas con la realización de actividades y prácticas individuales o en grupos, con el fin de que el alumno adquiera una visión lógica y adecuada de los procesos inherentes al trabajo realizado por un entrenador.</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Fomentará la autonomía y responsabilidad del alumnado.</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Tratará de motivar al alumno.</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Permitirá relacionar los contenidos teóricos con la práctica.</w:t>
      </w:r>
    </w:p>
    <w:p w:rsidR="00A07D47"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Favorecerá el trabajo en equipo</w:t>
      </w:r>
      <w:r w:rsidR="00E0686B">
        <w:rPr>
          <w:rFonts w:asciiTheme="majorHAnsi" w:hAnsiTheme="majorHAnsi" w:cstheme="majorHAnsi"/>
        </w:rPr>
        <w:t>.</w:t>
      </w:r>
    </w:p>
    <w:p w:rsidR="00E0686B" w:rsidRDefault="00E0686B" w:rsidP="00E0686B">
      <w:pPr>
        <w:widowControl w:val="0"/>
        <w:spacing w:line="360" w:lineRule="auto"/>
        <w:ind w:right="782"/>
        <w:jc w:val="both"/>
        <w:rPr>
          <w:rFonts w:asciiTheme="majorHAnsi" w:hAnsiTheme="majorHAnsi" w:cstheme="majorHAnsi"/>
        </w:rPr>
      </w:pPr>
    </w:p>
    <w:p w:rsidR="00E0686B" w:rsidRPr="00E54CAE" w:rsidRDefault="00E0686B" w:rsidP="00E0686B">
      <w:pPr>
        <w:widowControl w:val="0"/>
        <w:spacing w:line="360" w:lineRule="auto"/>
        <w:ind w:right="782"/>
        <w:jc w:val="both"/>
        <w:rPr>
          <w:rFonts w:asciiTheme="majorHAnsi" w:hAnsiTheme="majorHAnsi" w:cstheme="majorHAnsi"/>
        </w:rPr>
      </w:pP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Se incluirán metodologías como el aprendizaje basado en proyectos.</w:t>
      </w:r>
    </w:p>
    <w:p w:rsidR="00A07D47" w:rsidRPr="00E54CAE" w:rsidRDefault="00064F26" w:rsidP="00D65993">
      <w:pPr>
        <w:widowControl w:val="0"/>
        <w:numPr>
          <w:ilvl w:val="0"/>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El fomento de las nuevas tecnologías aplicadas a este módulo lo realizaremos en varias vertientes:</w:t>
      </w:r>
    </w:p>
    <w:p w:rsidR="00A07D47" w:rsidRPr="00E54CAE" w:rsidRDefault="00064F26" w:rsidP="00E0686B">
      <w:pPr>
        <w:widowControl w:val="0"/>
        <w:numPr>
          <w:ilvl w:val="1"/>
          <w:numId w:val="12"/>
        </w:numPr>
        <w:spacing w:line="360" w:lineRule="auto"/>
        <w:ind w:right="718" w:hanging="357"/>
        <w:jc w:val="both"/>
        <w:rPr>
          <w:rFonts w:asciiTheme="majorHAnsi" w:hAnsiTheme="majorHAnsi" w:cstheme="majorHAnsi"/>
        </w:rPr>
      </w:pPr>
      <w:r w:rsidRPr="00E54CAE">
        <w:rPr>
          <w:rFonts w:asciiTheme="majorHAnsi" w:hAnsiTheme="majorHAnsi" w:cstheme="majorHAnsi"/>
        </w:rPr>
        <w:lastRenderedPageBreak/>
        <w:t xml:space="preserve">Uso de diferentes plataformas educativas como </w:t>
      </w:r>
      <w:proofErr w:type="spellStart"/>
      <w:r w:rsidRPr="00E54CAE">
        <w:rPr>
          <w:rFonts w:asciiTheme="majorHAnsi" w:hAnsiTheme="majorHAnsi" w:cstheme="majorHAnsi"/>
        </w:rPr>
        <w:t>Kahoot</w:t>
      </w:r>
      <w:proofErr w:type="spellEnd"/>
      <w:r w:rsidRPr="00E54CAE">
        <w:rPr>
          <w:rFonts w:asciiTheme="majorHAnsi" w:hAnsiTheme="majorHAnsi" w:cstheme="majorHAnsi"/>
        </w:rPr>
        <w:t xml:space="preserve">, </w:t>
      </w:r>
      <w:proofErr w:type="spellStart"/>
      <w:r w:rsidRPr="00E54CAE">
        <w:rPr>
          <w:rFonts w:asciiTheme="majorHAnsi" w:hAnsiTheme="majorHAnsi" w:cstheme="majorHAnsi"/>
        </w:rPr>
        <w:t>Quizziz</w:t>
      </w:r>
      <w:proofErr w:type="spellEnd"/>
      <w:r w:rsidRPr="00E54CAE">
        <w:rPr>
          <w:rFonts w:asciiTheme="majorHAnsi" w:hAnsiTheme="majorHAnsi" w:cstheme="majorHAnsi"/>
        </w:rPr>
        <w:t>... con la finalidad de involucrar al alumno/a. en el aprendizaje y conseguir a la vez su motivación en el mismo.</w:t>
      </w:r>
    </w:p>
    <w:p w:rsidR="00A07D47" w:rsidRPr="00E54CAE" w:rsidRDefault="00064F26" w:rsidP="00E0686B">
      <w:pPr>
        <w:widowControl w:val="0"/>
        <w:numPr>
          <w:ilvl w:val="1"/>
          <w:numId w:val="12"/>
        </w:numPr>
        <w:spacing w:line="360" w:lineRule="auto"/>
        <w:ind w:right="718" w:hanging="357"/>
        <w:jc w:val="both"/>
        <w:rPr>
          <w:rFonts w:asciiTheme="majorHAnsi" w:hAnsiTheme="majorHAnsi" w:cstheme="majorHAnsi"/>
        </w:rPr>
      </w:pPr>
      <w:r w:rsidRPr="00E54CAE">
        <w:rPr>
          <w:rFonts w:asciiTheme="majorHAnsi" w:hAnsiTheme="majorHAnsi" w:cstheme="majorHAnsi"/>
        </w:rPr>
        <w:t xml:space="preserve">A través de la preparación y exposición, por parte del alumnado, de presentaciones de algunos de sus trabajos o infografías en </w:t>
      </w:r>
      <w:proofErr w:type="spellStart"/>
      <w:r w:rsidRPr="00E54CAE">
        <w:rPr>
          <w:rFonts w:asciiTheme="majorHAnsi" w:hAnsiTheme="majorHAnsi" w:cstheme="majorHAnsi"/>
        </w:rPr>
        <w:t>Genially</w:t>
      </w:r>
      <w:proofErr w:type="spellEnd"/>
      <w:r w:rsidRPr="00E54CAE">
        <w:rPr>
          <w:rFonts w:asciiTheme="majorHAnsi" w:hAnsiTheme="majorHAnsi" w:cstheme="majorHAnsi"/>
        </w:rPr>
        <w:t xml:space="preserve">, </w:t>
      </w:r>
      <w:proofErr w:type="spellStart"/>
      <w:r w:rsidR="00922F8C" w:rsidRPr="00E54CAE">
        <w:rPr>
          <w:rFonts w:asciiTheme="majorHAnsi" w:hAnsiTheme="majorHAnsi" w:cstheme="majorHAnsi"/>
        </w:rPr>
        <w:t>P</w:t>
      </w:r>
      <w:r w:rsidRPr="00E54CAE">
        <w:rPr>
          <w:rFonts w:asciiTheme="majorHAnsi" w:hAnsiTheme="majorHAnsi" w:cstheme="majorHAnsi"/>
        </w:rPr>
        <w:t>rezzi</w:t>
      </w:r>
      <w:proofErr w:type="spellEnd"/>
      <w:r w:rsidRPr="00E54CAE">
        <w:rPr>
          <w:rFonts w:asciiTheme="majorHAnsi" w:hAnsiTheme="majorHAnsi" w:cstheme="majorHAnsi"/>
        </w:rPr>
        <w:t xml:space="preserve">, </w:t>
      </w:r>
      <w:proofErr w:type="spellStart"/>
      <w:r w:rsidR="00922F8C" w:rsidRPr="00E54CAE">
        <w:rPr>
          <w:rFonts w:asciiTheme="majorHAnsi" w:hAnsiTheme="majorHAnsi" w:cstheme="majorHAnsi"/>
        </w:rPr>
        <w:t>C</w:t>
      </w:r>
      <w:r w:rsidRPr="00E54CAE">
        <w:rPr>
          <w:rFonts w:asciiTheme="majorHAnsi" w:hAnsiTheme="majorHAnsi" w:cstheme="majorHAnsi"/>
        </w:rPr>
        <w:t>anva</w:t>
      </w:r>
      <w:proofErr w:type="spellEnd"/>
      <w:r w:rsidRPr="00E54CAE">
        <w:rPr>
          <w:rFonts w:asciiTheme="majorHAnsi" w:hAnsiTheme="majorHAnsi" w:cstheme="majorHAnsi"/>
        </w:rPr>
        <w:t xml:space="preserve"> o cualquier otra herramienta tecnológica usada para dicho fin.</w:t>
      </w:r>
    </w:p>
    <w:p w:rsidR="00A07D47" w:rsidRPr="00E54CAE" w:rsidRDefault="00064F26" w:rsidP="00E0686B">
      <w:pPr>
        <w:widowControl w:val="0"/>
        <w:numPr>
          <w:ilvl w:val="1"/>
          <w:numId w:val="12"/>
        </w:numPr>
        <w:spacing w:line="360" w:lineRule="auto"/>
        <w:ind w:right="576" w:hanging="357"/>
        <w:jc w:val="both"/>
        <w:rPr>
          <w:rFonts w:asciiTheme="majorHAnsi" w:hAnsiTheme="majorHAnsi" w:cstheme="majorHAnsi"/>
        </w:rPr>
      </w:pPr>
      <w:r w:rsidRPr="00E54CAE">
        <w:rPr>
          <w:rFonts w:asciiTheme="majorHAnsi" w:hAnsiTheme="majorHAnsi" w:cstheme="majorHAnsi"/>
        </w:rPr>
        <w:t>Búsqueda en Internet de noticias e información relacionada con la materia, facilitándoles las direcciones de páginas webs que puedan serles de utilidad.</w:t>
      </w:r>
    </w:p>
    <w:p w:rsidR="00A07D47" w:rsidRPr="00E54CAE" w:rsidRDefault="00064F26" w:rsidP="00E0686B">
      <w:pPr>
        <w:widowControl w:val="0"/>
        <w:numPr>
          <w:ilvl w:val="1"/>
          <w:numId w:val="12"/>
        </w:numPr>
        <w:spacing w:line="360" w:lineRule="auto"/>
        <w:ind w:right="718" w:hanging="357"/>
        <w:jc w:val="both"/>
        <w:rPr>
          <w:rFonts w:asciiTheme="majorHAnsi" w:hAnsiTheme="majorHAnsi" w:cstheme="majorHAnsi"/>
        </w:rPr>
      </w:pPr>
      <w:r w:rsidRPr="00E54CAE">
        <w:rPr>
          <w:rFonts w:asciiTheme="majorHAnsi" w:hAnsiTheme="majorHAnsi" w:cstheme="majorHAnsi"/>
        </w:rPr>
        <w:t>Utilización de la plataforma Moodle para trabajar con actividades y recursos proporcionados por el profesor.</w:t>
      </w:r>
    </w:p>
    <w:p w:rsidR="00A07D47" w:rsidRPr="00E54CAE" w:rsidRDefault="00064F26" w:rsidP="00D65993">
      <w:pPr>
        <w:widowControl w:val="0"/>
        <w:numPr>
          <w:ilvl w:val="1"/>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A través de la realización de videos, por parte de los alumnos.</w:t>
      </w:r>
    </w:p>
    <w:p w:rsidR="00A07D47" w:rsidRPr="00E54CAE" w:rsidRDefault="00064F26" w:rsidP="00D65993">
      <w:pPr>
        <w:widowControl w:val="0"/>
        <w:numPr>
          <w:ilvl w:val="1"/>
          <w:numId w:val="12"/>
        </w:numPr>
        <w:spacing w:line="360" w:lineRule="auto"/>
        <w:ind w:right="782" w:hanging="357"/>
        <w:jc w:val="both"/>
        <w:rPr>
          <w:rFonts w:asciiTheme="majorHAnsi" w:hAnsiTheme="majorHAnsi" w:cstheme="majorHAnsi"/>
        </w:rPr>
      </w:pPr>
      <w:r w:rsidRPr="00E54CAE">
        <w:rPr>
          <w:rFonts w:asciiTheme="majorHAnsi" w:hAnsiTheme="majorHAnsi" w:cstheme="majorHAnsi"/>
        </w:rPr>
        <w:t>Búsqueda en Internet de noticias e información relacionada con la materia.</w:t>
      </w:r>
    </w:p>
    <w:p w:rsidR="00A07D47" w:rsidRPr="00E54CAE" w:rsidRDefault="00A07D47">
      <w:pPr>
        <w:widowControl w:val="0"/>
        <w:spacing w:before="224" w:line="240" w:lineRule="auto"/>
        <w:ind w:left="309" w:right="781" w:firstLine="73"/>
        <w:jc w:val="both"/>
        <w:rPr>
          <w:rFonts w:asciiTheme="majorHAnsi" w:hAnsiTheme="majorHAnsi" w:cstheme="majorHAnsi"/>
        </w:rPr>
      </w:pPr>
    </w:p>
    <w:p w:rsidR="00A07D47" w:rsidRPr="00E54CAE" w:rsidRDefault="00064F26">
      <w:pPr>
        <w:rPr>
          <w:rFonts w:asciiTheme="majorHAnsi" w:hAnsiTheme="majorHAnsi" w:cstheme="majorHAnsi"/>
          <w:b/>
        </w:rPr>
      </w:pPr>
      <w:r w:rsidRPr="00E54CAE">
        <w:rPr>
          <w:rFonts w:asciiTheme="majorHAnsi" w:hAnsiTheme="majorHAnsi" w:cstheme="majorHAnsi"/>
          <w:b/>
        </w:rPr>
        <w:t>8..2. ORGANIZACIÓN DE LOS DESDOBLES Y APOYOS</w:t>
      </w:r>
    </w:p>
    <w:p w:rsidR="00A07D47" w:rsidRPr="00E54CAE" w:rsidRDefault="00A07D47">
      <w:pPr>
        <w:rPr>
          <w:rFonts w:asciiTheme="majorHAnsi" w:hAnsiTheme="majorHAnsi" w:cstheme="majorHAnsi"/>
          <w:b/>
        </w:rPr>
      </w:pPr>
    </w:p>
    <w:p w:rsidR="00922F8C" w:rsidRPr="00E54CAE" w:rsidRDefault="00064F26">
      <w:pPr>
        <w:rPr>
          <w:rFonts w:asciiTheme="majorHAnsi" w:hAnsiTheme="majorHAnsi" w:cstheme="majorHAnsi"/>
        </w:rPr>
      </w:pPr>
      <w:r w:rsidRPr="00E54CAE">
        <w:rPr>
          <w:rFonts w:asciiTheme="majorHAnsi" w:hAnsiTheme="majorHAnsi" w:cstheme="majorHAnsi"/>
        </w:rPr>
        <w:t xml:space="preserve">En </w:t>
      </w:r>
      <w:r w:rsidR="00922F8C" w:rsidRPr="00E54CAE">
        <w:rPr>
          <w:rFonts w:asciiTheme="majorHAnsi" w:hAnsiTheme="majorHAnsi" w:cstheme="majorHAnsi"/>
        </w:rPr>
        <w:t>Grado Básico no están contemplados los desdobles.</w:t>
      </w:r>
    </w:p>
    <w:p w:rsidR="00A07D47" w:rsidRPr="00E54CAE" w:rsidRDefault="00922F8C">
      <w:pPr>
        <w:rPr>
          <w:rFonts w:asciiTheme="majorHAnsi" w:hAnsiTheme="majorHAnsi" w:cstheme="majorHAnsi"/>
        </w:rPr>
      </w:pPr>
      <w:r w:rsidRPr="00E54CAE">
        <w:rPr>
          <w:rFonts w:asciiTheme="majorHAnsi" w:hAnsiTheme="majorHAnsi" w:cstheme="majorHAnsi"/>
        </w:rPr>
        <w:t xml:space="preserve"> </w:t>
      </w:r>
    </w:p>
    <w:p w:rsidR="00A07D47" w:rsidRPr="00E54CAE" w:rsidRDefault="00064F26">
      <w:pPr>
        <w:rPr>
          <w:rFonts w:asciiTheme="majorHAnsi" w:hAnsiTheme="majorHAnsi" w:cstheme="majorHAnsi"/>
          <w:b/>
        </w:rPr>
      </w:pPr>
      <w:r w:rsidRPr="00E54CAE">
        <w:rPr>
          <w:rFonts w:asciiTheme="majorHAnsi" w:hAnsiTheme="majorHAnsi" w:cstheme="majorHAnsi"/>
          <w:b/>
        </w:rPr>
        <w:t>8.3. ESPACIOS, MATERIALES, TEXTOS Y RECURSOS</w:t>
      </w:r>
    </w:p>
    <w:p w:rsidR="00BE1E92" w:rsidRPr="00E54CAE" w:rsidRDefault="00BE1E92" w:rsidP="00BE1E92">
      <w:pPr>
        <w:pStyle w:val="Textoindependiente"/>
        <w:spacing w:before="211" w:line="362" w:lineRule="auto"/>
        <w:ind w:right="695"/>
        <w:jc w:val="both"/>
        <w:rPr>
          <w:rFonts w:asciiTheme="majorHAnsi" w:hAnsiTheme="majorHAnsi" w:cstheme="majorHAnsi"/>
          <w:sz w:val="22"/>
          <w:szCs w:val="22"/>
        </w:rPr>
      </w:pPr>
      <w:r w:rsidRPr="00E54CAE">
        <w:rPr>
          <w:rFonts w:asciiTheme="majorHAnsi" w:hAnsiTheme="majorHAnsi" w:cstheme="majorHAnsi"/>
          <w:sz w:val="22"/>
          <w:szCs w:val="22"/>
        </w:rPr>
        <w:t>Para el correcto desarrollo del módulo se harán uso de los siguientes materiales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didácticos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recursos tecnológicos:</w:t>
      </w:r>
    </w:p>
    <w:p w:rsidR="00BE1E92" w:rsidRPr="00E54CAE" w:rsidRDefault="00BE1E92" w:rsidP="00BE1E92">
      <w:pPr>
        <w:pStyle w:val="Textoindependiente"/>
        <w:spacing w:before="197"/>
        <w:rPr>
          <w:rFonts w:asciiTheme="majorHAnsi" w:hAnsiTheme="majorHAnsi" w:cstheme="majorHAnsi"/>
          <w:sz w:val="22"/>
          <w:szCs w:val="22"/>
        </w:rPr>
      </w:pPr>
      <w:r w:rsidRPr="00E54CAE">
        <w:rPr>
          <w:rFonts w:asciiTheme="majorHAnsi" w:hAnsiTheme="majorHAnsi" w:cstheme="majorHAnsi"/>
          <w:sz w:val="22"/>
          <w:szCs w:val="22"/>
        </w:rPr>
        <w:t>-Pizarra</w:t>
      </w:r>
      <w:r w:rsidRPr="00E54CAE">
        <w:rPr>
          <w:rFonts w:asciiTheme="majorHAnsi" w:hAnsiTheme="majorHAnsi" w:cstheme="majorHAnsi"/>
          <w:spacing w:val="-4"/>
          <w:sz w:val="22"/>
          <w:szCs w:val="22"/>
        </w:rPr>
        <w:t xml:space="preserve"> </w:t>
      </w:r>
      <w:r w:rsidRPr="00E54CAE">
        <w:rPr>
          <w:rFonts w:asciiTheme="majorHAnsi" w:hAnsiTheme="majorHAnsi" w:cstheme="majorHAnsi"/>
          <w:sz w:val="22"/>
          <w:szCs w:val="22"/>
        </w:rPr>
        <w:t>convencional</w:t>
      </w:r>
    </w:p>
    <w:p w:rsidR="00BE1E92" w:rsidRPr="00E54CAE" w:rsidRDefault="00BE1E92" w:rsidP="00BE1E92">
      <w:pPr>
        <w:pStyle w:val="Textoindependiente"/>
        <w:spacing w:before="197"/>
        <w:rPr>
          <w:rFonts w:asciiTheme="majorHAnsi" w:hAnsiTheme="majorHAnsi" w:cstheme="majorHAnsi"/>
          <w:sz w:val="22"/>
          <w:szCs w:val="22"/>
        </w:rPr>
      </w:pPr>
      <w:r w:rsidRPr="00E54CAE">
        <w:rPr>
          <w:rFonts w:asciiTheme="majorHAnsi" w:hAnsiTheme="majorHAnsi" w:cstheme="majorHAnsi"/>
          <w:sz w:val="22"/>
          <w:szCs w:val="22"/>
        </w:rPr>
        <w:t>- Pantalla interactiva.</w:t>
      </w:r>
    </w:p>
    <w:p w:rsidR="00BE1E92" w:rsidRPr="00E54CAE" w:rsidRDefault="00BE1E92" w:rsidP="00BE1E92">
      <w:pPr>
        <w:pStyle w:val="Textoindependiente"/>
        <w:rPr>
          <w:rFonts w:asciiTheme="majorHAnsi" w:hAnsiTheme="majorHAnsi" w:cstheme="majorHAnsi"/>
          <w:sz w:val="22"/>
          <w:szCs w:val="22"/>
        </w:rPr>
      </w:pPr>
    </w:p>
    <w:p w:rsidR="00BE1E92" w:rsidRPr="00E54CAE" w:rsidRDefault="00BE1E92" w:rsidP="00BE1E92">
      <w:pPr>
        <w:pStyle w:val="Textoindependiente"/>
        <w:spacing w:before="1"/>
        <w:rPr>
          <w:rFonts w:asciiTheme="majorHAnsi" w:hAnsiTheme="majorHAnsi" w:cstheme="majorHAnsi"/>
          <w:sz w:val="22"/>
          <w:szCs w:val="22"/>
        </w:rPr>
      </w:pPr>
      <w:r w:rsidRPr="00E54CAE">
        <w:rPr>
          <w:rFonts w:asciiTheme="majorHAnsi" w:hAnsiTheme="majorHAnsi" w:cstheme="majorHAnsi"/>
          <w:sz w:val="22"/>
          <w:szCs w:val="22"/>
        </w:rPr>
        <w:t>-Aula</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informática</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acceso</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Internet (Aula ATECA)</w:t>
      </w:r>
    </w:p>
    <w:p w:rsidR="00BE1E92" w:rsidRPr="00E54CAE" w:rsidRDefault="00BE1E92" w:rsidP="00BE1E92">
      <w:pPr>
        <w:pStyle w:val="Textoindependiente"/>
        <w:rPr>
          <w:rFonts w:asciiTheme="majorHAnsi" w:hAnsiTheme="majorHAnsi" w:cstheme="majorHAnsi"/>
          <w:sz w:val="22"/>
          <w:szCs w:val="22"/>
        </w:rPr>
      </w:pPr>
    </w:p>
    <w:p w:rsidR="00BE1E92" w:rsidRPr="00E54CAE" w:rsidRDefault="00BE1E92" w:rsidP="00BE1E92">
      <w:pPr>
        <w:pStyle w:val="Textoindependiente"/>
        <w:rPr>
          <w:rFonts w:asciiTheme="majorHAnsi" w:hAnsiTheme="majorHAnsi" w:cstheme="majorHAnsi"/>
          <w:sz w:val="22"/>
          <w:szCs w:val="22"/>
        </w:rPr>
      </w:pPr>
      <w:r w:rsidRPr="00E54CAE">
        <w:rPr>
          <w:rFonts w:asciiTheme="majorHAnsi" w:hAnsiTheme="majorHAnsi" w:cstheme="majorHAnsi"/>
          <w:sz w:val="22"/>
          <w:szCs w:val="22"/>
        </w:rPr>
        <w:t>-Impresora</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proofErr w:type="gramStart"/>
      <w:r w:rsidR="00E0686B">
        <w:rPr>
          <w:rFonts w:asciiTheme="majorHAnsi" w:hAnsiTheme="majorHAnsi" w:cstheme="majorHAnsi"/>
          <w:sz w:val="22"/>
          <w:szCs w:val="22"/>
        </w:rPr>
        <w:t xml:space="preserve">escáner </w:t>
      </w:r>
      <w:r w:rsidRPr="00E54CAE">
        <w:rPr>
          <w:rFonts w:asciiTheme="majorHAnsi" w:hAnsiTheme="majorHAnsi" w:cstheme="majorHAnsi"/>
          <w:sz w:val="22"/>
          <w:szCs w:val="22"/>
        </w:rPr>
        <w:t>pertenecientes</w:t>
      </w:r>
      <w:proofErr w:type="gramEnd"/>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I.E.S</w:t>
      </w:r>
    </w:p>
    <w:p w:rsidR="00BE1E92" w:rsidRPr="00E54CAE" w:rsidRDefault="00BE1E92" w:rsidP="00BE1E92">
      <w:pPr>
        <w:pStyle w:val="Textoindependiente"/>
        <w:spacing w:before="1"/>
        <w:rPr>
          <w:rFonts w:asciiTheme="majorHAnsi" w:hAnsiTheme="majorHAnsi" w:cstheme="majorHAnsi"/>
          <w:sz w:val="22"/>
          <w:szCs w:val="22"/>
        </w:rPr>
      </w:pPr>
    </w:p>
    <w:p w:rsidR="00BE1E92" w:rsidRPr="00E54CAE" w:rsidRDefault="00BE1E92" w:rsidP="00BE1E92">
      <w:pPr>
        <w:pStyle w:val="Textoindependiente"/>
        <w:rPr>
          <w:rFonts w:asciiTheme="majorHAnsi" w:hAnsiTheme="majorHAnsi" w:cstheme="majorHAnsi"/>
          <w:sz w:val="22"/>
          <w:szCs w:val="22"/>
        </w:rPr>
      </w:pPr>
      <w:r w:rsidRPr="00E54CAE">
        <w:rPr>
          <w:rFonts w:asciiTheme="majorHAnsi" w:hAnsiTheme="majorHAnsi" w:cstheme="majorHAnsi"/>
          <w:sz w:val="22"/>
          <w:szCs w:val="22"/>
        </w:rPr>
        <w:t>-Plataforma</w:t>
      </w:r>
      <w:r w:rsidRPr="00E54CAE">
        <w:rPr>
          <w:rFonts w:asciiTheme="majorHAnsi" w:hAnsiTheme="majorHAnsi" w:cstheme="majorHAnsi"/>
          <w:spacing w:val="-5"/>
          <w:sz w:val="22"/>
          <w:szCs w:val="22"/>
        </w:rPr>
        <w:t xml:space="preserve"> </w:t>
      </w:r>
      <w:proofErr w:type="spellStart"/>
      <w:r w:rsidRPr="00E54CAE">
        <w:rPr>
          <w:rFonts w:asciiTheme="majorHAnsi" w:hAnsiTheme="majorHAnsi" w:cstheme="majorHAnsi"/>
          <w:sz w:val="22"/>
          <w:szCs w:val="22"/>
        </w:rPr>
        <w:t>Educamadrid</w:t>
      </w:r>
      <w:proofErr w:type="spellEnd"/>
      <w:r w:rsidRPr="00E54CAE">
        <w:rPr>
          <w:rFonts w:asciiTheme="majorHAnsi" w:hAnsiTheme="majorHAnsi" w:cstheme="majorHAnsi"/>
          <w:spacing w:val="-4"/>
          <w:sz w:val="22"/>
          <w:szCs w:val="22"/>
        </w:rPr>
        <w:t xml:space="preserve"> </w:t>
      </w:r>
      <w:r w:rsidRPr="00E54CAE">
        <w:rPr>
          <w:rFonts w:asciiTheme="majorHAnsi" w:hAnsiTheme="majorHAnsi" w:cstheme="majorHAnsi"/>
          <w:sz w:val="22"/>
          <w:szCs w:val="22"/>
        </w:rPr>
        <w:t>(aula</w:t>
      </w:r>
      <w:r w:rsidRPr="00E54CAE">
        <w:rPr>
          <w:rFonts w:asciiTheme="majorHAnsi" w:hAnsiTheme="majorHAnsi" w:cstheme="majorHAnsi"/>
          <w:spacing w:val="-4"/>
          <w:sz w:val="22"/>
          <w:szCs w:val="22"/>
        </w:rPr>
        <w:t xml:space="preserve"> </w:t>
      </w:r>
      <w:r w:rsidRPr="00E54CAE">
        <w:rPr>
          <w:rFonts w:asciiTheme="majorHAnsi" w:hAnsiTheme="majorHAnsi" w:cstheme="majorHAnsi"/>
          <w:sz w:val="22"/>
          <w:szCs w:val="22"/>
        </w:rPr>
        <w:t>virtual,</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correo</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electrónico,</w:t>
      </w:r>
      <w:r w:rsidRPr="00E54CAE">
        <w:rPr>
          <w:rFonts w:asciiTheme="majorHAnsi" w:hAnsiTheme="majorHAnsi" w:cstheme="majorHAnsi"/>
          <w:spacing w:val="-3"/>
          <w:sz w:val="22"/>
          <w:szCs w:val="22"/>
        </w:rPr>
        <w:t xml:space="preserve"> </w:t>
      </w:r>
      <w:proofErr w:type="spellStart"/>
      <w:r w:rsidRPr="00E54CAE">
        <w:rPr>
          <w:rFonts w:asciiTheme="majorHAnsi" w:hAnsiTheme="majorHAnsi" w:cstheme="majorHAnsi"/>
          <w:sz w:val="22"/>
          <w:szCs w:val="22"/>
        </w:rPr>
        <w:t>cloud</w:t>
      </w:r>
      <w:proofErr w:type="spellEnd"/>
      <w:r w:rsidRPr="00E54CAE">
        <w:rPr>
          <w:rFonts w:asciiTheme="majorHAnsi" w:hAnsiTheme="majorHAnsi" w:cstheme="majorHAnsi"/>
          <w:sz w:val="22"/>
          <w:szCs w:val="22"/>
        </w:rPr>
        <w:t>,</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mediateca…)</w:t>
      </w:r>
    </w:p>
    <w:p w:rsidR="00BE1E92" w:rsidRPr="00E54CAE" w:rsidRDefault="00BE1E92" w:rsidP="00BE1E92">
      <w:pPr>
        <w:rPr>
          <w:rFonts w:asciiTheme="majorHAnsi" w:hAnsiTheme="majorHAnsi" w:cstheme="majorHAnsi"/>
        </w:rPr>
      </w:pPr>
    </w:p>
    <w:p w:rsidR="00BE1E92" w:rsidRPr="00E54CAE" w:rsidRDefault="00BE1E92" w:rsidP="00BE1E92">
      <w:pPr>
        <w:rPr>
          <w:rFonts w:asciiTheme="majorHAnsi" w:hAnsiTheme="majorHAnsi" w:cstheme="majorHAnsi"/>
        </w:rPr>
      </w:pPr>
      <w:r w:rsidRPr="00E54CAE">
        <w:rPr>
          <w:rFonts w:asciiTheme="majorHAnsi" w:hAnsiTheme="majorHAnsi" w:cstheme="majorHAnsi"/>
        </w:rPr>
        <w:t>-Material</w:t>
      </w:r>
      <w:r w:rsidRPr="00E54CAE">
        <w:rPr>
          <w:rFonts w:asciiTheme="majorHAnsi" w:hAnsiTheme="majorHAnsi" w:cstheme="majorHAnsi"/>
          <w:spacing w:val="-1"/>
        </w:rPr>
        <w:t xml:space="preserve"> </w:t>
      </w:r>
      <w:r w:rsidRPr="00E54CAE">
        <w:rPr>
          <w:rFonts w:asciiTheme="majorHAnsi" w:hAnsiTheme="majorHAnsi" w:cstheme="majorHAnsi"/>
        </w:rPr>
        <w:t>de</w:t>
      </w:r>
      <w:r w:rsidRPr="00E54CAE">
        <w:rPr>
          <w:rFonts w:asciiTheme="majorHAnsi" w:hAnsiTheme="majorHAnsi" w:cstheme="majorHAnsi"/>
          <w:spacing w:val="-2"/>
        </w:rPr>
        <w:t xml:space="preserve"> </w:t>
      </w:r>
      <w:r w:rsidRPr="00E54CAE">
        <w:rPr>
          <w:rFonts w:asciiTheme="majorHAnsi" w:hAnsiTheme="majorHAnsi" w:cstheme="majorHAnsi"/>
        </w:rPr>
        <w:t>oficina</w:t>
      </w:r>
      <w:r w:rsidRPr="00E54CAE">
        <w:rPr>
          <w:rFonts w:asciiTheme="majorHAnsi" w:hAnsiTheme="majorHAnsi" w:cstheme="majorHAnsi"/>
          <w:spacing w:val="-1"/>
        </w:rPr>
        <w:t xml:space="preserve"> </w:t>
      </w:r>
      <w:r w:rsidRPr="00E54CAE">
        <w:rPr>
          <w:rFonts w:asciiTheme="majorHAnsi" w:hAnsiTheme="majorHAnsi" w:cstheme="majorHAnsi"/>
        </w:rPr>
        <w:t>y</w:t>
      </w:r>
      <w:r w:rsidRPr="00E54CAE">
        <w:rPr>
          <w:rFonts w:asciiTheme="majorHAnsi" w:hAnsiTheme="majorHAnsi" w:cstheme="majorHAnsi"/>
          <w:spacing w:val="-2"/>
        </w:rPr>
        <w:t xml:space="preserve"> </w:t>
      </w:r>
      <w:r w:rsidRPr="00E54CAE">
        <w:rPr>
          <w:rFonts w:asciiTheme="majorHAnsi" w:hAnsiTheme="majorHAnsi" w:cstheme="majorHAnsi"/>
        </w:rPr>
        <w:t>paquetería</w:t>
      </w:r>
    </w:p>
    <w:p w:rsidR="00BE1E92" w:rsidRPr="00E54CAE" w:rsidRDefault="00BE1E92" w:rsidP="00BE1E92">
      <w:pPr>
        <w:pStyle w:val="Textoindependiente"/>
        <w:rPr>
          <w:rFonts w:asciiTheme="majorHAnsi" w:hAnsiTheme="majorHAnsi" w:cstheme="majorHAnsi"/>
          <w:sz w:val="22"/>
          <w:szCs w:val="22"/>
        </w:rPr>
      </w:pPr>
    </w:p>
    <w:p w:rsidR="00BE1E92" w:rsidRPr="00E54CAE" w:rsidRDefault="00BE1E92" w:rsidP="00BE1E92">
      <w:pPr>
        <w:tabs>
          <w:tab w:val="left" w:pos="832"/>
        </w:tabs>
        <w:spacing w:line="362" w:lineRule="auto"/>
        <w:ind w:right="692"/>
        <w:rPr>
          <w:rFonts w:asciiTheme="majorHAnsi" w:hAnsiTheme="majorHAnsi" w:cstheme="majorHAnsi"/>
        </w:rPr>
      </w:pPr>
      <w:r w:rsidRPr="00E54CAE">
        <w:rPr>
          <w:rFonts w:asciiTheme="majorHAnsi" w:hAnsiTheme="majorHAnsi" w:cstheme="majorHAnsi"/>
        </w:rPr>
        <w:t>- Espacio de almacenamiento del IES para la elaboración de inventarios y gestión de</w:t>
      </w:r>
      <w:r w:rsidRPr="00E54CAE">
        <w:rPr>
          <w:rFonts w:asciiTheme="majorHAnsi" w:hAnsiTheme="majorHAnsi" w:cstheme="majorHAnsi"/>
          <w:spacing w:val="1"/>
        </w:rPr>
        <w:t xml:space="preserve"> </w:t>
      </w:r>
      <w:r w:rsidRPr="00E54CAE">
        <w:rPr>
          <w:rFonts w:asciiTheme="majorHAnsi" w:hAnsiTheme="majorHAnsi" w:cstheme="majorHAnsi"/>
        </w:rPr>
        <w:t>existencias</w:t>
      </w:r>
    </w:p>
    <w:p w:rsidR="002303BE" w:rsidRDefault="00BE1E92" w:rsidP="00BE1E92">
      <w:pPr>
        <w:pStyle w:val="Textoindependiente"/>
        <w:spacing w:before="194"/>
        <w:jc w:val="both"/>
        <w:rPr>
          <w:rFonts w:asciiTheme="majorHAnsi" w:hAnsiTheme="majorHAnsi" w:cstheme="majorHAnsi"/>
          <w:sz w:val="22"/>
          <w:szCs w:val="22"/>
        </w:rPr>
      </w:pPr>
      <w:r w:rsidRPr="00E54CAE">
        <w:rPr>
          <w:rFonts w:asciiTheme="majorHAnsi" w:hAnsiTheme="majorHAnsi" w:cstheme="majorHAnsi"/>
          <w:sz w:val="22"/>
          <w:szCs w:val="22"/>
        </w:rPr>
        <w:t>-Apuntes</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actividades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entregados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por</w:t>
      </w:r>
      <w:r w:rsidRPr="00E54CAE">
        <w:rPr>
          <w:rFonts w:asciiTheme="majorHAnsi" w:hAnsiTheme="majorHAnsi" w:cstheme="majorHAnsi"/>
          <w:spacing w:val="-4"/>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docente.</w:t>
      </w:r>
    </w:p>
    <w:p w:rsidR="00E0686B" w:rsidRDefault="00E0686B" w:rsidP="00BE1E92">
      <w:pPr>
        <w:pStyle w:val="Textoindependiente"/>
        <w:spacing w:before="194"/>
        <w:jc w:val="both"/>
        <w:rPr>
          <w:rFonts w:asciiTheme="majorHAnsi" w:hAnsiTheme="majorHAnsi" w:cstheme="majorHAnsi"/>
          <w:sz w:val="22"/>
          <w:szCs w:val="22"/>
        </w:rPr>
      </w:pPr>
    </w:p>
    <w:p w:rsidR="00E0686B" w:rsidRPr="00E54CAE" w:rsidRDefault="00E0686B" w:rsidP="00BE1E92">
      <w:pPr>
        <w:pStyle w:val="Textoindependiente"/>
        <w:spacing w:before="194"/>
        <w:jc w:val="both"/>
        <w:rPr>
          <w:rFonts w:asciiTheme="majorHAnsi" w:eastAsia="Calibri" w:hAnsiTheme="majorHAnsi" w:cstheme="majorHAnsi"/>
          <w:sz w:val="22"/>
          <w:szCs w:val="22"/>
        </w:rPr>
      </w:pPr>
    </w:p>
    <w:p w:rsidR="002303BE" w:rsidRPr="00E54CAE" w:rsidRDefault="002303BE">
      <w:pPr>
        <w:widowControl w:val="0"/>
        <w:pBdr>
          <w:top w:val="nil"/>
          <w:left w:val="nil"/>
          <w:bottom w:val="nil"/>
          <w:right w:val="nil"/>
          <w:between w:val="nil"/>
        </w:pBdr>
        <w:spacing w:before="11" w:line="240" w:lineRule="auto"/>
        <w:ind w:left="1476"/>
        <w:rPr>
          <w:rFonts w:asciiTheme="majorHAnsi" w:eastAsia="Calibri" w:hAnsiTheme="majorHAnsi" w:cstheme="majorHAnsi"/>
        </w:rPr>
      </w:pPr>
    </w:p>
    <w:p w:rsidR="00A07D47" w:rsidRPr="00E54CAE" w:rsidRDefault="00A07D47">
      <w:pPr>
        <w:widowControl w:val="0"/>
        <w:pBdr>
          <w:top w:val="nil"/>
          <w:left w:val="nil"/>
          <w:bottom w:val="nil"/>
          <w:right w:val="nil"/>
          <w:between w:val="nil"/>
        </w:pBdr>
        <w:spacing w:before="11" w:line="240" w:lineRule="auto"/>
        <w:ind w:left="1476"/>
        <w:rPr>
          <w:rFonts w:asciiTheme="majorHAnsi" w:eastAsia="Calibri" w:hAnsiTheme="majorHAnsi" w:cstheme="majorHAnsi"/>
        </w:rPr>
      </w:pPr>
    </w:p>
    <w:p w:rsidR="00E0686B" w:rsidRDefault="00064F26">
      <w:pPr>
        <w:rPr>
          <w:rFonts w:asciiTheme="majorHAnsi" w:hAnsiTheme="majorHAnsi" w:cstheme="majorHAnsi"/>
          <w:b/>
        </w:rPr>
      </w:pPr>
      <w:r w:rsidRPr="00E54CAE">
        <w:rPr>
          <w:rFonts w:asciiTheme="majorHAnsi" w:hAnsiTheme="majorHAnsi" w:cstheme="majorHAnsi"/>
          <w:b/>
        </w:rPr>
        <w:t xml:space="preserve">8.4. MEDIDAS DE ATENCIÓN A LA DIVERSIDAD PARA ALUMNOS CON NECESIDAD ESPECÍFICA DE APOYO </w:t>
      </w:r>
    </w:p>
    <w:p w:rsidR="00A07D47" w:rsidRPr="00E54CAE" w:rsidRDefault="00064F26">
      <w:pPr>
        <w:rPr>
          <w:rFonts w:asciiTheme="majorHAnsi" w:eastAsia="Calibri" w:hAnsiTheme="majorHAnsi" w:cstheme="majorHAnsi"/>
        </w:rPr>
      </w:pPr>
      <w:r w:rsidRPr="00E54CAE">
        <w:rPr>
          <w:rFonts w:asciiTheme="majorHAnsi" w:hAnsiTheme="majorHAnsi" w:cstheme="majorHAnsi"/>
          <w:b/>
        </w:rPr>
        <w:t>EDUCATIVO</w:t>
      </w:r>
    </w:p>
    <w:p w:rsidR="00A07D47" w:rsidRPr="00E54CAE" w:rsidRDefault="00064F26" w:rsidP="00E0686B">
      <w:pPr>
        <w:widowControl w:val="0"/>
        <w:pBdr>
          <w:top w:val="nil"/>
          <w:left w:val="nil"/>
          <w:bottom w:val="nil"/>
          <w:right w:val="nil"/>
          <w:between w:val="nil"/>
        </w:pBdr>
        <w:spacing w:before="238" w:line="343" w:lineRule="auto"/>
        <w:ind w:right="783"/>
        <w:jc w:val="both"/>
        <w:rPr>
          <w:rFonts w:asciiTheme="majorHAnsi" w:hAnsiTheme="majorHAnsi" w:cstheme="majorHAnsi"/>
        </w:rPr>
      </w:pPr>
      <w:r w:rsidRPr="00E54CAE">
        <w:rPr>
          <w:rFonts w:asciiTheme="majorHAnsi" w:hAnsiTheme="majorHAnsi" w:cstheme="majorHAnsi"/>
        </w:rPr>
        <w:lastRenderedPageBreak/>
        <w:t>El equipo docente, coordinado por el profesor tutor y con el asesoramiento, de los profesionales del departamento de orientación educativa, determinará para los alumnos con NEAE el tipo de medidas en los procedimientos de evaluación, durante el primer mes de clase o en el momento en el que el alumno acredite documentalmente la existencia de necesidades específicas. En cualquier caso, los procedimientos de evaluación acordados garantizarán la adquisición de las competencias profesionales, personales y sociales, así como de la competencia general del título.</w:t>
      </w:r>
    </w:p>
    <w:p w:rsidR="00A07D47" w:rsidRPr="00E54CAE" w:rsidRDefault="00064F26" w:rsidP="00E0686B">
      <w:pPr>
        <w:widowControl w:val="0"/>
        <w:pBdr>
          <w:top w:val="nil"/>
          <w:left w:val="nil"/>
          <w:bottom w:val="nil"/>
          <w:right w:val="nil"/>
          <w:between w:val="nil"/>
        </w:pBdr>
        <w:spacing w:before="238" w:line="343" w:lineRule="auto"/>
        <w:ind w:right="783"/>
        <w:jc w:val="both"/>
        <w:rPr>
          <w:rFonts w:asciiTheme="majorHAnsi" w:hAnsiTheme="majorHAnsi" w:cstheme="majorHAnsi"/>
        </w:rPr>
      </w:pPr>
      <w:r w:rsidRPr="00E54CAE">
        <w:rPr>
          <w:rFonts w:asciiTheme="majorHAnsi" w:hAnsiTheme="majorHAnsi" w:cstheme="majorHAnsi"/>
        </w:rPr>
        <w:t>Para los alumnos que tengan acreditada esta necesidad se podrán adoptar las siguientes medidas en los procedimientos de evaluación:</w:t>
      </w:r>
    </w:p>
    <w:p w:rsidR="00A07D47" w:rsidRPr="00E54CAE" w:rsidRDefault="00064F26" w:rsidP="0032067F">
      <w:pPr>
        <w:widowControl w:val="0"/>
        <w:numPr>
          <w:ilvl w:val="0"/>
          <w:numId w:val="5"/>
        </w:numPr>
        <w:pBdr>
          <w:top w:val="nil"/>
          <w:left w:val="nil"/>
          <w:bottom w:val="nil"/>
          <w:right w:val="nil"/>
          <w:between w:val="nil"/>
        </w:pBdr>
        <w:spacing w:before="238" w:line="343" w:lineRule="auto"/>
        <w:ind w:right="783"/>
        <w:jc w:val="both"/>
        <w:rPr>
          <w:rFonts w:asciiTheme="majorHAnsi" w:hAnsiTheme="majorHAnsi" w:cstheme="majorHAnsi"/>
        </w:rPr>
      </w:pPr>
      <w:r w:rsidRPr="00E54CAE">
        <w:rPr>
          <w:rFonts w:asciiTheme="majorHAnsi" w:hAnsiTheme="majorHAnsi" w:cstheme="majorHAnsi"/>
        </w:rPr>
        <w:t>Adaptación del formato de examen en pruebas escritas: aumento de tamaño del texto, hojas separadas, mayor espacio, Para alumnos con déficit visual, DEA, TDAH, dislexia y otros.</w:t>
      </w:r>
    </w:p>
    <w:p w:rsidR="00A07D47" w:rsidRPr="00E54CAE" w:rsidRDefault="00064F26" w:rsidP="0032067F">
      <w:pPr>
        <w:widowControl w:val="0"/>
        <w:numPr>
          <w:ilvl w:val="0"/>
          <w:numId w:val="5"/>
        </w:numPr>
        <w:pBdr>
          <w:top w:val="nil"/>
          <w:left w:val="nil"/>
          <w:bottom w:val="nil"/>
          <w:right w:val="nil"/>
          <w:between w:val="nil"/>
        </w:pBdr>
        <w:spacing w:line="343" w:lineRule="auto"/>
        <w:ind w:right="783"/>
        <w:jc w:val="both"/>
        <w:rPr>
          <w:rFonts w:asciiTheme="majorHAnsi" w:hAnsiTheme="majorHAnsi" w:cstheme="majorHAnsi"/>
        </w:rPr>
      </w:pPr>
      <w:r w:rsidRPr="00E54CAE">
        <w:rPr>
          <w:rFonts w:asciiTheme="majorHAnsi" w:hAnsiTheme="majorHAnsi" w:cstheme="majorHAnsi"/>
        </w:rPr>
        <w:t>Adaptación de tiempos: hasta 25% para alumnos DEA, TDAH, dislexia</w:t>
      </w:r>
    </w:p>
    <w:p w:rsidR="00A07D47" w:rsidRPr="00E54CAE" w:rsidRDefault="00064F26" w:rsidP="0032067F">
      <w:pPr>
        <w:widowControl w:val="0"/>
        <w:numPr>
          <w:ilvl w:val="0"/>
          <w:numId w:val="5"/>
        </w:numPr>
        <w:pBdr>
          <w:top w:val="nil"/>
          <w:left w:val="nil"/>
          <w:bottom w:val="nil"/>
          <w:right w:val="nil"/>
          <w:between w:val="nil"/>
        </w:pBdr>
        <w:spacing w:line="343" w:lineRule="auto"/>
        <w:ind w:right="783"/>
        <w:jc w:val="both"/>
        <w:rPr>
          <w:rFonts w:asciiTheme="majorHAnsi" w:hAnsiTheme="majorHAnsi" w:cstheme="majorHAnsi"/>
        </w:rPr>
      </w:pPr>
      <w:r w:rsidRPr="00E54CAE">
        <w:rPr>
          <w:rFonts w:asciiTheme="majorHAnsi" w:hAnsiTheme="majorHAnsi" w:cstheme="majorHAnsi"/>
        </w:rPr>
        <w:t>Adaptación de espacios.</w:t>
      </w:r>
    </w:p>
    <w:p w:rsidR="00A07D47" w:rsidRPr="00E54CAE" w:rsidRDefault="00064F26" w:rsidP="0032067F">
      <w:pPr>
        <w:widowControl w:val="0"/>
        <w:numPr>
          <w:ilvl w:val="0"/>
          <w:numId w:val="5"/>
        </w:numPr>
        <w:pBdr>
          <w:top w:val="nil"/>
          <w:left w:val="nil"/>
          <w:bottom w:val="nil"/>
          <w:right w:val="nil"/>
          <w:between w:val="nil"/>
        </w:pBdr>
        <w:spacing w:line="343" w:lineRule="auto"/>
        <w:ind w:right="783"/>
        <w:jc w:val="both"/>
        <w:rPr>
          <w:rFonts w:asciiTheme="majorHAnsi" w:hAnsiTheme="majorHAnsi" w:cstheme="majorHAnsi"/>
        </w:rPr>
      </w:pPr>
      <w:r w:rsidRPr="00E54CAE">
        <w:rPr>
          <w:rFonts w:asciiTheme="majorHAnsi" w:hAnsiTheme="majorHAnsi" w:cstheme="majorHAnsi"/>
        </w:rPr>
        <w:t>Uso de recursos técnicos para alumnos con necesidades específicas.</w:t>
      </w:r>
    </w:p>
    <w:p w:rsidR="00A07D47" w:rsidRPr="00E54CAE" w:rsidRDefault="00064F26" w:rsidP="0032067F">
      <w:pPr>
        <w:widowControl w:val="0"/>
        <w:numPr>
          <w:ilvl w:val="0"/>
          <w:numId w:val="5"/>
        </w:numPr>
        <w:pBdr>
          <w:top w:val="nil"/>
          <w:left w:val="nil"/>
          <w:bottom w:val="nil"/>
          <w:right w:val="nil"/>
          <w:between w:val="nil"/>
        </w:pBdr>
        <w:spacing w:line="343" w:lineRule="auto"/>
        <w:ind w:right="783"/>
        <w:jc w:val="both"/>
        <w:rPr>
          <w:rFonts w:asciiTheme="majorHAnsi" w:hAnsiTheme="majorHAnsi" w:cstheme="majorHAnsi"/>
        </w:rPr>
      </w:pPr>
      <w:r w:rsidRPr="00E54CAE">
        <w:rPr>
          <w:rFonts w:asciiTheme="majorHAnsi" w:hAnsiTheme="majorHAnsi" w:cstheme="majorHAnsi"/>
        </w:rPr>
        <w:t xml:space="preserve">Otras, según características de alumnado </w:t>
      </w:r>
    </w:p>
    <w:p w:rsidR="00A07D47" w:rsidRPr="00E54CAE" w:rsidRDefault="00064F26">
      <w:pPr>
        <w:widowControl w:val="0"/>
        <w:pBdr>
          <w:top w:val="nil"/>
          <w:left w:val="nil"/>
          <w:bottom w:val="nil"/>
          <w:right w:val="nil"/>
          <w:between w:val="nil"/>
        </w:pBdr>
        <w:spacing w:before="238" w:line="343" w:lineRule="auto"/>
        <w:ind w:left="308" w:right="783" w:firstLine="9"/>
        <w:jc w:val="both"/>
        <w:rPr>
          <w:rFonts w:asciiTheme="majorHAnsi" w:hAnsiTheme="majorHAnsi" w:cstheme="majorHAnsi"/>
        </w:rPr>
      </w:pPr>
      <w:r w:rsidRPr="00E54CAE">
        <w:rPr>
          <w:rFonts w:asciiTheme="majorHAnsi" w:hAnsiTheme="majorHAnsi" w:cstheme="majorHAnsi"/>
          <w:color w:val="000000"/>
        </w:rPr>
        <w:t xml:space="preserve"> O</w:t>
      </w:r>
      <w:r w:rsidRPr="00E54CAE">
        <w:rPr>
          <w:rFonts w:asciiTheme="majorHAnsi" w:hAnsiTheme="majorHAnsi" w:cstheme="majorHAnsi"/>
        </w:rPr>
        <w:t>tras medidas para satisfacer la diversidad del alumnado, podrán ser aquellas;</w:t>
      </w:r>
    </w:p>
    <w:p w:rsidR="00A07D47" w:rsidRPr="00E54CAE" w:rsidRDefault="00064F26">
      <w:pPr>
        <w:widowControl w:val="0"/>
        <w:numPr>
          <w:ilvl w:val="0"/>
          <w:numId w:val="2"/>
        </w:numPr>
        <w:pBdr>
          <w:top w:val="nil"/>
          <w:left w:val="nil"/>
          <w:bottom w:val="nil"/>
          <w:right w:val="nil"/>
          <w:between w:val="nil"/>
        </w:pBdr>
        <w:spacing w:before="420" w:line="344" w:lineRule="auto"/>
        <w:ind w:right="785"/>
        <w:jc w:val="both"/>
        <w:rPr>
          <w:rFonts w:asciiTheme="majorHAnsi" w:hAnsiTheme="majorHAnsi" w:cstheme="majorHAnsi"/>
          <w:color w:val="000000"/>
        </w:rPr>
      </w:pPr>
      <w:r w:rsidRPr="00E54CAE">
        <w:rPr>
          <w:rFonts w:asciiTheme="majorHAnsi" w:hAnsiTheme="majorHAnsi" w:cstheme="majorHAnsi"/>
          <w:color w:val="000000"/>
        </w:rPr>
        <w:t xml:space="preserve">Dirigidas al respeto por la diversidad de opiniones, creencias y </w:t>
      </w:r>
      <w:proofErr w:type="gramStart"/>
      <w:r w:rsidRPr="00E54CAE">
        <w:rPr>
          <w:rFonts w:asciiTheme="majorHAnsi" w:hAnsiTheme="majorHAnsi" w:cstheme="majorHAnsi"/>
          <w:color w:val="000000"/>
        </w:rPr>
        <w:t>manifestaciones  sociales</w:t>
      </w:r>
      <w:proofErr w:type="gramEnd"/>
      <w:r w:rsidRPr="00E54CAE">
        <w:rPr>
          <w:rFonts w:asciiTheme="majorHAnsi" w:hAnsiTheme="majorHAnsi" w:cstheme="majorHAnsi"/>
          <w:color w:val="000000"/>
        </w:rPr>
        <w:t xml:space="preserve">, culturales, técnicas y artísticas, que se concretan en los contenidos y se  desarrollarán a través de las propuestas de actividad.  </w:t>
      </w:r>
    </w:p>
    <w:p w:rsidR="00D65993" w:rsidRDefault="00064F26">
      <w:pPr>
        <w:widowControl w:val="0"/>
        <w:numPr>
          <w:ilvl w:val="0"/>
          <w:numId w:val="2"/>
        </w:numPr>
        <w:pBdr>
          <w:top w:val="nil"/>
          <w:left w:val="nil"/>
          <w:bottom w:val="nil"/>
          <w:right w:val="nil"/>
          <w:between w:val="nil"/>
        </w:pBdr>
        <w:spacing w:line="343" w:lineRule="auto"/>
        <w:ind w:right="786"/>
        <w:jc w:val="both"/>
        <w:rPr>
          <w:rFonts w:asciiTheme="majorHAnsi" w:hAnsiTheme="majorHAnsi" w:cstheme="majorHAnsi"/>
          <w:color w:val="000000"/>
        </w:rPr>
      </w:pPr>
      <w:r w:rsidRPr="00E54CAE">
        <w:rPr>
          <w:rFonts w:asciiTheme="majorHAnsi" w:hAnsiTheme="majorHAnsi" w:cstheme="majorHAnsi"/>
          <w:color w:val="000000"/>
        </w:rPr>
        <w:t>Dirigidas a la detección de las necesidades de a</w:t>
      </w:r>
      <w:r w:rsidR="00D65993">
        <w:rPr>
          <w:rFonts w:asciiTheme="majorHAnsi" w:hAnsiTheme="majorHAnsi" w:cstheme="majorHAnsi"/>
          <w:color w:val="000000"/>
        </w:rPr>
        <w:t>prendizaje. En este sentido las</w:t>
      </w:r>
      <w:r w:rsidRPr="00E54CAE">
        <w:rPr>
          <w:rFonts w:asciiTheme="majorHAnsi" w:hAnsiTheme="majorHAnsi" w:cstheme="majorHAnsi"/>
          <w:color w:val="000000"/>
        </w:rPr>
        <w:t xml:space="preserve"> técnicas de evaluación inicial determinarán el niv</w:t>
      </w:r>
      <w:r w:rsidR="00D65993">
        <w:rPr>
          <w:rFonts w:asciiTheme="majorHAnsi" w:hAnsiTheme="majorHAnsi" w:cstheme="majorHAnsi"/>
          <w:color w:val="000000"/>
        </w:rPr>
        <w:t xml:space="preserve">el del alumno al comenzar cada </w:t>
      </w:r>
      <w:r w:rsidRPr="00E54CAE">
        <w:rPr>
          <w:rFonts w:asciiTheme="majorHAnsi" w:hAnsiTheme="majorHAnsi" w:cstheme="majorHAnsi"/>
          <w:color w:val="000000"/>
        </w:rPr>
        <w:t>unidad de trabajo. Nos permitirá conocer los distintos niveles entre el alumnado, y por tanto podremos actuar reforzando o ampliando e</w:t>
      </w:r>
      <w:r w:rsidR="00D65993">
        <w:rPr>
          <w:rFonts w:asciiTheme="majorHAnsi" w:hAnsiTheme="majorHAnsi" w:cstheme="majorHAnsi"/>
          <w:color w:val="000000"/>
        </w:rPr>
        <w:t xml:space="preserve">n cada caso concreto, así como </w:t>
      </w:r>
      <w:r w:rsidRPr="00E54CAE">
        <w:rPr>
          <w:rFonts w:asciiTheme="majorHAnsi" w:hAnsiTheme="majorHAnsi" w:cstheme="majorHAnsi"/>
          <w:color w:val="000000"/>
        </w:rPr>
        <w:t xml:space="preserve">la adaptación de las actividades propuestas en función de las necesidades. </w:t>
      </w:r>
    </w:p>
    <w:p w:rsidR="00A07D47" w:rsidRPr="00E54CAE" w:rsidRDefault="00064F26">
      <w:pPr>
        <w:widowControl w:val="0"/>
        <w:numPr>
          <w:ilvl w:val="0"/>
          <w:numId w:val="2"/>
        </w:numPr>
        <w:pBdr>
          <w:top w:val="nil"/>
          <w:left w:val="nil"/>
          <w:bottom w:val="nil"/>
          <w:right w:val="nil"/>
          <w:between w:val="nil"/>
        </w:pBdr>
        <w:spacing w:line="343" w:lineRule="auto"/>
        <w:ind w:right="786"/>
        <w:jc w:val="both"/>
        <w:rPr>
          <w:rFonts w:asciiTheme="majorHAnsi" w:hAnsiTheme="majorHAnsi" w:cstheme="majorHAnsi"/>
          <w:color w:val="000000"/>
        </w:rPr>
      </w:pPr>
      <w:r w:rsidRPr="00E54CAE">
        <w:rPr>
          <w:rFonts w:asciiTheme="majorHAnsi" w:eastAsia="Noto Sans Symbols" w:hAnsiTheme="majorHAnsi" w:cstheme="majorHAnsi"/>
          <w:color w:val="000000"/>
        </w:rPr>
        <w:t xml:space="preserve"> </w:t>
      </w:r>
      <w:r w:rsidRPr="00E54CAE">
        <w:rPr>
          <w:rFonts w:asciiTheme="majorHAnsi" w:hAnsiTheme="majorHAnsi" w:cstheme="majorHAnsi"/>
          <w:color w:val="000000"/>
        </w:rPr>
        <w:t>Se recoge una gran variedad de actividades, de m</w:t>
      </w:r>
      <w:r w:rsidR="00D65993">
        <w:rPr>
          <w:rFonts w:asciiTheme="majorHAnsi" w:hAnsiTheme="majorHAnsi" w:cstheme="majorHAnsi"/>
          <w:color w:val="000000"/>
        </w:rPr>
        <w:t xml:space="preserve">odo que puedan responder a las </w:t>
      </w:r>
      <w:r w:rsidRPr="00E54CAE">
        <w:rPr>
          <w:rFonts w:asciiTheme="majorHAnsi" w:hAnsiTheme="majorHAnsi" w:cstheme="majorHAnsi"/>
          <w:color w:val="000000"/>
        </w:rPr>
        <w:t xml:space="preserve">aptitudes individuales (elaboración de esquemas, </w:t>
      </w:r>
      <w:r w:rsidR="00D65993">
        <w:rPr>
          <w:rFonts w:asciiTheme="majorHAnsi" w:hAnsiTheme="majorHAnsi" w:cstheme="majorHAnsi"/>
          <w:color w:val="000000"/>
        </w:rPr>
        <w:t xml:space="preserve">resolución de casos prácticos, </w:t>
      </w:r>
      <w:r w:rsidRPr="00E54CAE">
        <w:rPr>
          <w:rFonts w:asciiTheme="majorHAnsi" w:hAnsiTheme="majorHAnsi" w:cstheme="majorHAnsi"/>
          <w:color w:val="000000"/>
        </w:rPr>
        <w:t>realización de trabajos en grupo e individuales, pruebas</w:t>
      </w:r>
      <w:r w:rsidR="00D65993">
        <w:rPr>
          <w:rFonts w:asciiTheme="majorHAnsi" w:hAnsiTheme="majorHAnsi" w:cstheme="majorHAnsi"/>
          <w:color w:val="000000"/>
        </w:rPr>
        <w:t xml:space="preserve"> de desarrollo, cuestionarios, </w:t>
      </w:r>
      <w:r w:rsidRPr="00E54CAE">
        <w:rPr>
          <w:rFonts w:asciiTheme="majorHAnsi" w:hAnsiTheme="majorHAnsi" w:cstheme="majorHAnsi"/>
          <w:color w:val="000000"/>
        </w:rPr>
        <w:t xml:space="preserve">análisis de caos, entre otras).  </w:t>
      </w:r>
    </w:p>
    <w:p w:rsidR="00A07D47" w:rsidRPr="00E54CAE" w:rsidRDefault="00064F26">
      <w:pPr>
        <w:widowControl w:val="0"/>
        <w:numPr>
          <w:ilvl w:val="0"/>
          <w:numId w:val="2"/>
        </w:numPr>
        <w:pBdr>
          <w:top w:val="nil"/>
          <w:left w:val="nil"/>
          <w:bottom w:val="nil"/>
          <w:right w:val="nil"/>
          <w:between w:val="nil"/>
        </w:pBdr>
        <w:spacing w:line="345" w:lineRule="auto"/>
        <w:ind w:right="787"/>
        <w:rPr>
          <w:rFonts w:asciiTheme="majorHAnsi" w:hAnsiTheme="majorHAnsi" w:cstheme="majorHAnsi"/>
          <w:color w:val="000000"/>
        </w:rPr>
      </w:pPr>
      <w:r w:rsidRPr="00E54CAE">
        <w:rPr>
          <w:rFonts w:asciiTheme="majorHAnsi" w:hAnsiTheme="majorHAnsi" w:cstheme="majorHAnsi"/>
          <w:color w:val="000000"/>
        </w:rPr>
        <w:t>Seguimiento del progreso del estudiante de un mod</w:t>
      </w:r>
      <w:r w:rsidR="00D65993">
        <w:rPr>
          <w:rFonts w:asciiTheme="majorHAnsi" w:hAnsiTheme="majorHAnsi" w:cstheme="majorHAnsi"/>
          <w:color w:val="000000"/>
        </w:rPr>
        <w:t>o continuado para detectar las d</w:t>
      </w:r>
      <w:r w:rsidRPr="00E54CAE">
        <w:rPr>
          <w:rFonts w:asciiTheme="majorHAnsi" w:hAnsiTheme="majorHAnsi" w:cstheme="majorHAnsi"/>
          <w:color w:val="000000"/>
        </w:rPr>
        <w:t xml:space="preserve">ificultades antes de que surjan problemas.  </w:t>
      </w:r>
    </w:p>
    <w:p w:rsidR="00A07D47" w:rsidRDefault="00064F26">
      <w:pPr>
        <w:widowControl w:val="0"/>
        <w:numPr>
          <w:ilvl w:val="0"/>
          <w:numId w:val="2"/>
        </w:numPr>
        <w:pBdr>
          <w:top w:val="nil"/>
          <w:left w:val="nil"/>
          <w:bottom w:val="nil"/>
          <w:right w:val="nil"/>
          <w:between w:val="nil"/>
        </w:pBdr>
        <w:spacing w:line="345" w:lineRule="auto"/>
        <w:ind w:right="787"/>
        <w:rPr>
          <w:rFonts w:asciiTheme="majorHAnsi" w:hAnsiTheme="majorHAnsi" w:cstheme="majorHAnsi"/>
          <w:color w:val="000000"/>
        </w:rPr>
      </w:pPr>
      <w:r w:rsidRPr="00E54CAE">
        <w:rPr>
          <w:rFonts w:asciiTheme="majorHAnsi" w:hAnsiTheme="majorHAnsi" w:cstheme="majorHAnsi"/>
          <w:color w:val="000000"/>
        </w:rPr>
        <w:t>Motivadoras. Las distintas técnicas de moti</w:t>
      </w:r>
      <w:r w:rsidR="00D65993">
        <w:rPr>
          <w:rFonts w:asciiTheme="majorHAnsi" w:hAnsiTheme="majorHAnsi" w:cstheme="majorHAnsi"/>
          <w:color w:val="000000"/>
        </w:rPr>
        <w:t xml:space="preserve">vación ayudan al alumnado a ir </w:t>
      </w:r>
      <w:r w:rsidRPr="00E54CAE">
        <w:rPr>
          <w:rFonts w:asciiTheme="majorHAnsi" w:hAnsiTheme="majorHAnsi" w:cstheme="majorHAnsi"/>
          <w:color w:val="000000"/>
        </w:rPr>
        <w:t xml:space="preserve">asumiendo más responsabilidades en su aprendizaje y comportamiento.  Comunicarles qué se espera de ellos, animarlos a la autodisciplina y cooperación.  </w:t>
      </w:r>
    </w:p>
    <w:p w:rsidR="003529BC" w:rsidRPr="003529BC" w:rsidRDefault="00064F26" w:rsidP="00671B86">
      <w:pPr>
        <w:widowControl w:val="0"/>
        <w:numPr>
          <w:ilvl w:val="0"/>
          <w:numId w:val="2"/>
        </w:numPr>
        <w:pBdr>
          <w:top w:val="nil"/>
          <w:left w:val="nil"/>
          <w:bottom w:val="nil"/>
          <w:right w:val="nil"/>
          <w:between w:val="nil"/>
        </w:pBdr>
        <w:spacing w:line="345" w:lineRule="auto"/>
        <w:ind w:right="787"/>
        <w:rPr>
          <w:rFonts w:asciiTheme="majorHAnsi" w:hAnsiTheme="majorHAnsi" w:cstheme="majorHAnsi"/>
          <w:color w:val="000000"/>
        </w:rPr>
      </w:pPr>
      <w:r w:rsidRPr="003529BC">
        <w:rPr>
          <w:rFonts w:asciiTheme="majorHAnsi" w:hAnsiTheme="majorHAnsi" w:cstheme="majorHAnsi"/>
          <w:color w:val="000000"/>
        </w:rPr>
        <w:t>La observación de cada estudiante permitirá recoger tanto los progre</w:t>
      </w:r>
      <w:r w:rsidR="00D65993" w:rsidRPr="003529BC">
        <w:rPr>
          <w:rFonts w:asciiTheme="majorHAnsi" w:hAnsiTheme="majorHAnsi" w:cstheme="majorHAnsi"/>
          <w:color w:val="000000"/>
        </w:rPr>
        <w:t>sos como las p</w:t>
      </w:r>
      <w:r w:rsidRPr="003529BC">
        <w:rPr>
          <w:rFonts w:asciiTheme="majorHAnsi" w:hAnsiTheme="majorHAnsi" w:cstheme="majorHAnsi"/>
          <w:color w:val="000000"/>
        </w:rPr>
        <w:t xml:space="preserve">osibles dificultades.  </w:t>
      </w:r>
    </w:p>
    <w:p w:rsidR="00A07D47" w:rsidRPr="00E54CAE" w:rsidRDefault="00064F26">
      <w:pPr>
        <w:widowControl w:val="0"/>
        <w:pBdr>
          <w:top w:val="nil"/>
          <w:left w:val="nil"/>
          <w:bottom w:val="nil"/>
          <w:right w:val="nil"/>
          <w:between w:val="nil"/>
        </w:pBdr>
        <w:spacing w:before="43" w:line="343" w:lineRule="auto"/>
        <w:ind w:left="664" w:right="787" w:hanging="351"/>
        <w:rPr>
          <w:rFonts w:asciiTheme="majorHAnsi" w:hAnsiTheme="majorHAnsi" w:cstheme="majorHAnsi"/>
          <w:color w:val="000000"/>
        </w:rPr>
      </w:pPr>
      <w:r w:rsidRPr="00E54CAE">
        <w:rPr>
          <w:rFonts w:asciiTheme="majorHAnsi" w:eastAsia="Noto Sans Symbols" w:hAnsiTheme="majorHAnsi" w:cstheme="majorHAnsi"/>
          <w:color w:val="000000"/>
        </w:rPr>
        <w:t xml:space="preserve">• </w:t>
      </w:r>
      <w:r w:rsidR="00D65993">
        <w:rPr>
          <w:rFonts w:asciiTheme="majorHAnsi" w:eastAsia="Noto Sans Symbols" w:hAnsiTheme="majorHAnsi" w:cstheme="majorHAnsi"/>
          <w:color w:val="000000"/>
        </w:rPr>
        <w:tab/>
      </w:r>
      <w:r w:rsidRPr="00E54CAE">
        <w:rPr>
          <w:rFonts w:asciiTheme="majorHAnsi" w:hAnsiTheme="majorHAnsi" w:cstheme="majorHAnsi"/>
          <w:color w:val="000000"/>
        </w:rPr>
        <w:t>Cooperar con los servicios de apoyo y los recur</w:t>
      </w:r>
      <w:r w:rsidR="00D65993">
        <w:rPr>
          <w:rFonts w:asciiTheme="majorHAnsi" w:hAnsiTheme="majorHAnsi" w:cstheme="majorHAnsi"/>
          <w:color w:val="000000"/>
        </w:rPr>
        <w:t>sos humanos para planificar las</w:t>
      </w:r>
      <w:r w:rsidRPr="00E54CAE">
        <w:rPr>
          <w:rFonts w:asciiTheme="majorHAnsi" w:hAnsiTheme="majorHAnsi" w:cstheme="majorHAnsi"/>
          <w:color w:val="000000"/>
        </w:rPr>
        <w:t xml:space="preserve"> tareas que salen al paso de las necesidades del alumnado.  </w:t>
      </w:r>
    </w:p>
    <w:p w:rsidR="00A07D47" w:rsidRPr="00E54CAE" w:rsidRDefault="00A07D47">
      <w:pPr>
        <w:widowControl w:val="0"/>
        <w:pBdr>
          <w:top w:val="nil"/>
          <w:left w:val="nil"/>
          <w:bottom w:val="nil"/>
          <w:right w:val="nil"/>
          <w:between w:val="nil"/>
        </w:pBdr>
        <w:spacing w:before="43" w:line="343" w:lineRule="auto"/>
        <w:ind w:left="664" w:right="787" w:hanging="351"/>
        <w:rPr>
          <w:rFonts w:asciiTheme="majorHAnsi" w:hAnsiTheme="majorHAnsi" w:cstheme="majorHAnsi"/>
        </w:rPr>
      </w:pPr>
    </w:p>
    <w:tbl>
      <w:tblPr>
        <w:tblStyle w:val="ad"/>
        <w:tblW w:w="9698" w:type="dxa"/>
        <w:tblInd w:w="-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98"/>
      </w:tblGrid>
      <w:tr w:rsidR="00A07D47" w:rsidRPr="00E54CAE">
        <w:trPr>
          <w:trHeight w:val="315"/>
        </w:trPr>
        <w:tc>
          <w:tcPr>
            <w:tcW w:w="9698"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before="225" w:line="240" w:lineRule="auto"/>
              <w:rPr>
                <w:rFonts w:asciiTheme="majorHAnsi" w:hAnsiTheme="majorHAnsi" w:cstheme="majorHAnsi"/>
                <w:b/>
              </w:rPr>
            </w:pPr>
            <w:r w:rsidRPr="00E54CAE">
              <w:rPr>
                <w:rFonts w:asciiTheme="majorHAnsi" w:hAnsiTheme="majorHAnsi" w:cstheme="majorHAnsi"/>
                <w:b/>
              </w:rPr>
              <w:t xml:space="preserve">ACTIVIDADES DE EVALUACIÓN </w:t>
            </w:r>
          </w:p>
        </w:tc>
      </w:tr>
    </w:tbl>
    <w:p w:rsidR="00A07D47" w:rsidRPr="00E54CAE" w:rsidRDefault="00A07D47">
      <w:pPr>
        <w:ind w:left="720"/>
        <w:rPr>
          <w:rFonts w:asciiTheme="majorHAnsi" w:hAnsiTheme="majorHAnsi" w:cstheme="majorHAnsi"/>
        </w:rPr>
      </w:pPr>
    </w:p>
    <w:p w:rsidR="00A07D47" w:rsidRPr="00E54CAE" w:rsidRDefault="00064F26">
      <w:pPr>
        <w:rPr>
          <w:rFonts w:asciiTheme="majorHAnsi" w:hAnsiTheme="majorHAnsi" w:cstheme="majorHAnsi"/>
          <w:b/>
        </w:rPr>
      </w:pPr>
      <w:r w:rsidRPr="00E54CAE">
        <w:rPr>
          <w:rFonts w:asciiTheme="majorHAnsi" w:hAnsiTheme="majorHAnsi" w:cstheme="majorHAnsi"/>
          <w:b/>
        </w:rPr>
        <w:t>9.1. CARACTERÍSTICAS DE LA EVALUACIÓN</w:t>
      </w:r>
    </w:p>
    <w:p w:rsidR="00A07D47" w:rsidRPr="00E54CAE" w:rsidRDefault="00A07D47">
      <w:pPr>
        <w:ind w:left="720"/>
        <w:rPr>
          <w:rFonts w:asciiTheme="majorHAnsi" w:hAnsiTheme="majorHAnsi" w:cstheme="majorHAnsi"/>
          <w:b/>
        </w:rPr>
      </w:pPr>
    </w:p>
    <w:p w:rsidR="00A07D47" w:rsidRPr="00E54CAE" w:rsidRDefault="00064F26" w:rsidP="00762458">
      <w:pPr>
        <w:spacing w:line="360" w:lineRule="auto"/>
        <w:rPr>
          <w:rFonts w:asciiTheme="majorHAnsi" w:hAnsiTheme="majorHAnsi" w:cstheme="majorHAnsi"/>
        </w:rPr>
      </w:pPr>
      <w:r w:rsidRPr="00E54CAE">
        <w:rPr>
          <w:rFonts w:asciiTheme="majorHAnsi" w:hAnsiTheme="majorHAnsi" w:cstheme="majorHAnsi"/>
        </w:rPr>
        <w:t xml:space="preserve">Según lo dispuesto en el artículo 30 de la Orden 893/2022, de 21 de abril, de la Consejería de Educación, Universidades, Ciencia y </w:t>
      </w:r>
      <w:proofErr w:type="spellStart"/>
      <w:r w:rsidRPr="00E54CAE">
        <w:rPr>
          <w:rFonts w:asciiTheme="majorHAnsi" w:hAnsiTheme="majorHAnsi" w:cstheme="majorHAnsi"/>
        </w:rPr>
        <w:t>Portavocía</w:t>
      </w:r>
      <w:proofErr w:type="spellEnd"/>
      <w:r w:rsidRPr="00E54CAE">
        <w:rPr>
          <w:rFonts w:asciiTheme="majorHAnsi" w:hAnsiTheme="majorHAnsi" w:cstheme="majorHAnsi"/>
        </w:rPr>
        <w:t>, se establece, con carácter general, lo siguiente:</w:t>
      </w:r>
    </w:p>
    <w:p w:rsidR="00A07D47" w:rsidRPr="00E54CAE" w:rsidRDefault="00064F26" w:rsidP="00762458">
      <w:pPr>
        <w:numPr>
          <w:ilvl w:val="0"/>
          <w:numId w:val="8"/>
        </w:numPr>
        <w:spacing w:line="360" w:lineRule="auto"/>
        <w:ind w:right="718"/>
        <w:rPr>
          <w:rFonts w:asciiTheme="majorHAnsi" w:hAnsiTheme="majorHAnsi" w:cstheme="majorHAnsi"/>
        </w:rPr>
      </w:pPr>
      <w:r w:rsidRPr="00E54CAE">
        <w:rPr>
          <w:rFonts w:asciiTheme="majorHAnsi" w:hAnsiTheme="majorHAnsi" w:cstheme="majorHAnsi"/>
        </w:rPr>
        <w:t>La evaluación de los alumnos se realizará según los criterios de evaluación establecidos por los resultados de aprendizaje del módulo.</w:t>
      </w:r>
    </w:p>
    <w:p w:rsidR="00A07D47" w:rsidRPr="00E54CAE" w:rsidRDefault="00064F26" w:rsidP="00762458">
      <w:pPr>
        <w:numPr>
          <w:ilvl w:val="0"/>
          <w:numId w:val="8"/>
        </w:numPr>
        <w:spacing w:line="360" w:lineRule="auto"/>
        <w:rPr>
          <w:rFonts w:asciiTheme="majorHAnsi" w:hAnsiTheme="majorHAnsi" w:cstheme="majorHAnsi"/>
        </w:rPr>
      </w:pPr>
      <w:r w:rsidRPr="00E54CAE">
        <w:rPr>
          <w:rFonts w:asciiTheme="majorHAnsi" w:hAnsiTheme="majorHAnsi" w:cstheme="majorHAnsi"/>
        </w:rPr>
        <w:t>La evaluación será de carácter teórico-práctica</w:t>
      </w:r>
      <w:r w:rsidR="00A0756E">
        <w:rPr>
          <w:rFonts w:asciiTheme="majorHAnsi" w:hAnsiTheme="majorHAnsi" w:cstheme="majorHAnsi"/>
        </w:rPr>
        <w:t>.</w:t>
      </w:r>
    </w:p>
    <w:p w:rsidR="00A07D47" w:rsidRPr="00E54CAE" w:rsidRDefault="00064F26" w:rsidP="00762458">
      <w:pPr>
        <w:numPr>
          <w:ilvl w:val="0"/>
          <w:numId w:val="8"/>
        </w:numPr>
        <w:spacing w:line="360" w:lineRule="auto"/>
        <w:rPr>
          <w:rFonts w:asciiTheme="majorHAnsi" w:hAnsiTheme="majorHAnsi" w:cstheme="majorHAnsi"/>
        </w:rPr>
      </w:pPr>
      <w:r w:rsidRPr="00E54CAE">
        <w:rPr>
          <w:rFonts w:asciiTheme="majorHAnsi" w:hAnsiTheme="majorHAnsi" w:cstheme="majorHAnsi"/>
        </w:rPr>
        <w:t>Los alumnos/as disponen de dos convocatorias por curso: ordinaria y extraordinaria</w:t>
      </w:r>
    </w:p>
    <w:p w:rsidR="00A07D47" w:rsidRPr="00E54CAE" w:rsidRDefault="00064F26" w:rsidP="00762458">
      <w:pPr>
        <w:numPr>
          <w:ilvl w:val="0"/>
          <w:numId w:val="3"/>
        </w:numPr>
        <w:spacing w:line="360" w:lineRule="auto"/>
        <w:ind w:right="860"/>
        <w:rPr>
          <w:rFonts w:asciiTheme="majorHAnsi" w:hAnsiTheme="majorHAnsi" w:cstheme="majorHAnsi"/>
        </w:rPr>
      </w:pPr>
      <w:r w:rsidRPr="00E54CAE">
        <w:rPr>
          <w:rFonts w:asciiTheme="majorHAnsi" w:hAnsiTheme="majorHAnsi" w:cstheme="majorHAnsi"/>
        </w:rPr>
        <w:t>Al encontrarnos en régimen de enseñanza presencial y dado el carácter eminentemente práctico del módulo,</w:t>
      </w:r>
      <w:r w:rsidR="00BE1E92" w:rsidRPr="00E54CAE">
        <w:rPr>
          <w:rFonts w:asciiTheme="majorHAnsi" w:hAnsiTheme="majorHAnsi" w:cstheme="majorHAnsi"/>
        </w:rPr>
        <w:t xml:space="preserve"> </w:t>
      </w:r>
      <w:r w:rsidRPr="00E54CAE">
        <w:rPr>
          <w:rFonts w:asciiTheme="majorHAnsi" w:hAnsiTheme="majorHAnsi" w:cstheme="majorHAnsi"/>
        </w:rPr>
        <w:t xml:space="preserve">y entendiendo que el alumno aprende “haciendo” y realizando las tareas, los alumnos serán evaluados durante las tareas prácticas realizadas a diario. Tanto en su realización y participación, como en su implicación y contribución al buen desarrollo de las sesiones. </w:t>
      </w:r>
    </w:p>
    <w:p w:rsidR="00A07D47" w:rsidRPr="00762458" w:rsidRDefault="00064F26" w:rsidP="009911EF">
      <w:pPr>
        <w:numPr>
          <w:ilvl w:val="0"/>
          <w:numId w:val="3"/>
        </w:numPr>
        <w:spacing w:line="360" w:lineRule="auto"/>
        <w:ind w:right="718"/>
        <w:rPr>
          <w:rFonts w:asciiTheme="majorHAnsi" w:hAnsiTheme="majorHAnsi" w:cstheme="majorHAnsi"/>
        </w:rPr>
      </w:pPr>
      <w:r w:rsidRPr="00762458">
        <w:rPr>
          <w:rFonts w:asciiTheme="majorHAnsi" w:hAnsiTheme="majorHAnsi" w:cstheme="majorHAnsi"/>
        </w:rPr>
        <w:t>Para la superación del módulo es imprescindible la asistencia regular. Dadas las</w:t>
      </w:r>
      <w:r w:rsidR="00762458" w:rsidRPr="00762458">
        <w:rPr>
          <w:rFonts w:asciiTheme="majorHAnsi" w:hAnsiTheme="majorHAnsi" w:cstheme="majorHAnsi"/>
        </w:rPr>
        <w:t xml:space="preserve"> </w:t>
      </w:r>
      <w:r w:rsidRPr="00762458">
        <w:rPr>
          <w:rFonts w:asciiTheme="majorHAnsi" w:hAnsiTheme="majorHAnsi" w:cstheme="majorHAnsi"/>
        </w:rPr>
        <w:t>horas asignadas al módulo, a los alumnos que superen las</w:t>
      </w:r>
      <w:r w:rsidRPr="00762458">
        <w:rPr>
          <w:rFonts w:asciiTheme="majorHAnsi" w:hAnsiTheme="majorHAnsi" w:cstheme="majorHAnsi"/>
          <w:highlight w:val="yellow"/>
        </w:rPr>
        <w:t xml:space="preserve"> </w:t>
      </w:r>
      <w:r w:rsidRPr="00762458">
        <w:rPr>
          <w:rFonts w:asciiTheme="majorHAnsi" w:hAnsiTheme="majorHAnsi" w:cstheme="majorHAnsi"/>
          <w:b/>
          <w:highlight w:val="yellow"/>
        </w:rPr>
        <w:t>3</w:t>
      </w:r>
      <w:r w:rsidR="00BE1E92" w:rsidRPr="00762458">
        <w:rPr>
          <w:rFonts w:asciiTheme="majorHAnsi" w:hAnsiTheme="majorHAnsi" w:cstheme="majorHAnsi"/>
          <w:b/>
          <w:highlight w:val="yellow"/>
        </w:rPr>
        <w:t>0</w:t>
      </w:r>
      <w:r w:rsidRPr="00762458">
        <w:rPr>
          <w:rFonts w:asciiTheme="majorHAnsi" w:hAnsiTheme="majorHAnsi" w:cstheme="majorHAnsi"/>
          <w:b/>
          <w:highlight w:val="yellow"/>
        </w:rPr>
        <w:t xml:space="preserve"> faltas</w:t>
      </w:r>
      <w:r w:rsidRPr="00762458">
        <w:rPr>
          <w:rFonts w:asciiTheme="majorHAnsi" w:hAnsiTheme="majorHAnsi" w:cstheme="majorHAnsi"/>
          <w:b/>
        </w:rPr>
        <w:t xml:space="preserve"> de asistencia (15% de horas del módulo</w:t>
      </w:r>
      <w:r w:rsidRPr="00762458">
        <w:rPr>
          <w:rFonts w:asciiTheme="majorHAnsi" w:hAnsiTheme="majorHAnsi" w:cstheme="majorHAnsi"/>
        </w:rPr>
        <w:t>), en aplicación de lo dispuesto en las Normas de Organización y Funcionamiento del centro, no se les podrá aplicar la evaluación continua y será calificado como “No evaluado” (NE) en la evaluación parcial y posteriores a la pérdida de la evaluación continua. Aquellos resultados de aprendizaje que hubiera superado y aquellos trabajos realizados antes de la pérdida de la evaluación continua, le serán tenidos en cuenta.</w:t>
      </w:r>
    </w:p>
    <w:p w:rsidR="00A07D47" w:rsidRPr="00E54CAE" w:rsidRDefault="00064F26" w:rsidP="00762458">
      <w:pPr>
        <w:spacing w:line="360" w:lineRule="auto"/>
        <w:ind w:left="720"/>
        <w:rPr>
          <w:rFonts w:asciiTheme="majorHAnsi" w:hAnsiTheme="majorHAnsi" w:cstheme="majorHAnsi"/>
        </w:rPr>
      </w:pPr>
      <w:r w:rsidRPr="00E54CAE">
        <w:rPr>
          <w:rFonts w:asciiTheme="majorHAnsi" w:hAnsiTheme="majorHAnsi" w:cstheme="majorHAnsi"/>
        </w:rPr>
        <w:t>El alumnado que se encuentre en esta situación será evaluado y calificado en las sesiones</w:t>
      </w:r>
    </w:p>
    <w:p w:rsidR="00A07D47" w:rsidRPr="00E54CAE" w:rsidRDefault="00064F26" w:rsidP="00762458">
      <w:pPr>
        <w:spacing w:line="360" w:lineRule="auto"/>
        <w:ind w:firstLine="720"/>
        <w:rPr>
          <w:rFonts w:asciiTheme="majorHAnsi" w:hAnsiTheme="majorHAnsi" w:cstheme="majorHAnsi"/>
        </w:rPr>
      </w:pPr>
      <w:r w:rsidRPr="00E54CAE">
        <w:rPr>
          <w:rFonts w:asciiTheme="majorHAnsi" w:hAnsiTheme="majorHAnsi" w:cstheme="majorHAnsi"/>
        </w:rPr>
        <w:t>finales de evaluación ordinaria a partir de los resultados que obtenga en los procedimientos</w:t>
      </w:r>
    </w:p>
    <w:p w:rsidR="00A07D47" w:rsidRPr="00E54CAE" w:rsidRDefault="00064F26" w:rsidP="00762458">
      <w:pPr>
        <w:spacing w:line="360" w:lineRule="auto"/>
        <w:ind w:firstLine="720"/>
        <w:rPr>
          <w:rFonts w:asciiTheme="majorHAnsi" w:hAnsiTheme="majorHAnsi" w:cstheme="majorHAnsi"/>
        </w:rPr>
      </w:pPr>
      <w:r w:rsidRPr="00E54CAE">
        <w:rPr>
          <w:rFonts w:asciiTheme="majorHAnsi" w:hAnsiTheme="majorHAnsi" w:cstheme="majorHAnsi"/>
        </w:rPr>
        <w:t>de evaluación. Aquellos criterios de evaluación que correspondan con pruebas prácticas</w:t>
      </w:r>
    </w:p>
    <w:p w:rsidR="00A07D47" w:rsidRPr="00E54CAE" w:rsidRDefault="00064F26" w:rsidP="00762458">
      <w:pPr>
        <w:spacing w:line="360" w:lineRule="auto"/>
        <w:ind w:firstLine="720"/>
        <w:rPr>
          <w:rFonts w:asciiTheme="majorHAnsi" w:hAnsiTheme="majorHAnsi" w:cstheme="majorHAnsi"/>
        </w:rPr>
      </w:pPr>
      <w:r w:rsidRPr="00E54CAE">
        <w:rPr>
          <w:rFonts w:asciiTheme="majorHAnsi" w:hAnsiTheme="majorHAnsi" w:cstheme="majorHAnsi"/>
        </w:rPr>
        <w:t>podrán ser sustituidas por pruebas de carácter teórico-práctico.</w:t>
      </w:r>
    </w:p>
    <w:p w:rsidR="00A07D47" w:rsidRPr="00E54CAE" w:rsidRDefault="00064F26" w:rsidP="00762458">
      <w:pPr>
        <w:numPr>
          <w:ilvl w:val="0"/>
          <w:numId w:val="7"/>
        </w:numPr>
        <w:spacing w:line="360" w:lineRule="auto"/>
        <w:rPr>
          <w:rFonts w:asciiTheme="majorHAnsi" w:hAnsiTheme="majorHAnsi" w:cstheme="majorHAnsi"/>
        </w:rPr>
      </w:pPr>
      <w:r w:rsidRPr="00E54CAE">
        <w:rPr>
          <w:rFonts w:asciiTheme="majorHAnsi" w:hAnsiTheme="majorHAnsi" w:cstheme="majorHAnsi"/>
        </w:rPr>
        <w:t>Cuando un alumno/a no supere alguno de los RA se le entregará un informe que oriente</w:t>
      </w:r>
      <w:r w:rsidR="00CD45F8">
        <w:rPr>
          <w:rFonts w:asciiTheme="majorHAnsi" w:hAnsiTheme="majorHAnsi" w:cstheme="majorHAnsi"/>
        </w:rPr>
        <w:t xml:space="preserve"> </w:t>
      </w:r>
    </w:p>
    <w:p w:rsidR="00A07D47" w:rsidRPr="00E54CAE" w:rsidRDefault="00064F26" w:rsidP="00762458">
      <w:pPr>
        <w:spacing w:line="360" w:lineRule="auto"/>
        <w:ind w:firstLine="720"/>
        <w:rPr>
          <w:rFonts w:asciiTheme="majorHAnsi" w:hAnsiTheme="majorHAnsi" w:cstheme="majorHAnsi"/>
        </w:rPr>
      </w:pPr>
      <w:r w:rsidRPr="00E54CAE">
        <w:rPr>
          <w:rFonts w:asciiTheme="majorHAnsi" w:hAnsiTheme="majorHAnsi" w:cstheme="majorHAnsi"/>
        </w:rPr>
        <w:t>sobre la mejora de su aprendizaje y le permita su superación.</w:t>
      </w:r>
    </w:p>
    <w:p w:rsidR="00A07D47" w:rsidRPr="00E54CAE" w:rsidRDefault="00064F26" w:rsidP="00762458">
      <w:pPr>
        <w:numPr>
          <w:ilvl w:val="0"/>
          <w:numId w:val="1"/>
        </w:numPr>
        <w:spacing w:line="360" w:lineRule="auto"/>
        <w:ind w:right="718"/>
        <w:rPr>
          <w:rFonts w:asciiTheme="majorHAnsi" w:hAnsiTheme="majorHAnsi" w:cstheme="majorHAnsi"/>
        </w:rPr>
      </w:pPr>
      <w:r w:rsidRPr="00E54CAE">
        <w:rPr>
          <w:rFonts w:asciiTheme="majorHAnsi" w:hAnsiTheme="majorHAnsi" w:cstheme="majorHAnsi"/>
        </w:rPr>
        <w:t>Los alumnos/as que no superen el módulo en la convocatoria ordinaria deberán presentarse a la convocatoria extraordinaria.</w:t>
      </w:r>
    </w:p>
    <w:p w:rsidR="00A07D47" w:rsidRPr="00E54CAE" w:rsidRDefault="00064F26" w:rsidP="00762458">
      <w:pPr>
        <w:numPr>
          <w:ilvl w:val="0"/>
          <w:numId w:val="1"/>
        </w:numPr>
        <w:spacing w:line="360" w:lineRule="auto"/>
        <w:ind w:right="718"/>
        <w:rPr>
          <w:rFonts w:asciiTheme="majorHAnsi" w:hAnsiTheme="majorHAnsi" w:cstheme="majorHAnsi"/>
        </w:rPr>
      </w:pPr>
      <w:r w:rsidRPr="00E54CAE">
        <w:rPr>
          <w:rFonts w:asciiTheme="majorHAnsi" w:hAnsiTheme="majorHAnsi" w:cstheme="majorHAnsi"/>
        </w:rPr>
        <w:t>Cuando un alumno/a no supere el módulo, se le entregará un informe que le oriente sobre la mejora de su aprendizaje y le permita su superación. En el caso de criterios de evaluación a superar correspondientes a procedimientos o prácticas, se sustituirán en la convocatoria ordinaria y/o extraordinaria por pruebas teórico-prácticas.</w:t>
      </w:r>
    </w:p>
    <w:p w:rsidR="00A07D47" w:rsidRPr="00E54CAE" w:rsidRDefault="00064F26" w:rsidP="00762458">
      <w:pPr>
        <w:numPr>
          <w:ilvl w:val="0"/>
          <w:numId w:val="1"/>
        </w:numPr>
        <w:spacing w:line="360" w:lineRule="auto"/>
        <w:ind w:right="718"/>
        <w:rPr>
          <w:rFonts w:asciiTheme="majorHAnsi" w:hAnsiTheme="majorHAnsi" w:cstheme="majorHAnsi"/>
        </w:rPr>
      </w:pPr>
      <w:r w:rsidRPr="00E54CAE">
        <w:rPr>
          <w:rFonts w:asciiTheme="majorHAnsi" w:hAnsiTheme="majorHAnsi" w:cstheme="majorHAnsi"/>
        </w:rPr>
        <w:lastRenderedPageBreak/>
        <w:t>Se informará a los alumnos de</w:t>
      </w:r>
      <w:r w:rsidR="00E0686B">
        <w:rPr>
          <w:rFonts w:asciiTheme="majorHAnsi" w:hAnsiTheme="majorHAnsi" w:cstheme="majorHAnsi"/>
        </w:rPr>
        <w:t xml:space="preserve"> los criterios de evaluación y </w:t>
      </w:r>
      <w:r w:rsidRPr="00E54CAE">
        <w:rPr>
          <w:rFonts w:asciiTheme="majorHAnsi" w:hAnsiTheme="majorHAnsi" w:cstheme="majorHAnsi"/>
        </w:rPr>
        <w:t xml:space="preserve">de calificación al inicio de curso y en cada tarea evaluable. Así como se les informará de sus resultados y progreso. Intentando con ello dar un valor formativo, objetivo y </w:t>
      </w:r>
      <w:proofErr w:type="spellStart"/>
      <w:r w:rsidRPr="00E54CAE">
        <w:rPr>
          <w:rFonts w:asciiTheme="majorHAnsi" w:hAnsiTheme="majorHAnsi" w:cstheme="majorHAnsi"/>
        </w:rPr>
        <w:t>emancipatorio</w:t>
      </w:r>
      <w:proofErr w:type="spellEnd"/>
      <w:r w:rsidRPr="00E54CAE">
        <w:rPr>
          <w:rFonts w:asciiTheme="majorHAnsi" w:hAnsiTheme="majorHAnsi" w:cstheme="majorHAnsi"/>
        </w:rPr>
        <w:t xml:space="preserve"> a la evaluación y calificación.</w:t>
      </w:r>
    </w:p>
    <w:p w:rsidR="00A07D47" w:rsidRPr="00E54CAE" w:rsidRDefault="00A07D47">
      <w:pPr>
        <w:rPr>
          <w:rFonts w:asciiTheme="majorHAnsi" w:hAnsiTheme="majorHAnsi" w:cstheme="majorHAnsi"/>
        </w:rPr>
      </w:pPr>
    </w:p>
    <w:p w:rsidR="00A07D47" w:rsidRPr="00E54CAE" w:rsidRDefault="00A07D47">
      <w:pPr>
        <w:rPr>
          <w:rFonts w:asciiTheme="majorHAnsi" w:hAnsiTheme="majorHAnsi" w:cstheme="majorHAnsi"/>
        </w:rPr>
      </w:pPr>
    </w:p>
    <w:p w:rsidR="00A07D47" w:rsidRPr="00E54CAE" w:rsidRDefault="00064F26">
      <w:pPr>
        <w:rPr>
          <w:rFonts w:asciiTheme="majorHAnsi" w:hAnsiTheme="majorHAnsi" w:cstheme="majorHAnsi"/>
          <w:b/>
        </w:rPr>
      </w:pPr>
      <w:r w:rsidRPr="00E54CAE">
        <w:rPr>
          <w:rFonts w:asciiTheme="majorHAnsi" w:hAnsiTheme="majorHAnsi" w:cstheme="majorHAnsi"/>
          <w:b/>
        </w:rPr>
        <w:t>9.2. PROCEDIMIENTOS DE EVALUACIÓN Y CRITERIOS DE CALIFICACIÓN</w:t>
      </w:r>
    </w:p>
    <w:p w:rsidR="00A07D47" w:rsidRPr="00E54CAE" w:rsidRDefault="00A07D47">
      <w:pPr>
        <w:rPr>
          <w:rFonts w:asciiTheme="majorHAnsi" w:hAnsiTheme="majorHAnsi" w:cstheme="majorHAnsi"/>
        </w:rPr>
      </w:pPr>
    </w:p>
    <w:p w:rsidR="00BE1E92" w:rsidRPr="00E54CAE" w:rsidRDefault="00BE1E92" w:rsidP="00CD45F8">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La aplicación del proceso de evaluación continua del alumnado requiere su asistencia regular a clase y su participación en las actividades programadas para los distintos módulos del ciclo formativo.</w:t>
      </w:r>
    </w:p>
    <w:p w:rsidR="00BE1E92" w:rsidRPr="00E54CAE" w:rsidRDefault="00BE1E92" w:rsidP="00E0686B">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Los instrumentos utilizados para ello incluirán:</w:t>
      </w:r>
    </w:p>
    <w:p w:rsidR="00BE1E92" w:rsidRPr="00E54CAE" w:rsidRDefault="00BE1E92" w:rsidP="00BE1E92">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Evaluación inicial de las competencias básicas y capacidades de partida del alumnado.</w:t>
      </w:r>
    </w:p>
    <w:p w:rsidR="00BE1E92" w:rsidRPr="00E54CAE" w:rsidRDefault="00BE1E92" w:rsidP="00BE1E92">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Pruebas orales y/o escritas</w:t>
      </w:r>
    </w:p>
    <w:p w:rsidR="00BE1E92" w:rsidRPr="00E54CAE" w:rsidRDefault="00BE1E92" w:rsidP="00E0686B">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Realización, entrega y exposición de cuestiones, ejercicios, trabajos…</w:t>
      </w:r>
    </w:p>
    <w:p w:rsidR="00BE1E92" w:rsidRPr="00E54CAE" w:rsidRDefault="00BE1E92" w:rsidP="00BE1E92">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Cuaderno del alumno, con las actividades evaluables en Moodle Centros.</w:t>
      </w:r>
    </w:p>
    <w:p w:rsidR="00BE1E92" w:rsidRPr="00E54CAE" w:rsidRDefault="00BE1E92" w:rsidP="00BE1E92">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Asistencia y participación en clase.</w:t>
      </w:r>
    </w:p>
    <w:p w:rsidR="00BE1E92" w:rsidRPr="00E54CAE" w:rsidRDefault="00BE1E92" w:rsidP="00BE1E92">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Cuaderno de notas del profesor/a.</w:t>
      </w:r>
    </w:p>
    <w:p w:rsidR="00BE1E92" w:rsidRPr="00E54CAE" w:rsidRDefault="00BE1E92" w:rsidP="00BE1E92">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Trabajos individuales, grupales y cooperativos.</w:t>
      </w:r>
    </w:p>
    <w:p w:rsidR="00E0686B" w:rsidRDefault="00BE1E92" w:rsidP="00E0686B">
      <w:pPr>
        <w:pStyle w:val="Textoindependiente"/>
        <w:spacing w:before="163" w:line="360" w:lineRule="auto"/>
        <w:ind w:left="658" w:right="699" w:firstLine="427"/>
        <w:jc w:val="both"/>
        <w:rPr>
          <w:rFonts w:asciiTheme="majorHAnsi" w:hAnsiTheme="majorHAnsi" w:cstheme="majorHAnsi"/>
          <w:sz w:val="22"/>
          <w:szCs w:val="22"/>
        </w:rPr>
      </w:pPr>
      <w:r w:rsidRPr="00E54CAE">
        <w:rPr>
          <w:rFonts w:asciiTheme="majorHAnsi" w:hAnsiTheme="majorHAnsi" w:cstheme="majorHAnsi"/>
          <w:sz w:val="22"/>
          <w:szCs w:val="22"/>
        </w:rPr>
        <w:t>● Actividades de autocorrección y autoevaluación (Facili</w:t>
      </w:r>
      <w:r w:rsidR="00E0686B">
        <w:rPr>
          <w:rFonts w:asciiTheme="majorHAnsi" w:hAnsiTheme="majorHAnsi" w:cstheme="majorHAnsi"/>
          <w:sz w:val="22"/>
          <w:szCs w:val="22"/>
        </w:rPr>
        <w:t xml:space="preserve">tar con el uso de rúbricas). ∙ </w:t>
      </w:r>
    </w:p>
    <w:p w:rsidR="00BE1E92" w:rsidRPr="00E54CAE" w:rsidRDefault="00BE1E92" w:rsidP="00E0686B">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 xml:space="preserve">Se tendrá en cuenta que el alumno disponga en </w:t>
      </w:r>
      <w:r w:rsidR="00E0686B">
        <w:rPr>
          <w:rFonts w:asciiTheme="majorHAnsi" w:hAnsiTheme="majorHAnsi" w:cstheme="majorHAnsi"/>
          <w:sz w:val="22"/>
          <w:szCs w:val="22"/>
        </w:rPr>
        <w:t xml:space="preserve">clase del material específico. </w:t>
      </w:r>
      <w:r w:rsidRPr="00E54CAE">
        <w:rPr>
          <w:rFonts w:asciiTheme="majorHAnsi" w:hAnsiTheme="majorHAnsi" w:cstheme="majorHAnsi"/>
          <w:sz w:val="22"/>
          <w:szCs w:val="22"/>
        </w:rPr>
        <w:t>Se tendrán en cuenta las faltas de ortografía.</w:t>
      </w:r>
      <w:r w:rsidR="00E0686B">
        <w:rPr>
          <w:rFonts w:asciiTheme="majorHAnsi" w:hAnsiTheme="majorHAnsi" w:cstheme="majorHAnsi"/>
          <w:sz w:val="22"/>
          <w:szCs w:val="22"/>
        </w:rPr>
        <w:t xml:space="preserve"> </w:t>
      </w:r>
      <w:r w:rsidRPr="00E54CAE">
        <w:rPr>
          <w:rFonts w:asciiTheme="majorHAnsi" w:hAnsiTheme="majorHAnsi" w:cstheme="majorHAnsi"/>
          <w:sz w:val="22"/>
          <w:szCs w:val="22"/>
        </w:rPr>
        <w:t>Modo de enfrentarse a las tareas, refuerzos eficaces, nivel de atención, interés por la materia, motivación…</w:t>
      </w:r>
    </w:p>
    <w:p w:rsidR="00BE1E92" w:rsidRPr="00E54CAE" w:rsidRDefault="00BE1E92" w:rsidP="00CD45F8">
      <w:pPr>
        <w:pStyle w:val="Textoindependiente"/>
        <w:spacing w:before="163"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La evaluación de los alumnos tendrá un carácter continuo y se realizará a lo largo de todo el proceso de enseñanza-aprendizaje, valorando el trabajo realizado y las actividades desarrolladas diariamente.</w:t>
      </w:r>
    </w:p>
    <w:tbl>
      <w:tblPr>
        <w:tblStyle w:val="Tablaconcuadrcula"/>
        <w:tblpPr w:leftFromText="141" w:rightFromText="141" w:vertAnchor="text" w:horzAnchor="margin" w:tblpY="424"/>
        <w:tblW w:w="0" w:type="auto"/>
        <w:tblLook w:val="04A0" w:firstRow="1" w:lastRow="0" w:firstColumn="1" w:lastColumn="0" w:noHBand="0" w:noVBand="1"/>
      </w:tblPr>
      <w:tblGrid>
        <w:gridCol w:w="839"/>
        <w:gridCol w:w="7092"/>
        <w:gridCol w:w="1126"/>
      </w:tblGrid>
      <w:tr w:rsidR="00CD45F8" w:rsidRPr="00E54CAE" w:rsidTr="00CD45F8">
        <w:tc>
          <w:tcPr>
            <w:tcW w:w="9057" w:type="dxa"/>
            <w:gridSpan w:val="3"/>
          </w:tcPr>
          <w:p w:rsidR="00CD45F8" w:rsidRPr="00E54CAE" w:rsidRDefault="00CD45F8" w:rsidP="00CD45F8">
            <w:pPr>
              <w:rPr>
                <w:rFonts w:asciiTheme="majorHAnsi" w:hAnsiTheme="majorHAnsi" w:cstheme="majorHAnsi"/>
                <w:b/>
              </w:rPr>
            </w:pPr>
            <w:r w:rsidRPr="00E54CAE">
              <w:rPr>
                <w:rFonts w:asciiTheme="majorHAnsi" w:hAnsiTheme="majorHAnsi" w:cstheme="majorHAnsi"/>
                <w:b/>
              </w:rPr>
              <w:t>RESULTADOS DE APRENDIZAJE (RA) Y SU PONDERACIÓN EN EL MÓDULO</w:t>
            </w:r>
          </w:p>
        </w:tc>
      </w:tr>
      <w:tr w:rsidR="00CD45F8" w:rsidRPr="00E54CAE" w:rsidTr="00CD45F8">
        <w:tc>
          <w:tcPr>
            <w:tcW w:w="839" w:type="dxa"/>
          </w:tcPr>
          <w:p w:rsidR="00CD45F8" w:rsidRPr="00E54CAE" w:rsidRDefault="00CD45F8" w:rsidP="00CD45F8">
            <w:pPr>
              <w:rPr>
                <w:rFonts w:asciiTheme="majorHAnsi" w:hAnsiTheme="majorHAnsi" w:cstheme="majorHAnsi"/>
                <w:b/>
              </w:rPr>
            </w:pPr>
          </w:p>
        </w:tc>
        <w:tc>
          <w:tcPr>
            <w:tcW w:w="7092" w:type="dxa"/>
          </w:tcPr>
          <w:p w:rsidR="00CD45F8" w:rsidRPr="00E54CAE" w:rsidRDefault="00CD45F8" w:rsidP="00CD45F8">
            <w:pPr>
              <w:rPr>
                <w:rFonts w:asciiTheme="majorHAnsi" w:hAnsiTheme="majorHAnsi" w:cstheme="majorHAnsi"/>
                <w:b/>
              </w:rPr>
            </w:pPr>
          </w:p>
        </w:tc>
        <w:tc>
          <w:tcPr>
            <w:tcW w:w="1126" w:type="dxa"/>
            <w:vAlign w:val="center"/>
          </w:tcPr>
          <w:p w:rsidR="00CD45F8" w:rsidRPr="00E54CAE" w:rsidRDefault="00CD45F8" w:rsidP="00CD45F8">
            <w:pPr>
              <w:ind w:firstLine="708"/>
              <w:jc w:val="center"/>
              <w:rPr>
                <w:rFonts w:asciiTheme="majorHAnsi" w:hAnsiTheme="majorHAnsi" w:cstheme="majorHAnsi"/>
                <w:b/>
              </w:rPr>
            </w:pPr>
          </w:p>
        </w:tc>
      </w:tr>
      <w:tr w:rsidR="00CD45F8" w:rsidRPr="00E54CAE" w:rsidTr="00CD45F8">
        <w:tc>
          <w:tcPr>
            <w:tcW w:w="839" w:type="dxa"/>
          </w:tcPr>
          <w:p w:rsidR="00CD45F8" w:rsidRPr="00E54CAE" w:rsidRDefault="00CD45F8" w:rsidP="00CD45F8">
            <w:pPr>
              <w:rPr>
                <w:rFonts w:asciiTheme="majorHAnsi" w:hAnsiTheme="majorHAnsi" w:cstheme="majorHAnsi"/>
                <w:b/>
              </w:rPr>
            </w:pPr>
            <w:r w:rsidRPr="00E54CAE">
              <w:rPr>
                <w:rFonts w:asciiTheme="majorHAnsi" w:hAnsiTheme="majorHAnsi" w:cstheme="majorHAnsi"/>
                <w:b/>
              </w:rPr>
              <w:t>RA1</w:t>
            </w:r>
          </w:p>
        </w:tc>
        <w:tc>
          <w:tcPr>
            <w:tcW w:w="7092" w:type="dxa"/>
          </w:tcPr>
          <w:p w:rsidR="00CD45F8" w:rsidRPr="00E54CAE" w:rsidRDefault="00CD45F8" w:rsidP="00CD45F8">
            <w:pPr>
              <w:rPr>
                <w:rFonts w:asciiTheme="majorHAnsi" w:hAnsiTheme="majorHAnsi" w:cstheme="majorHAnsi"/>
              </w:rPr>
            </w:pPr>
            <w:r w:rsidRPr="00E54CAE">
              <w:rPr>
                <w:rFonts w:asciiTheme="majorHAnsi" w:hAnsiTheme="majorHAnsi" w:cstheme="majorHAnsi"/>
              </w:rPr>
              <w:t>Clasifica las tareas administrativas de una empresa identificando las áreas</w:t>
            </w:r>
          </w:p>
          <w:p w:rsidR="00CD45F8" w:rsidRPr="00E54CAE" w:rsidRDefault="00CD45F8" w:rsidP="00CD45F8">
            <w:pPr>
              <w:rPr>
                <w:rFonts w:asciiTheme="majorHAnsi" w:hAnsiTheme="majorHAnsi" w:cstheme="majorHAnsi"/>
              </w:rPr>
            </w:pPr>
            <w:r w:rsidRPr="00E54CAE">
              <w:rPr>
                <w:rFonts w:asciiTheme="majorHAnsi" w:hAnsiTheme="majorHAnsi" w:cstheme="majorHAnsi"/>
              </w:rPr>
              <w:t>funcionales de la misma.</w:t>
            </w:r>
          </w:p>
          <w:p w:rsidR="00CD45F8" w:rsidRPr="00E54CAE" w:rsidRDefault="00CD45F8" w:rsidP="00CD45F8">
            <w:pPr>
              <w:rPr>
                <w:rFonts w:asciiTheme="majorHAnsi" w:hAnsiTheme="majorHAnsi" w:cstheme="majorHAnsi"/>
                <w:b/>
              </w:rPr>
            </w:pPr>
          </w:p>
        </w:tc>
        <w:tc>
          <w:tcPr>
            <w:tcW w:w="1126" w:type="dxa"/>
            <w:vAlign w:val="center"/>
          </w:tcPr>
          <w:p w:rsidR="00CD45F8" w:rsidRPr="00E54CAE" w:rsidRDefault="00CD45F8" w:rsidP="00CD45F8">
            <w:pPr>
              <w:jc w:val="center"/>
              <w:rPr>
                <w:rFonts w:asciiTheme="majorHAnsi" w:hAnsiTheme="majorHAnsi" w:cstheme="majorHAnsi"/>
                <w:b/>
              </w:rPr>
            </w:pPr>
            <w:r w:rsidRPr="00E54CAE">
              <w:rPr>
                <w:rFonts w:asciiTheme="majorHAnsi" w:hAnsiTheme="majorHAnsi" w:cstheme="majorHAnsi"/>
                <w:b/>
              </w:rPr>
              <w:t>25%</w:t>
            </w:r>
          </w:p>
        </w:tc>
      </w:tr>
      <w:tr w:rsidR="00CD45F8" w:rsidRPr="00E54CAE" w:rsidTr="00CD45F8">
        <w:tc>
          <w:tcPr>
            <w:tcW w:w="839" w:type="dxa"/>
          </w:tcPr>
          <w:p w:rsidR="00CD45F8" w:rsidRPr="00E54CAE" w:rsidRDefault="00CD45F8" w:rsidP="00CD45F8">
            <w:pPr>
              <w:rPr>
                <w:rFonts w:asciiTheme="majorHAnsi" w:hAnsiTheme="majorHAnsi" w:cstheme="majorHAnsi"/>
                <w:b/>
              </w:rPr>
            </w:pPr>
            <w:r w:rsidRPr="00E54CAE">
              <w:rPr>
                <w:rFonts w:asciiTheme="majorHAnsi" w:hAnsiTheme="majorHAnsi" w:cstheme="majorHAnsi"/>
                <w:b/>
              </w:rPr>
              <w:t>RA2</w:t>
            </w:r>
          </w:p>
        </w:tc>
        <w:tc>
          <w:tcPr>
            <w:tcW w:w="7092" w:type="dxa"/>
          </w:tcPr>
          <w:p w:rsidR="00CD45F8" w:rsidRPr="00E54CAE" w:rsidRDefault="00CD45F8" w:rsidP="00CD45F8">
            <w:pPr>
              <w:rPr>
                <w:rFonts w:asciiTheme="majorHAnsi" w:hAnsiTheme="majorHAnsi" w:cstheme="majorHAnsi"/>
              </w:rPr>
            </w:pPr>
            <w:r w:rsidRPr="00E54CAE">
              <w:rPr>
                <w:rFonts w:asciiTheme="majorHAnsi" w:hAnsiTheme="majorHAnsi" w:cstheme="majorHAnsi"/>
              </w:rPr>
              <w:t>Tramita correspondencia y paquetería identificando las fases del proceso.</w:t>
            </w:r>
          </w:p>
          <w:p w:rsidR="00CD45F8" w:rsidRPr="00E54CAE" w:rsidRDefault="00CD45F8" w:rsidP="00CD45F8">
            <w:pPr>
              <w:rPr>
                <w:rFonts w:asciiTheme="majorHAnsi" w:hAnsiTheme="majorHAnsi" w:cstheme="majorHAnsi"/>
                <w:b/>
              </w:rPr>
            </w:pPr>
          </w:p>
        </w:tc>
        <w:tc>
          <w:tcPr>
            <w:tcW w:w="1126" w:type="dxa"/>
            <w:vAlign w:val="center"/>
          </w:tcPr>
          <w:p w:rsidR="00CD45F8" w:rsidRPr="00E54CAE" w:rsidRDefault="00CD45F8" w:rsidP="00CD45F8">
            <w:pPr>
              <w:jc w:val="center"/>
              <w:rPr>
                <w:rFonts w:asciiTheme="majorHAnsi" w:hAnsiTheme="majorHAnsi" w:cstheme="majorHAnsi"/>
                <w:b/>
              </w:rPr>
            </w:pPr>
            <w:r w:rsidRPr="00E54CAE">
              <w:rPr>
                <w:rFonts w:asciiTheme="majorHAnsi" w:hAnsiTheme="majorHAnsi" w:cstheme="majorHAnsi"/>
                <w:b/>
              </w:rPr>
              <w:t>25%</w:t>
            </w:r>
          </w:p>
        </w:tc>
      </w:tr>
      <w:tr w:rsidR="00CD45F8" w:rsidRPr="00E54CAE" w:rsidTr="00CD45F8">
        <w:tc>
          <w:tcPr>
            <w:tcW w:w="839" w:type="dxa"/>
          </w:tcPr>
          <w:p w:rsidR="00CD45F8" w:rsidRPr="00E54CAE" w:rsidRDefault="00CD45F8" w:rsidP="00CD45F8">
            <w:pPr>
              <w:rPr>
                <w:rFonts w:asciiTheme="majorHAnsi" w:hAnsiTheme="majorHAnsi" w:cstheme="majorHAnsi"/>
                <w:b/>
              </w:rPr>
            </w:pPr>
            <w:r w:rsidRPr="00E54CAE">
              <w:rPr>
                <w:rFonts w:asciiTheme="majorHAnsi" w:hAnsiTheme="majorHAnsi" w:cstheme="majorHAnsi"/>
                <w:b/>
              </w:rPr>
              <w:t>RA3</w:t>
            </w:r>
          </w:p>
        </w:tc>
        <w:tc>
          <w:tcPr>
            <w:tcW w:w="7092" w:type="dxa"/>
          </w:tcPr>
          <w:p w:rsidR="00CD45F8" w:rsidRPr="00E54CAE" w:rsidRDefault="00CD45F8" w:rsidP="00CD45F8">
            <w:pPr>
              <w:rPr>
                <w:rFonts w:asciiTheme="majorHAnsi" w:hAnsiTheme="majorHAnsi" w:cstheme="majorHAnsi"/>
              </w:rPr>
            </w:pPr>
            <w:r w:rsidRPr="00E54CAE">
              <w:rPr>
                <w:rFonts w:asciiTheme="majorHAnsi" w:hAnsiTheme="majorHAnsi" w:cstheme="majorHAnsi"/>
              </w:rPr>
              <w:t>Controla el almacén de material de oficina relacionando el nivel de existencias con</w:t>
            </w:r>
          </w:p>
          <w:p w:rsidR="00CD45F8" w:rsidRPr="00E54CAE" w:rsidRDefault="00CD45F8" w:rsidP="00CD45F8">
            <w:pPr>
              <w:rPr>
                <w:rFonts w:asciiTheme="majorHAnsi" w:hAnsiTheme="majorHAnsi" w:cstheme="majorHAnsi"/>
              </w:rPr>
            </w:pPr>
            <w:r w:rsidRPr="00E54CAE">
              <w:rPr>
                <w:rFonts w:asciiTheme="majorHAnsi" w:hAnsiTheme="majorHAnsi" w:cstheme="majorHAnsi"/>
              </w:rPr>
              <w:t>el aseguramiento de la continuidad de los servicios.</w:t>
            </w:r>
          </w:p>
          <w:p w:rsidR="00CD45F8" w:rsidRPr="00E54CAE" w:rsidRDefault="00CD45F8" w:rsidP="00CD45F8">
            <w:pPr>
              <w:rPr>
                <w:rFonts w:asciiTheme="majorHAnsi" w:hAnsiTheme="majorHAnsi" w:cstheme="majorHAnsi"/>
                <w:b/>
              </w:rPr>
            </w:pPr>
          </w:p>
        </w:tc>
        <w:tc>
          <w:tcPr>
            <w:tcW w:w="1126" w:type="dxa"/>
            <w:vAlign w:val="center"/>
          </w:tcPr>
          <w:p w:rsidR="00CD45F8" w:rsidRPr="00E54CAE" w:rsidRDefault="00CD45F8" w:rsidP="00CD45F8">
            <w:pPr>
              <w:jc w:val="center"/>
              <w:rPr>
                <w:rFonts w:asciiTheme="majorHAnsi" w:hAnsiTheme="majorHAnsi" w:cstheme="majorHAnsi"/>
                <w:b/>
              </w:rPr>
            </w:pPr>
            <w:r w:rsidRPr="00E54CAE">
              <w:rPr>
                <w:rFonts w:asciiTheme="majorHAnsi" w:hAnsiTheme="majorHAnsi" w:cstheme="majorHAnsi"/>
                <w:b/>
              </w:rPr>
              <w:lastRenderedPageBreak/>
              <w:t>25%</w:t>
            </w:r>
          </w:p>
        </w:tc>
      </w:tr>
      <w:tr w:rsidR="00CD45F8" w:rsidRPr="00E54CAE" w:rsidTr="00CD45F8">
        <w:tc>
          <w:tcPr>
            <w:tcW w:w="839" w:type="dxa"/>
          </w:tcPr>
          <w:p w:rsidR="00CD45F8" w:rsidRPr="00E54CAE" w:rsidRDefault="00CD45F8" w:rsidP="00CD45F8">
            <w:pPr>
              <w:rPr>
                <w:rFonts w:asciiTheme="majorHAnsi" w:hAnsiTheme="majorHAnsi" w:cstheme="majorHAnsi"/>
                <w:b/>
              </w:rPr>
            </w:pPr>
            <w:r w:rsidRPr="00E54CAE">
              <w:rPr>
                <w:rFonts w:asciiTheme="majorHAnsi" w:hAnsiTheme="majorHAnsi" w:cstheme="majorHAnsi"/>
                <w:b/>
              </w:rPr>
              <w:lastRenderedPageBreak/>
              <w:t>RA4</w:t>
            </w:r>
          </w:p>
        </w:tc>
        <w:tc>
          <w:tcPr>
            <w:tcW w:w="7092" w:type="dxa"/>
          </w:tcPr>
          <w:p w:rsidR="00CD45F8" w:rsidRPr="00E54CAE" w:rsidRDefault="00CD45F8" w:rsidP="00CD45F8">
            <w:pPr>
              <w:rPr>
                <w:rFonts w:asciiTheme="majorHAnsi" w:hAnsiTheme="majorHAnsi" w:cstheme="majorHAnsi"/>
              </w:rPr>
            </w:pPr>
            <w:r w:rsidRPr="00E54CAE">
              <w:rPr>
                <w:rFonts w:asciiTheme="majorHAnsi" w:hAnsiTheme="majorHAnsi" w:cstheme="majorHAnsi"/>
              </w:rPr>
              <w:t>Realiza operaciones básicas de tesorería identificando los diferentes documentos</w:t>
            </w:r>
          </w:p>
          <w:p w:rsidR="00CD45F8" w:rsidRPr="00E54CAE" w:rsidRDefault="00CD45F8" w:rsidP="00CD45F8">
            <w:pPr>
              <w:rPr>
                <w:rFonts w:asciiTheme="majorHAnsi" w:hAnsiTheme="majorHAnsi" w:cstheme="majorHAnsi"/>
              </w:rPr>
            </w:pPr>
            <w:r w:rsidRPr="00E54CAE">
              <w:rPr>
                <w:rFonts w:asciiTheme="majorHAnsi" w:hAnsiTheme="majorHAnsi" w:cstheme="majorHAnsi"/>
              </w:rPr>
              <w:t>utilizados.</w:t>
            </w:r>
          </w:p>
          <w:p w:rsidR="00CD45F8" w:rsidRPr="00E54CAE" w:rsidRDefault="00CD45F8" w:rsidP="00CD45F8">
            <w:pPr>
              <w:rPr>
                <w:rFonts w:asciiTheme="majorHAnsi" w:hAnsiTheme="majorHAnsi" w:cstheme="majorHAnsi"/>
                <w:b/>
              </w:rPr>
            </w:pPr>
          </w:p>
        </w:tc>
        <w:tc>
          <w:tcPr>
            <w:tcW w:w="1126" w:type="dxa"/>
            <w:vAlign w:val="center"/>
          </w:tcPr>
          <w:p w:rsidR="00CD45F8" w:rsidRPr="00E54CAE" w:rsidRDefault="00CD45F8" w:rsidP="00CD45F8">
            <w:pPr>
              <w:jc w:val="center"/>
              <w:rPr>
                <w:rFonts w:asciiTheme="majorHAnsi" w:hAnsiTheme="majorHAnsi" w:cstheme="majorHAnsi"/>
                <w:b/>
              </w:rPr>
            </w:pPr>
            <w:r w:rsidRPr="00E54CAE">
              <w:rPr>
                <w:rFonts w:asciiTheme="majorHAnsi" w:hAnsiTheme="majorHAnsi" w:cstheme="majorHAnsi"/>
                <w:b/>
              </w:rPr>
              <w:t>25%</w:t>
            </w:r>
          </w:p>
        </w:tc>
      </w:tr>
    </w:tbl>
    <w:p w:rsidR="00BE1E92" w:rsidRPr="00E54CAE" w:rsidRDefault="00BE1E92" w:rsidP="00BE1E92">
      <w:pPr>
        <w:pStyle w:val="Textoindependiente"/>
        <w:spacing w:before="163" w:line="360" w:lineRule="auto"/>
        <w:ind w:right="699" w:firstLine="658"/>
        <w:jc w:val="both"/>
        <w:rPr>
          <w:rFonts w:asciiTheme="majorHAnsi" w:hAnsiTheme="majorHAnsi" w:cstheme="majorHAnsi"/>
          <w:sz w:val="22"/>
          <w:szCs w:val="22"/>
        </w:rPr>
      </w:pPr>
    </w:p>
    <w:p w:rsidR="00BE1E92" w:rsidRPr="00E54CAE" w:rsidRDefault="00BE1E92" w:rsidP="00BE1E92">
      <w:pPr>
        <w:rPr>
          <w:rFonts w:asciiTheme="majorHAnsi" w:hAnsiTheme="majorHAnsi" w:cstheme="majorHAnsi"/>
          <w:b/>
        </w:rPr>
      </w:pPr>
    </w:p>
    <w:p w:rsidR="00BE1E92" w:rsidRPr="00E54CAE" w:rsidRDefault="00BE1E92" w:rsidP="00BE1E92">
      <w:pPr>
        <w:ind w:firstLine="720"/>
        <w:rPr>
          <w:rFonts w:asciiTheme="majorHAnsi" w:hAnsiTheme="majorHAnsi" w:cstheme="majorHAnsi"/>
          <w:b/>
        </w:rPr>
      </w:pPr>
    </w:p>
    <w:p w:rsidR="00A0756E" w:rsidRPr="00E54CAE" w:rsidRDefault="00A0756E" w:rsidP="00A0756E">
      <w:pPr>
        <w:ind w:left="720"/>
        <w:rPr>
          <w:rFonts w:asciiTheme="majorHAnsi" w:hAnsiTheme="majorHAnsi" w:cstheme="majorHAnsi"/>
          <w:b/>
        </w:rPr>
      </w:pPr>
    </w:p>
    <w:p w:rsidR="00A0756E" w:rsidRPr="00E54CAE" w:rsidRDefault="00A0756E" w:rsidP="00A0756E">
      <w:pPr>
        <w:ind w:left="720"/>
        <w:rPr>
          <w:rFonts w:asciiTheme="majorHAnsi" w:hAnsiTheme="majorHAnsi" w:cstheme="majorHAnsi"/>
          <w:b/>
        </w:rPr>
      </w:pPr>
    </w:p>
    <w:p w:rsidR="00A0756E" w:rsidRDefault="00A0756E" w:rsidP="00A0756E">
      <w:pPr>
        <w:rPr>
          <w:rFonts w:asciiTheme="majorHAnsi" w:hAnsiTheme="majorHAnsi" w:cstheme="majorHAnsi"/>
          <w:b/>
        </w:rPr>
      </w:pPr>
    </w:p>
    <w:p w:rsidR="00E0686B" w:rsidRDefault="00E0686B">
      <w:pPr>
        <w:rPr>
          <w:rFonts w:asciiTheme="majorHAnsi" w:hAnsiTheme="majorHAnsi" w:cstheme="majorHAnsi"/>
          <w:b/>
        </w:rPr>
      </w:pPr>
    </w:p>
    <w:p w:rsidR="00E0686B" w:rsidRDefault="00E0686B">
      <w:pPr>
        <w:rPr>
          <w:rFonts w:asciiTheme="majorHAnsi" w:hAnsiTheme="majorHAnsi" w:cstheme="majorHAnsi"/>
          <w:b/>
        </w:rPr>
      </w:pPr>
    </w:p>
    <w:p w:rsidR="00E0686B" w:rsidRDefault="00E0686B">
      <w:pPr>
        <w:rPr>
          <w:rFonts w:asciiTheme="majorHAnsi" w:hAnsiTheme="majorHAnsi" w:cstheme="majorHAnsi"/>
          <w:b/>
        </w:rPr>
      </w:pPr>
    </w:p>
    <w:p w:rsidR="00E0686B" w:rsidRDefault="00E0686B">
      <w:pPr>
        <w:rPr>
          <w:rFonts w:asciiTheme="majorHAnsi" w:hAnsiTheme="majorHAnsi" w:cstheme="majorHAnsi"/>
          <w:b/>
        </w:rPr>
      </w:pPr>
    </w:p>
    <w:p w:rsidR="00E0686B" w:rsidRDefault="00E0686B">
      <w:pPr>
        <w:rPr>
          <w:rFonts w:asciiTheme="majorHAnsi" w:hAnsiTheme="majorHAnsi" w:cstheme="majorHAnsi"/>
          <w:b/>
        </w:rPr>
      </w:pPr>
    </w:p>
    <w:p w:rsidR="00E0686B" w:rsidRDefault="00E0686B">
      <w:pPr>
        <w:rPr>
          <w:rFonts w:asciiTheme="majorHAnsi" w:hAnsiTheme="majorHAnsi" w:cstheme="majorHAnsi"/>
          <w:b/>
        </w:rPr>
      </w:pPr>
    </w:p>
    <w:p w:rsidR="00A07D47" w:rsidRDefault="00E0686B">
      <w:pPr>
        <w:rPr>
          <w:rFonts w:asciiTheme="majorHAnsi" w:hAnsiTheme="majorHAnsi" w:cstheme="majorHAnsi"/>
          <w:b/>
        </w:rPr>
      </w:pPr>
      <w:r w:rsidRPr="00E54CAE">
        <w:rPr>
          <w:rFonts w:asciiTheme="majorHAnsi" w:hAnsiTheme="majorHAnsi" w:cstheme="majorHAnsi"/>
          <w:b/>
        </w:rPr>
        <w:t xml:space="preserve">9.3. PROCESO DE EVALUACIÓN CONTINUA Y CALIFICACIÓN EN LA EVALUACIÓN </w:t>
      </w:r>
      <w:r w:rsidR="00064F26" w:rsidRPr="00E54CAE">
        <w:rPr>
          <w:rFonts w:asciiTheme="majorHAnsi" w:hAnsiTheme="majorHAnsi" w:cstheme="majorHAnsi"/>
          <w:b/>
        </w:rPr>
        <w:t>FINAL ORDINARIA:</w:t>
      </w:r>
    </w:p>
    <w:p w:rsidR="00B276DA" w:rsidRPr="00E54CAE" w:rsidRDefault="00B276DA">
      <w:pPr>
        <w:rPr>
          <w:rFonts w:asciiTheme="majorHAnsi" w:hAnsiTheme="majorHAnsi" w:cstheme="majorHAnsi"/>
          <w:b/>
        </w:rPr>
      </w:pPr>
    </w:p>
    <w:p w:rsidR="00A07D47" w:rsidRPr="00E54CAE" w:rsidRDefault="00064F26" w:rsidP="00E0686B">
      <w:pPr>
        <w:spacing w:line="360" w:lineRule="auto"/>
        <w:ind w:right="718"/>
        <w:rPr>
          <w:rFonts w:asciiTheme="majorHAnsi" w:hAnsiTheme="majorHAnsi" w:cstheme="majorHAnsi"/>
        </w:rPr>
      </w:pPr>
      <w:r w:rsidRPr="00E54CAE">
        <w:rPr>
          <w:rFonts w:asciiTheme="majorHAnsi" w:hAnsiTheme="majorHAnsi" w:cstheme="majorHAnsi"/>
        </w:rPr>
        <w:t>La nota final de curso será la media aritmética de las tres evaluaciones siempre que se superen todos los resultados de aprendizaje.</w:t>
      </w:r>
    </w:p>
    <w:p w:rsidR="00A07D47" w:rsidRPr="00E54CAE" w:rsidRDefault="00064F26" w:rsidP="00B276DA">
      <w:pPr>
        <w:spacing w:line="360" w:lineRule="auto"/>
        <w:ind w:right="293"/>
        <w:rPr>
          <w:rFonts w:asciiTheme="majorHAnsi" w:hAnsiTheme="majorHAnsi" w:cstheme="majorHAnsi"/>
        </w:rPr>
      </w:pPr>
      <w:r w:rsidRPr="00E54CAE">
        <w:rPr>
          <w:rFonts w:asciiTheme="majorHAnsi" w:hAnsiTheme="majorHAnsi" w:cstheme="majorHAnsi"/>
        </w:rPr>
        <w:t xml:space="preserve">Habrá una prueba de recuperación del primer y segundo </w:t>
      </w:r>
      <w:r w:rsidR="00111DAC">
        <w:rPr>
          <w:rFonts w:asciiTheme="majorHAnsi" w:hAnsiTheme="majorHAnsi" w:cstheme="majorHAnsi"/>
        </w:rPr>
        <w:t xml:space="preserve">trimestre para los alumnos que </w:t>
      </w:r>
      <w:r w:rsidRPr="00E54CAE">
        <w:rPr>
          <w:rFonts w:asciiTheme="majorHAnsi" w:hAnsiTheme="majorHAnsi" w:cstheme="majorHAnsi"/>
        </w:rPr>
        <w:t xml:space="preserve">hayan suspendido la evaluación, que se desarrollará a lo largo del trimestre siguiente. </w:t>
      </w:r>
    </w:p>
    <w:p w:rsidR="00A07D47" w:rsidRPr="00E54CAE" w:rsidRDefault="00064F26" w:rsidP="00B276DA">
      <w:pPr>
        <w:spacing w:line="360" w:lineRule="auto"/>
        <w:ind w:right="293"/>
        <w:rPr>
          <w:rFonts w:asciiTheme="majorHAnsi" w:hAnsiTheme="majorHAnsi" w:cstheme="majorHAnsi"/>
        </w:rPr>
      </w:pPr>
      <w:r w:rsidRPr="00E54CAE">
        <w:rPr>
          <w:rFonts w:asciiTheme="majorHAnsi" w:hAnsiTheme="majorHAnsi" w:cstheme="majorHAnsi"/>
        </w:rPr>
        <w:t>Los alumnos que después de realizar las anteriores recup</w:t>
      </w:r>
      <w:r w:rsidR="00111DAC">
        <w:rPr>
          <w:rFonts w:asciiTheme="majorHAnsi" w:hAnsiTheme="majorHAnsi" w:cstheme="majorHAnsi"/>
        </w:rPr>
        <w:t xml:space="preserve">eraciones siguieran con alguna </w:t>
      </w:r>
      <w:r w:rsidRPr="00E54CAE">
        <w:rPr>
          <w:rFonts w:asciiTheme="majorHAnsi" w:hAnsiTheme="majorHAnsi" w:cstheme="majorHAnsi"/>
        </w:rPr>
        <w:t>evaluación pendiente, tendrán una última oportunidad d</w:t>
      </w:r>
      <w:r w:rsidR="00111DAC">
        <w:rPr>
          <w:rFonts w:asciiTheme="majorHAnsi" w:hAnsiTheme="majorHAnsi" w:cstheme="majorHAnsi"/>
        </w:rPr>
        <w:t>e hacerlo en un examen final al</w:t>
      </w:r>
      <w:r w:rsidRPr="00E54CAE">
        <w:rPr>
          <w:rFonts w:asciiTheme="majorHAnsi" w:hAnsiTheme="majorHAnsi" w:cstheme="majorHAnsi"/>
        </w:rPr>
        <w:t xml:space="preserve"> término del tercer trimestre. </w:t>
      </w:r>
    </w:p>
    <w:p w:rsidR="00A07D47" w:rsidRPr="00E54CAE" w:rsidRDefault="00A07D47" w:rsidP="00111DAC">
      <w:pPr>
        <w:jc w:val="both"/>
        <w:rPr>
          <w:rFonts w:asciiTheme="majorHAnsi" w:hAnsiTheme="majorHAnsi" w:cstheme="majorHAnsi"/>
          <w:b/>
        </w:rPr>
      </w:pPr>
    </w:p>
    <w:p w:rsidR="00A07D47" w:rsidRDefault="00064F26">
      <w:pPr>
        <w:rPr>
          <w:rFonts w:asciiTheme="majorHAnsi" w:hAnsiTheme="majorHAnsi" w:cstheme="majorHAnsi"/>
          <w:b/>
        </w:rPr>
      </w:pPr>
      <w:r w:rsidRPr="00E54CAE">
        <w:rPr>
          <w:rFonts w:asciiTheme="majorHAnsi" w:hAnsiTheme="majorHAnsi" w:cstheme="majorHAnsi"/>
          <w:b/>
        </w:rPr>
        <w:t xml:space="preserve">9.4. PROCESO DE EVALUACIÓN PARA ALUMNOS A LOS QUE NO SE PUEDE APLICAR LA EVALUACIÓN CONTINUA: </w:t>
      </w:r>
    </w:p>
    <w:p w:rsidR="00B276DA" w:rsidRPr="00E54CAE" w:rsidRDefault="00B276DA">
      <w:pPr>
        <w:rPr>
          <w:rFonts w:asciiTheme="majorHAnsi" w:hAnsiTheme="majorHAnsi" w:cstheme="majorHAnsi"/>
          <w:b/>
        </w:rPr>
      </w:pPr>
    </w:p>
    <w:p w:rsidR="00A07D47" w:rsidRPr="00E54CAE" w:rsidRDefault="00064F26" w:rsidP="00E0686B">
      <w:pPr>
        <w:spacing w:line="360" w:lineRule="auto"/>
        <w:ind w:right="576"/>
        <w:rPr>
          <w:rFonts w:asciiTheme="majorHAnsi" w:hAnsiTheme="majorHAnsi" w:cstheme="majorHAnsi"/>
        </w:rPr>
      </w:pPr>
      <w:r w:rsidRPr="00E54CAE">
        <w:rPr>
          <w:rFonts w:asciiTheme="majorHAnsi" w:hAnsiTheme="majorHAnsi" w:cstheme="majorHAnsi"/>
        </w:rPr>
        <w:t>Los alumnos que pierdan el derecho a la evaluación continua, deberán realizar las prueb</w:t>
      </w:r>
      <w:r w:rsidR="00111DAC">
        <w:rPr>
          <w:rFonts w:asciiTheme="majorHAnsi" w:hAnsiTheme="majorHAnsi" w:cstheme="majorHAnsi"/>
        </w:rPr>
        <w:t xml:space="preserve">as finales de evaluación en el </w:t>
      </w:r>
      <w:r w:rsidRPr="00E54CAE">
        <w:rPr>
          <w:rFonts w:asciiTheme="majorHAnsi" w:hAnsiTheme="majorHAnsi" w:cstheme="majorHAnsi"/>
        </w:rPr>
        <w:t>mes de junio con aquellos RA que no hayan sido superados antes de perder el derecho a evaluación continua y los no evaluados por haber perdido el derecho a esta evaluación.</w:t>
      </w:r>
      <w:r w:rsidR="00111DAC">
        <w:rPr>
          <w:rFonts w:asciiTheme="majorHAnsi" w:hAnsiTheme="majorHAnsi" w:cstheme="majorHAnsi"/>
        </w:rPr>
        <w:t xml:space="preserve"> </w:t>
      </w:r>
      <w:r w:rsidRPr="00E54CAE">
        <w:rPr>
          <w:rFonts w:asciiTheme="majorHAnsi" w:hAnsiTheme="majorHAnsi" w:cstheme="majorHAnsi"/>
        </w:rPr>
        <w:t>Como el resto de los alumnos, deberán superar todos los RA para poder superar el módulo.</w:t>
      </w:r>
    </w:p>
    <w:p w:rsidR="00BE1E92" w:rsidRPr="00E54CAE" w:rsidRDefault="00BE1E92" w:rsidP="006976B9">
      <w:pPr>
        <w:pStyle w:val="Textoindependiente"/>
        <w:spacing w:before="163" w:line="360" w:lineRule="auto"/>
        <w:ind w:right="718"/>
        <w:jc w:val="both"/>
        <w:rPr>
          <w:rFonts w:asciiTheme="majorHAnsi" w:hAnsiTheme="majorHAnsi" w:cstheme="majorHAnsi"/>
          <w:sz w:val="22"/>
          <w:szCs w:val="22"/>
        </w:rPr>
      </w:pP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pérdida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evaluación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continua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producirá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cuando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número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faltas</w:t>
      </w:r>
      <w:r w:rsidRPr="00E54CAE">
        <w:rPr>
          <w:rFonts w:asciiTheme="majorHAnsi" w:hAnsiTheme="majorHAnsi" w:cstheme="majorHAnsi"/>
          <w:spacing w:val="1"/>
          <w:sz w:val="22"/>
          <w:szCs w:val="22"/>
        </w:rPr>
        <w:t xml:space="preserve"> </w:t>
      </w:r>
      <w:r w:rsidR="00E0686B">
        <w:rPr>
          <w:rFonts w:asciiTheme="majorHAnsi" w:hAnsiTheme="majorHAnsi" w:cstheme="majorHAnsi"/>
          <w:spacing w:val="1"/>
          <w:sz w:val="22"/>
          <w:szCs w:val="22"/>
        </w:rPr>
        <w:t xml:space="preserve">justificadas </w:t>
      </w:r>
      <w:r w:rsidRPr="00E54CAE">
        <w:rPr>
          <w:rFonts w:asciiTheme="majorHAnsi" w:hAnsiTheme="majorHAnsi" w:cstheme="majorHAnsi"/>
          <w:sz w:val="22"/>
          <w:szCs w:val="22"/>
        </w:rPr>
        <w:t>equivalga al 15% 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 horas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formación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centro educativo 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correspondan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total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módulos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profesionales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halle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matriculado,</w:t>
      </w:r>
      <w:r w:rsidRPr="00E54CAE">
        <w:rPr>
          <w:rFonts w:asciiTheme="majorHAnsi" w:hAnsiTheme="majorHAnsi" w:cstheme="majorHAnsi"/>
          <w:spacing w:val="32"/>
          <w:sz w:val="22"/>
          <w:szCs w:val="22"/>
        </w:rPr>
        <w:t xml:space="preserve"> </w:t>
      </w:r>
      <w:r w:rsidRPr="00E54CAE">
        <w:rPr>
          <w:rFonts w:asciiTheme="majorHAnsi" w:hAnsiTheme="majorHAnsi" w:cstheme="majorHAnsi"/>
          <w:sz w:val="22"/>
          <w:szCs w:val="22"/>
        </w:rPr>
        <w:t>excluyendo</w:t>
      </w:r>
      <w:r w:rsidRPr="00E54CAE">
        <w:rPr>
          <w:rFonts w:asciiTheme="majorHAnsi" w:hAnsiTheme="majorHAnsi" w:cstheme="majorHAnsi"/>
          <w:spacing w:val="31"/>
          <w:sz w:val="22"/>
          <w:szCs w:val="22"/>
        </w:rPr>
        <w:t xml:space="preserve"> </w:t>
      </w:r>
      <w:r w:rsidRPr="00E54CAE">
        <w:rPr>
          <w:rFonts w:asciiTheme="majorHAnsi" w:hAnsiTheme="majorHAnsi" w:cstheme="majorHAnsi"/>
          <w:sz w:val="22"/>
          <w:szCs w:val="22"/>
        </w:rPr>
        <w:t>los</w:t>
      </w:r>
      <w:r w:rsidRPr="00E54CAE">
        <w:rPr>
          <w:rFonts w:asciiTheme="majorHAnsi" w:hAnsiTheme="majorHAnsi" w:cstheme="majorHAnsi"/>
          <w:spacing w:val="32"/>
          <w:sz w:val="22"/>
          <w:szCs w:val="22"/>
        </w:rPr>
        <w:t xml:space="preserve"> </w:t>
      </w:r>
      <w:r w:rsidRPr="00E54CAE">
        <w:rPr>
          <w:rFonts w:asciiTheme="majorHAnsi" w:hAnsiTheme="majorHAnsi" w:cstheme="majorHAnsi"/>
          <w:sz w:val="22"/>
          <w:szCs w:val="22"/>
        </w:rPr>
        <w:t>módulos</w:t>
      </w:r>
      <w:r w:rsidRPr="00E54CAE">
        <w:rPr>
          <w:rFonts w:asciiTheme="majorHAnsi" w:hAnsiTheme="majorHAnsi" w:cstheme="majorHAnsi"/>
          <w:spacing w:val="32"/>
          <w:sz w:val="22"/>
          <w:szCs w:val="22"/>
        </w:rPr>
        <w:t xml:space="preserve"> </w:t>
      </w:r>
      <w:r w:rsidRPr="00E54CAE">
        <w:rPr>
          <w:rFonts w:asciiTheme="majorHAnsi" w:hAnsiTheme="majorHAnsi" w:cstheme="majorHAnsi"/>
          <w:sz w:val="22"/>
          <w:szCs w:val="22"/>
        </w:rPr>
        <w:t>profesionales</w:t>
      </w:r>
      <w:r w:rsidRPr="00E54CAE">
        <w:rPr>
          <w:rFonts w:asciiTheme="majorHAnsi" w:hAnsiTheme="majorHAnsi" w:cstheme="majorHAnsi"/>
          <w:spacing w:val="31"/>
          <w:sz w:val="22"/>
          <w:szCs w:val="22"/>
        </w:rPr>
        <w:t xml:space="preserve"> </w:t>
      </w:r>
      <w:r w:rsidRPr="00E54CAE">
        <w:rPr>
          <w:rFonts w:asciiTheme="majorHAnsi" w:hAnsiTheme="majorHAnsi" w:cstheme="majorHAnsi"/>
          <w:sz w:val="22"/>
          <w:szCs w:val="22"/>
        </w:rPr>
        <w:t>pendientes</w:t>
      </w:r>
      <w:r w:rsidRPr="00E54CAE">
        <w:rPr>
          <w:rFonts w:asciiTheme="majorHAnsi" w:hAnsiTheme="majorHAnsi" w:cstheme="majorHAnsi"/>
          <w:spacing w:val="33"/>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32"/>
          <w:sz w:val="22"/>
          <w:szCs w:val="22"/>
        </w:rPr>
        <w:t xml:space="preserve"> </w:t>
      </w:r>
      <w:r w:rsidRPr="00E54CAE">
        <w:rPr>
          <w:rFonts w:asciiTheme="majorHAnsi" w:hAnsiTheme="majorHAnsi" w:cstheme="majorHAnsi"/>
          <w:sz w:val="22"/>
          <w:szCs w:val="22"/>
        </w:rPr>
        <w:t>cursos</w:t>
      </w:r>
      <w:r w:rsidRPr="00E54CAE">
        <w:rPr>
          <w:rFonts w:asciiTheme="majorHAnsi" w:hAnsiTheme="majorHAnsi" w:cstheme="majorHAnsi"/>
          <w:spacing w:val="32"/>
          <w:sz w:val="22"/>
          <w:szCs w:val="22"/>
        </w:rPr>
        <w:t xml:space="preserve"> </w:t>
      </w:r>
      <w:r w:rsidRPr="00E54CAE">
        <w:rPr>
          <w:rFonts w:asciiTheme="majorHAnsi" w:hAnsiTheme="majorHAnsi" w:cstheme="majorHAnsi"/>
          <w:sz w:val="22"/>
          <w:szCs w:val="22"/>
        </w:rPr>
        <w:t>anteriores</w:t>
      </w:r>
      <w:r w:rsidRPr="00E54CAE">
        <w:rPr>
          <w:rFonts w:asciiTheme="majorHAnsi" w:hAnsiTheme="majorHAnsi" w:cstheme="majorHAnsi"/>
          <w:spacing w:val="32"/>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51"/>
          <w:sz w:val="22"/>
          <w:szCs w:val="22"/>
        </w:rPr>
        <w:t xml:space="preserve"> </w:t>
      </w:r>
      <w:r w:rsidRPr="00E54CAE">
        <w:rPr>
          <w:rFonts w:asciiTheme="majorHAnsi" w:hAnsiTheme="majorHAnsi" w:cstheme="majorHAnsi"/>
          <w:sz w:val="22"/>
          <w:szCs w:val="22"/>
        </w:rPr>
        <w:t>los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que hayan sido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objeto de convalidación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 renuncia 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convocatoria.</w:t>
      </w:r>
    </w:p>
    <w:p w:rsidR="00BE1E92" w:rsidRPr="00E54CAE" w:rsidRDefault="00BE1E92" w:rsidP="00B276DA">
      <w:pPr>
        <w:pStyle w:val="Textoindependiente"/>
        <w:spacing w:before="120" w:line="360" w:lineRule="auto"/>
        <w:ind w:right="695"/>
        <w:jc w:val="both"/>
        <w:rPr>
          <w:rFonts w:asciiTheme="majorHAnsi" w:hAnsiTheme="majorHAnsi" w:cstheme="majorHAnsi"/>
          <w:sz w:val="22"/>
          <w:szCs w:val="22"/>
        </w:rPr>
      </w:pPr>
      <w:r w:rsidRPr="00E54CAE">
        <w:rPr>
          <w:rFonts w:asciiTheme="majorHAnsi" w:hAnsiTheme="majorHAnsi" w:cstheme="majorHAnsi"/>
          <w:sz w:val="22"/>
          <w:szCs w:val="22"/>
        </w:rPr>
        <w:t>Asimismo, será causa de dicha anulación de matrícula la inasistencia no justificada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actividades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formativas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durante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período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quince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días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lectivos</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consecutivos.</w:t>
      </w:r>
    </w:p>
    <w:p w:rsidR="00BE1E92" w:rsidRPr="00E54CAE" w:rsidRDefault="00BE1E92" w:rsidP="00B276DA">
      <w:pPr>
        <w:pStyle w:val="Textoindependiente"/>
        <w:spacing w:before="121" w:line="360" w:lineRule="auto"/>
        <w:ind w:right="694"/>
        <w:jc w:val="both"/>
        <w:rPr>
          <w:rFonts w:asciiTheme="majorHAnsi" w:hAnsiTheme="majorHAnsi" w:cstheme="majorHAnsi"/>
          <w:sz w:val="22"/>
          <w:szCs w:val="22"/>
        </w:rPr>
      </w:pP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procedimiento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anulación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matrícula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será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aplicación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alumnado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menor</w:t>
      </w:r>
      <w:r w:rsidRPr="00E54CAE">
        <w:rPr>
          <w:rFonts w:asciiTheme="majorHAnsi" w:hAnsiTheme="majorHAnsi" w:cstheme="majorHAnsi"/>
          <w:spacing w:val="15"/>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7"/>
          <w:sz w:val="22"/>
          <w:szCs w:val="22"/>
        </w:rPr>
        <w:t xml:space="preserve"> </w:t>
      </w:r>
      <w:r w:rsidRPr="00E54CAE">
        <w:rPr>
          <w:rFonts w:asciiTheme="majorHAnsi" w:hAnsiTheme="majorHAnsi" w:cstheme="majorHAnsi"/>
          <w:sz w:val="22"/>
          <w:szCs w:val="22"/>
        </w:rPr>
        <w:t>dieciséis</w:t>
      </w:r>
      <w:r w:rsidRPr="00E54CAE">
        <w:rPr>
          <w:rFonts w:asciiTheme="majorHAnsi" w:hAnsiTheme="majorHAnsi" w:cstheme="majorHAnsi"/>
          <w:spacing w:val="15"/>
          <w:sz w:val="22"/>
          <w:szCs w:val="22"/>
        </w:rPr>
        <w:t xml:space="preserve"> </w:t>
      </w:r>
      <w:r w:rsidRPr="00E54CAE">
        <w:rPr>
          <w:rFonts w:asciiTheme="majorHAnsi" w:hAnsiTheme="majorHAnsi" w:cstheme="majorHAnsi"/>
          <w:sz w:val="22"/>
          <w:szCs w:val="22"/>
        </w:rPr>
        <w:t>años</w:t>
      </w:r>
      <w:r w:rsidRPr="00E54CAE">
        <w:rPr>
          <w:rFonts w:asciiTheme="majorHAnsi" w:hAnsiTheme="majorHAnsi" w:cstheme="majorHAnsi"/>
          <w:spacing w:val="17"/>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5"/>
          <w:sz w:val="22"/>
          <w:szCs w:val="22"/>
        </w:rPr>
        <w:t xml:space="preserve"> </w:t>
      </w:r>
      <w:r w:rsidRPr="00E54CAE">
        <w:rPr>
          <w:rFonts w:asciiTheme="majorHAnsi" w:hAnsiTheme="majorHAnsi" w:cstheme="majorHAnsi"/>
          <w:sz w:val="22"/>
          <w:szCs w:val="22"/>
        </w:rPr>
        <w:t>curse</w:t>
      </w:r>
      <w:r w:rsidRPr="00E54CAE">
        <w:rPr>
          <w:rFonts w:asciiTheme="majorHAnsi" w:hAnsiTheme="majorHAnsi" w:cstheme="majorHAnsi"/>
          <w:spacing w:val="17"/>
          <w:sz w:val="22"/>
          <w:szCs w:val="22"/>
        </w:rPr>
        <w:t xml:space="preserve"> </w:t>
      </w:r>
      <w:r w:rsidRPr="00E54CAE">
        <w:rPr>
          <w:rFonts w:asciiTheme="majorHAnsi" w:hAnsiTheme="majorHAnsi" w:cstheme="majorHAnsi"/>
          <w:sz w:val="22"/>
          <w:szCs w:val="22"/>
        </w:rPr>
        <w:t>ciclos</w:t>
      </w:r>
      <w:r w:rsidRPr="00E54CAE">
        <w:rPr>
          <w:rFonts w:asciiTheme="majorHAnsi" w:hAnsiTheme="majorHAnsi" w:cstheme="majorHAnsi"/>
          <w:spacing w:val="14"/>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20"/>
          <w:sz w:val="22"/>
          <w:szCs w:val="22"/>
        </w:rPr>
        <w:t xml:space="preserve"> </w:t>
      </w:r>
      <w:r w:rsidRPr="00E54CAE">
        <w:rPr>
          <w:rFonts w:asciiTheme="majorHAnsi" w:hAnsiTheme="majorHAnsi" w:cstheme="majorHAnsi"/>
          <w:sz w:val="22"/>
          <w:szCs w:val="22"/>
        </w:rPr>
        <w:t>formación</w:t>
      </w:r>
      <w:r w:rsidRPr="00E54CAE">
        <w:rPr>
          <w:rFonts w:asciiTheme="majorHAnsi" w:hAnsiTheme="majorHAnsi" w:cstheme="majorHAnsi"/>
          <w:spacing w:val="16"/>
          <w:sz w:val="22"/>
          <w:szCs w:val="22"/>
        </w:rPr>
        <w:t xml:space="preserve"> </w:t>
      </w:r>
      <w:r w:rsidRPr="00E54CAE">
        <w:rPr>
          <w:rFonts w:asciiTheme="majorHAnsi" w:hAnsiTheme="majorHAnsi" w:cstheme="majorHAnsi"/>
          <w:sz w:val="22"/>
          <w:szCs w:val="22"/>
        </w:rPr>
        <w:t>profesional</w:t>
      </w:r>
      <w:r w:rsidRPr="00E54CAE">
        <w:rPr>
          <w:rFonts w:asciiTheme="majorHAnsi" w:hAnsiTheme="majorHAnsi" w:cstheme="majorHAnsi"/>
          <w:spacing w:val="16"/>
          <w:sz w:val="22"/>
          <w:szCs w:val="22"/>
        </w:rPr>
        <w:t xml:space="preserve"> </w:t>
      </w:r>
      <w:r w:rsidRPr="00E54CAE">
        <w:rPr>
          <w:rFonts w:asciiTheme="majorHAnsi" w:hAnsiTheme="majorHAnsi" w:cstheme="majorHAnsi"/>
          <w:sz w:val="22"/>
          <w:szCs w:val="22"/>
        </w:rPr>
        <w:t>básica.</w:t>
      </w:r>
      <w:r w:rsidRPr="00E54CAE">
        <w:rPr>
          <w:rFonts w:asciiTheme="majorHAnsi" w:hAnsiTheme="majorHAnsi" w:cstheme="majorHAnsi"/>
          <w:spacing w:val="15"/>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4"/>
          <w:sz w:val="22"/>
          <w:szCs w:val="22"/>
        </w:rPr>
        <w:t xml:space="preserve"> </w:t>
      </w:r>
      <w:r w:rsidRPr="00E54CAE">
        <w:rPr>
          <w:rFonts w:asciiTheme="majorHAnsi" w:hAnsiTheme="majorHAnsi" w:cstheme="majorHAnsi"/>
          <w:sz w:val="22"/>
          <w:szCs w:val="22"/>
        </w:rPr>
        <w:t>este</w:t>
      </w:r>
      <w:r w:rsidRPr="00E54CAE">
        <w:rPr>
          <w:rFonts w:asciiTheme="majorHAnsi" w:hAnsiTheme="majorHAnsi" w:cstheme="majorHAnsi"/>
          <w:spacing w:val="17"/>
          <w:sz w:val="22"/>
          <w:szCs w:val="22"/>
        </w:rPr>
        <w:t xml:space="preserve"> </w:t>
      </w:r>
      <w:r w:rsidRPr="00E54CAE">
        <w:rPr>
          <w:rFonts w:asciiTheme="majorHAnsi" w:hAnsiTheme="majorHAnsi" w:cstheme="majorHAnsi"/>
          <w:sz w:val="22"/>
          <w:szCs w:val="22"/>
        </w:rPr>
        <w:t>caso,</w:t>
      </w:r>
      <w:r w:rsidRPr="00E54CAE">
        <w:rPr>
          <w:rFonts w:asciiTheme="majorHAnsi" w:hAnsiTheme="majorHAnsi" w:cstheme="majorHAnsi"/>
          <w:spacing w:val="-5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tiene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derecho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procedimiento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extraordinario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evaluación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donde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50"/>
          <w:sz w:val="22"/>
          <w:szCs w:val="22"/>
        </w:rPr>
        <w:t xml:space="preserve"> </w:t>
      </w:r>
      <w:r w:rsidR="00B276DA">
        <w:rPr>
          <w:rFonts w:asciiTheme="majorHAnsi" w:hAnsiTheme="majorHAnsi" w:cstheme="majorHAnsi"/>
          <w:spacing w:val="-50"/>
          <w:sz w:val="22"/>
          <w:szCs w:val="22"/>
        </w:rPr>
        <w:t xml:space="preserve">  </w:t>
      </w:r>
      <w:r w:rsidRPr="00E54CAE">
        <w:rPr>
          <w:rFonts w:asciiTheme="majorHAnsi" w:hAnsiTheme="majorHAnsi" w:cstheme="majorHAnsi"/>
          <w:sz w:val="22"/>
          <w:szCs w:val="22"/>
        </w:rPr>
        <w:t>alumno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deberá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realizar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pruebas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objetivas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contenido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correspondiente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52"/>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fechas marcadas por el profesor. El contenido evaluado será el marcado por evaluación e</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incluirá todos los contenidos teóricos y los prácticos correspondientes a cada evaluación</w:t>
      </w:r>
      <w:r w:rsidRPr="00E54CAE">
        <w:rPr>
          <w:rFonts w:asciiTheme="majorHAnsi" w:hAnsiTheme="majorHAnsi" w:cstheme="majorHAnsi"/>
          <w:spacing w:val="-50"/>
          <w:sz w:val="22"/>
          <w:szCs w:val="22"/>
        </w:rPr>
        <w:t xml:space="preserve"> </w:t>
      </w:r>
      <w:r w:rsidRPr="00E54CAE">
        <w:rPr>
          <w:rFonts w:asciiTheme="majorHAnsi" w:hAnsiTheme="majorHAnsi" w:cstheme="majorHAnsi"/>
          <w:sz w:val="22"/>
          <w:szCs w:val="22"/>
        </w:rPr>
        <w:t>(o</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 xml:space="preserve">curso completo </w:t>
      </w:r>
      <w:r w:rsidRPr="00E54CAE">
        <w:rPr>
          <w:rFonts w:asciiTheme="majorHAnsi" w:hAnsiTheme="majorHAnsi" w:cstheme="majorHAnsi"/>
          <w:sz w:val="22"/>
          <w:szCs w:val="22"/>
        </w:rPr>
        <w:lastRenderedPageBreak/>
        <w:t>en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su caso).</w:t>
      </w:r>
    </w:p>
    <w:p w:rsidR="00BE1E92" w:rsidRPr="00E54CAE" w:rsidRDefault="00BE1E92">
      <w:pPr>
        <w:rPr>
          <w:rFonts w:asciiTheme="majorHAnsi" w:hAnsiTheme="majorHAnsi" w:cstheme="majorHAnsi"/>
          <w:b/>
        </w:rPr>
      </w:pPr>
    </w:p>
    <w:p w:rsidR="00A07D47" w:rsidRDefault="00064F26">
      <w:pPr>
        <w:rPr>
          <w:rFonts w:asciiTheme="majorHAnsi" w:hAnsiTheme="majorHAnsi" w:cstheme="majorHAnsi"/>
          <w:b/>
        </w:rPr>
      </w:pPr>
      <w:r w:rsidRPr="00E54CAE">
        <w:rPr>
          <w:rFonts w:asciiTheme="majorHAnsi" w:hAnsiTheme="majorHAnsi" w:cstheme="majorHAnsi"/>
          <w:b/>
        </w:rPr>
        <w:t>9.5. PROCESO DE EVALUACIÓN Y CALIFICACIÓN EN LA EVALUACIÓN FINAL</w:t>
      </w:r>
      <w:r w:rsidR="00B276DA">
        <w:rPr>
          <w:rFonts w:asciiTheme="majorHAnsi" w:hAnsiTheme="majorHAnsi" w:cstheme="majorHAnsi"/>
          <w:b/>
        </w:rPr>
        <w:t xml:space="preserve"> </w:t>
      </w:r>
      <w:r w:rsidRPr="00E54CAE">
        <w:rPr>
          <w:rFonts w:asciiTheme="majorHAnsi" w:hAnsiTheme="majorHAnsi" w:cstheme="majorHAnsi"/>
          <w:b/>
        </w:rPr>
        <w:t>EXTRAORDINARIA</w:t>
      </w:r>
    </w:p>
    <w:p w:rsidR="00E0686B" w:rsidRPr="00E54CAE" w:rsidRDefault="00E0686B">
      <w:pPr>
        <w:rPr>
          <w:rFonts w:asciiTheme="majorHAnsi" w:hAnsiTheme="majorHAnsi" w:cstheme="majorHAnsi"/>
          <w:b/>
        </w:rPr>
      </w:pPr>
    </w:p>
    <w:p w:rsidR="00A07D47" w:rsidRPr="00E54CAE" w:rsidRDefault="00064F26" w:rsidP="00E0686B">
      <w:pPr>
        <w:spacing w:line="360" w:lineRule="auto"/>
        <w:ind w:right="576"/>
        <w:rPr>
          <w:rFonts w:asciiTheme="majorHAnsi" w:hAnsiTheme="majorHAnsi" w:cstheme="majorHAnsi"/>
        </w:rPr>
      </w:pPr>
      <w:r w:rsidRPr="00E54CAE">
        <w:rPr>
          <w:rFonts w:asciiTheme="majorHAnsi" w:hAnsiTheme="majorHAnsi" w:cstheme="majorHAnsi"/>
        </w:rPr>
        <w:t>Los alumnos que sean evaluados y calificados negativamente en la sesión de evaluación final ordinaria deberán examinarse en la convocatoria final extraordinaria de junio de todas las capacidades</w:t>
      </w:r>
      <w:r w:rsidR="00B276DA">
        <w:rPr>
          <w:rFonts w:asciiTheme="majorHAnsi" w:hAnsiTheme="majorHAnsi" w:cstheme="majorHAnsi"/>
        </w:rPr>
        <w:t xml:space="preserve"> terminales no adquiridas, </w:t>
      </w:r>
      <w:r w:rsidRPr="00E54CAE">
        <w:rPr>
          <w:rFonts w:asciiTheme="majorHAnsi" w:hAnsiTheme="majorHAnsi" w:cstheme="majorHAnsi"/>
        </w:rPr>
        <w:t>según lo indicado en el informe elaborado en la evaluación final ordinaria, recomendándole procedimientos, actividades y contenidos que posibilitan la adquisición de la competencia profesional.</w:t>
      </w:r>
    </w:p>
    <w:p w:rsidR="00690AAD" w:rsidRPr="00E54CAE" w:rsidRDefault="00690AAD" w:rsidP="00E0686B">
      <w:pPr>
        <w:pStyle w:val="Textoindependiente"/>
        <w:spacing w:line="360" w:lineRule="auto"/>
        <w:ind w:right="694"/>
        <w:jc w:val="both"/>
        <w:rPr>
          <w:rFonts w:asciiTheme="majorHAnsi" w:hAnsiTheme="majorHAnsi" w:cstheme="majorHAnsi"/>
          <w:sz w:val="22"/>
          <w:szCs w:val="22"/>
        </w:rPr>
      </w:pPr>
      <w:r w:rsidRPr="00E54CAE">
        <w:rPr>
          <w:rFonts w:asciiTheme="majorHAnsi" w:hAnsiTheme="majorHAnsi" w:cstheme="majorHAnsi"/>
          <w:sz w:val="22"/>
          <w:szCs w:val="22"/>
        </w:rPr>
        <w:t>Al finalizar cada trimestre, se realizará un examen de recuperación de cada una 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unidades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vistas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él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aquellos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cuya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calificación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trimestral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resulte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inferior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5.</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Cada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alumno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realizará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examen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unidad</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tenga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suspensa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y</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entregará</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las</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actividades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dicha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unidad</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si</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éstas</w:t>
      </w:r>
      <w:r w:rsidRPr="00E54CAE">
        <w:rPr>
          <w:rFonts w:asciiTheme="majorHAnsi" w:hAnsiTheme="majorHAnsi" w:cstheme="majorHAnsi"/>
          <w:spacing w:val="-3"/>
          <w:sz w:val="22"/>
          <w:szCs w:val="22"/>
        </w:rPr>
        <w:t xml:space="preserve"> </w:t>
      </w:r>
      <w:r w:rsidRPr="00E54CAE">
        <w:rPr>
          <w:rFonts w:asciiTheme="majorHAnsi" w:hAnsiTheme="majorHAnsi" w:cstheme="majorHAnsi"/>
          <w:sz w:val="22"/>
          <w:szCs w:val="22"/>
        </w:rPr>
        <w:t>no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obtuvieron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un</w:t>
      </w:r>
      <w:r w:rsidRPr="00E54CAE">
        <w:rPr>
          <w:rFonts w:asciiTheme="majorHAnsi" w:hAnsiTheme="majorHAnsi" w:cstheme="majorHAnsi"/>
          <w:spacing w:val="-2"/>
          <w:sz w:val="22"/>
          <w:szCs w:val="22"/>
        </w:rPr>
        <w:t>a c</w:t>
      </w:r>
      <w:r w:rsidRPr="00E54CAE">
        <w:rPr>
          <w:rFonts w:asciiTheme="majorHAnsi" w:hAnsiTheme="majorHAnsi" w:cstheme="majorHAnsi"/>
          <w:sz w:val="22"/>
          <w:szCs w:val="22"/>
        </w:rPr>
        <w:t>alificación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5.</w:t>
      </w:r>
    </w:p>
    <w:p w:rsidR="00690AAD" w:rsidRPr="00E54CAE" w:rsidRDefault="00690AAD" w:rsidP="00E0686B">
      <w:pPr>
        <w:pStyle w:val="Textoindependiente"/>
        <w:spacing w:before="201" w:line="360" w:lineRule="auto"/>
        <w:ind w:right="695"/>
        <w:jc w:val="both"/>
        <w:rPr>
          <w:rFonts w:asciiTheme="majorHAnsi" w:hAnsiTheme="majorHAnsi" w:cstheme="majorHAnsi"/>
          <w:sz w:val="22"/>
          <w:szCs w:val="22"/>
        </w:rPr>
      </w:pPr>
      <w:r w:rsidRPr="00E54CAE">
        <w:rPr>
          <w:rFonts w:asciiTheme="majorHAnsi" w:hAnsiTheme="majorHAnsi" w:cstheme="majorHAnsi"/>
          <w:sz w:val="22"/>
          <w:szCs w:val="22"/>
        </w:rPr>
        <w:t>En caso de no aprobarlo tendrán que presentarse con las evaluaciones suspensas al</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examen ordinario de mayo y, en caso de no aprobar este, con toda la materia al examen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extraordinario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junio.</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Para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aprobar</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estos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exámenes</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habrá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que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obtener</w:t>
      </w:r>
      <w:r w:rsidRPr="00E54CAE">
        <w:rPr>
          <w:rFonts w:asciiTheme="majorHAnsi" w:hAnsiTheme="majorHAnsi" w:cstheme="majorHAnsi"/>
          <w:spacing w:val="53"/>
          <w:sz w:val="22"/>
          <w:szCs w:val="22"/>
        </w:rPr>
        <w:t xml:space="preserve"> </w:t>
      </w:r>
      <w:r w:rsidRPr="00E54CAE">
        <w:rPr>
          <w:rFonts w:asciiTheme="majorHAnsi" w:hAnsiTheme="majorHAnsi" w:cstheme="majorHAnsi"/>
          <w:sz w:val="22"/>
          <w:szCs w:val="22"/>
        </w:rPr>
        <w:t>una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calificación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mínima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 5 puntos.</w:t>
      </w:r>
    </w:p>
    <w:p w:rsidR="00690AAD" w:rsidRPr="00E54CAE" w:rsidRDefault="00690AAD" w:rsidP="00E0686B">
      <w:pPr>
        <w:pStyle w:val="Textoindependiente"/>
        <w:spacing w:before="122" w:line="360" w:lineRule="auto"/>
        <w:ind w:right="699"/>
        <w:jc w:val="both"/>
        <w:rPr>
          <w:rFonts w:asciiTheme="majorHAnsi" w:hAnsiTheme="majorHAnsi" w:cstheme="majorHAnsi"/>
          <w:sz w:val="22"/>
          <w:szCs w:val="22"/>
        </w:rPr>
      </w:pP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nota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de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convocatoria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extraordinaria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corresponderá</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íntegramente</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calificación</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obtenida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en</w:t>
      </w:r>
      <w:r w:rsidRPr="00E54CAE">
        <w:rPr>
          <w:rFonts w:asciiTheme="majorHAnsi" w:hAnsiTheme="majorHAnsi" w:cstheme="majorHAnsi"/>
          <w:spacing w:val="-2"/>
          <w:sz w:val="22"/>
          <w:szCs w:val="22"/>
        </w:rPr>
        <w:t xml:space="preserve"> </w:t>
      </w:r>
      <w:r w:rsidRPr="00E54CAE">
        <w:rPr>
          <w:rFonts w:asciiTheme="majorHAnsi" w:hAnsiTheme="majorHAnsi" w:cstheme="majorHAnsi"/>
          <w:sz w:val="22"/>
          <w:szCs w:val="22"/>
        </w:rPr>
        <w:t>la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prueba</w:t>
      </w:r>
      <w:r w:rsidRPr="00E54CAE">
        <w:rPr>
          <w:rFonts w:asciiTheme="majorHAnsi" w:hAnsiTheme="majorHAnsi" w:cstheme="majorHAnsi"/>
          <w:spacing w:val="-1"/>
          <w:sz w:val="22"/>
          <w:szCs w:val="22"/>
        </w:rPr>
        <w:t xml:space="preserve"> </w:t>
      </w:r>
      <w:r w:rsidRPr="00E54CAE">
        <w:rPr>
          <w:rFonts w:asciiTheme="majorHAnsi" w:hAnsiTheme="majorHAnsi" w:cstheme="majorHAnsi"/>
          <w:sz w:val="22"/>
          <w:szCs w:val="22"/>
        </w:rPr>
        <w:t>objetiva.</w:t>
      </w:r>
    </w:p>
    <w:p w:rsidR="00690AAD" w:rsidRPr="00E54CAE" w:rsidRDefault="00690AAD">
      <w:pPr>
        <w:rPr>
          <w:rFonts w:asciiTheme="majorHAnsi" w:hAnsiTheme="majorHAnsi" w:cstheme="majorHAnsi"/>
        </w:rPr>
      </w:pPr>
    </w:p>
    <w:p w:rsidR="00A07D47" w:rsidRPr="00E54CAE" w:rsidRDefault="00064F26">
      <w:pPr>
        <w:rPr>
          <w:rFonts w:asciiTheme="majorHAnsi" w:hAnsiTheme="majorHAnsi" w:cstheme="majorHAnsi"/>
          <w:b/>
        </w:rPr>
      </w:pPr>
      <w:r w:rsidRPr="00E54CAE">
        <w:rPr>
          <w:rFonts w:asciiTheme="majorHAnsi" w:hAnsiTheme="majorHAnsi" w:cstheme="majorHAnsi"/>
          <w:b/>
        </w:rPr>
        <w:t>9.6. MEDIDAS PARA ALUMNOS CON NECESIDAD ESPECÍFICA DE APOYO EDUCATIVO</w:t>
      </w:r>
    </w:p>
    <w:p w:rsidR="00A07D47" w:rsidRPr="00E54CAE" w:rsidRDefault="00A07D47">
      <w:pPr>
        <w:rPr>
          <w:rFonts w:asciiTheme="majorHAnsi" w:hAnsiTheme="majorHAnsi" w:cstheme="majorHAnsi"/>
          <w:b/>
        </w:rPr>
      </w:pPr>
    </w:p>
    <w:p w:rsidR="00A07D47" w:rsidRPr="00E54CAE" w:rsidRDefault="00064F26">
      <w:pPr>
        <w:rPr>
          <w:rFonts w:asciiTheme="majorHAnsi" w:hAnsiTheme="majorHAnsi" w:cstheme="majorHAnsi"/>
        </w:rPr>
      </w:pPr>
      <w:r w:rsidRPr="00E54CAE">
        <w:rPr>
          <w:rFonts w:asciiTheme="majorHAnsi" w:hAnsiTheme="majorHAnsi" w:cstheme="majorHAnsi"/>
        </w:rPr>
        <w:t>Se seguirán las pautas recogidas en el punto 8.4 de la presente programación.</w:t>
      </w:r>
    </w:p>
    <w:p w:rsidR="00A07D47" w:rsidRPr="00E54CAE" w:rsidRDefault="00A07D47">
      <w:pPr>
        <w:rPr>
          <w:rFonts w:asciiTheme="majorHAnsi" w:hAnsiTheme="majorHAnsi" w:cstheme="majorHAnsi"/>
        </w:rPr>
      </w:pPr>
    </w:p>
    <w:p w:rsidR="00A07D47" w:rsidRDefault="00064F26">
      <w:pPr>
        <w:rPr>
          <w:rFonts w:asciiTheme="majorHAnsi" w:hAnsiTheme="majorHAnsi" w:cstheme="majorHAnsi"/>
          <w:b/>
        </w:rPr>
      </w:pPr>
      <w:r w:rsidRPr="00E54CAE">
        <w:rPr>
          <w:rFonts w:asciiTheme="majorHAnsi" w:hAnsiTheme="majorHAnsi" w:cstheme="majorHAnsi"/>
          <w:b/>
        </w:rPr>
        <w:t>9.7. PROCEDIMIENTO DE EVALUACIÓN PARA ALUMNOS CON EL MÓDULO PENDIENTE</w:t>
      </w:r>
    </w:p>
    <w:p w:rsidR="00E0686B" w:rsidRPr="00E54CAE" w:rsidRDefault="00E0686B">
      <w:pPr>
        <w:rPr>
          <w:rFonts w:asciiTheme="majorHAnsi" w:hAnsiTheme="majorHAnsi" w:cstheme="majorHAnsi"/>
          <w:b/>
        </w:rPr>
      </w:pPr>
    </w:p>
    <w:p w:rsidR="00A07D47" w:rsidRPr="00E54CAE" w:rsidRDefault="00064F26" w:rsidP="00116E6C">
      <w:pPr>
        <w:spacing w:line="360" w:lineRule="auto"/>
        <w:rPr>
          <w:rFonts w:asciiTheme="majorHAnsi" w:hAnsiTheme="majorHAnsi" w:cstheme="majorHAnsi"/>
        </w:rPr>
      </w:pPr>
      <w:r w:rsidRPr="00E54CAE">
        <w:rPr>
          <w:rFonts w:asciiTheme="majorHAnsi" w:hAnsiTheme="majorHAnsi" w:cstheme="majorHAnsi"/>
        </w:rPr>
        <w:t xml:space="preserve">El alumno que tenga el módulo pendiente de cursos anteriores deberá examinarse de todos los contenidos impartidos durante el curso. </w:t>
      </w:r>
    </w:p>
    <w:p w:rsidR="00A07D47" w:rsidRPr="00E54CAE" w:rsidRDefault="00064F26" w:rsidP="00116E6C">
      <w:pPr>
        <w:spacing w:line="360" w:lineRule="auto"/>
        <w:rPr>
          <w:rFonts w:asciiTheme="majorHAnsi" w:hAnsiTheme="majorHAnsi" w:cstheme="majorHAnsi"/>
        </w:rPr>
      </w:pPr>
      <w:r w:rsidRPr="00E54CAE">
        <w:rPr>
          <w:rFonts w:asciiTheme="majorHAnsi" w:hAnsiTheme="majorHAnsi" w:cstheme="majorHAnsi"/>
        </w:rPr>
        <w:t>Se realizarán en enero o si el profesor considera más adecuado para la superación de la evaluación por parte de los alumnos, podrán realizarse diferentes pruebas a lo largo del primer y segundo trimestre, se informará a los alumnos con suficiente antelación.</w:t>
      </w:r>
    </w:p>
    <w:p w:rsidR="00A07D47" w:rsidRPr="00E54CAE" w:rsidRDefault="00064F26" w:rsidP="00116E6C">
      <w:pPr>
        <w:spacing w:line="360" w:lineRule="auto"/>
        <w:rPr>
          <w:rFonts w:asciiTheme="majorHAnsi" w:hAnsiTheme="majorHAnsi" w:cstheme="majorHAnsi"/>
        </w:rPr>
      </w:pPr>
      <w:r w:rsidRPr="00E54CAE">
        <w:rPr>
          <w:rFonts w:asciiTheme="majorHAnsi" w:hAnsiTheme="majorHAnsi" w:cstheme="majorHAnsi"/>
        </w:rPr>
        <w:t>Dado el carácter especial que tiene esta convocatoria los criterios para calificar al alumno serán los resultantes de la siguiente distribución:</w:t>
      </w:r>
    </w:p>
    <w:p w:rsidR="00A07D47" w:rsidRPr="00E54CAE" w:rsidRDefault="00064F26" w:rsidP="00116E6C">
      <w:pPr>
        <w:numPr>
          <w:ilvl w:val="0"/>
          <w:numId w:val="11"/>
        </w:numPr>
        <w:spacing w:line="360" w:lineRule="auto"/>
        <w:rPr>
          <w:rFonts w:asciiTheme="majorHAnsi" w:hAnsiTheme="majorHAnsi" w:cstheme="majorHAnsi"/>
        </w:rPr>
      </w:pPr>
      <w:r w:rsidRPr="00E54CAE">
        <w:rPr>
          <w:rFonts w:asciiTheme="majorHAnsi" w:hAnsiTheme="majorHAnsi" w:cstheme="majorHAnsi"/>
        </w:rPr>
        <w:t xml:space="preserve">80%: exámenes teóricos </w:t>
      </w:r>
    </w:p>
    <w:p w:rsidR="00A07D47" w:rsidRPr="00E54CAE" w:rsidRDefault="00064F26" w:rsidP="00116E6C">
      <w:pPr>
        <w:numPr>
          <w:ilvl w:val="0"/>
          <w:numId w:val="11"/>
        </w:numPr>
        <w:spacing w:line="360" w:lineRule="auto"/>
        <w:rPr>
          <w:rFonts w:asciiTheme="majorHAnsi" w:hAnsiTheme="majorHAnsi" w:cstheme="majorHAnsi"/>
        </w:rPr>
      </w:pPr>
      <w:r w:rsidRPr="00E54CAE">
        <w:rPr>
          <w:rFonts w:asciiTheme="majorHAnsi" w:hAnsiTheme="majorHAnsi" w:cstheme="majorHAnsi"/>
        </w:rPr>
        <w:t>20%: trabajos que manifiesten aspectos prácticos de la asignatura (técnicas, estrategias, metodología…).</w:t>
      </w:r>
    </w:p>
    <w:p w:rsidR="00A07D47" w:rsidRDefault="00064F26" w:rsidP="00116E6C">
      <w:pPr>
        <w:spacing w:line="360" w:lineRule="auto"/>
        <w:rPr>
          <w:rFonts w:asciiTheme="majorHAnsi" w:hAnsiTheme="majorHAnsi" w:cstheme="majorHAnsi"/>
        </w:rPr>
      </w:pPr>
      <w:r w:rsidRPr="00E54CAE">
        <w:rPr>
          <w:rFonts w:asciiTheme="majorHAnsi" w:hAnsiTheme="majorHAnsi" w:cstheme="majorHAnsi"/>
        </w:rPr>
        <w:t>Siendo necesario entregar todas las tareas de recuperación propuestas por el profesor para superar y recuperar la materia.</w:t>
      </w:r>
    </w:p>
    <w:p w:rsidR="00E0686B" w:rsidRDefault="00E0686B" w:rsidP="00116E6C">
      <w:pPr>
        <w:spacing w:line="360" w:lineRule="auto"/>
        <w:rPr>
          <w:rFonts w:asciiTheme="majorHAnsi" w:hAnsiTheme="majorHAnsi" w:cstheme="majorHAnsi"/>
        </w:rPr>
      </w:pPr>
    </w:p>
    <w:p w:rsidR="00E0686B" w:rsidRPr="00E54CAE" w:rsidRDefault="00E0686B" w:rsidP="00116E6C">
      <w:pPr>
        <w:spacing w:line="360" w:lineRule="auto"/>
        <w:rPr>
          <w:rFonts w:asciiTheme="majorHAnsi" w:hAnsiTheme="majorHAnsi" w:cstheme="majorHAnsi"/>
        </w:rPr>
      </w:pPr>
    </w:p>
    <w:p w:rsidR="00A07D47" w:rsidRPr="00E54CAE" w:rsidRDefault="00A07D47">
      <w:pPr>
        <w:rPr>
          <w:rFonts w:asciiTheme="majorHAnsi" w:hAnsiTheme="majorHAnsi" w:cstheme="majorHAnsi"/>
        </w:rPr>
      </w:pPr>
    </w:p>
    <w:p w:rsidR="00A07D47" w:rsidRPr="00E54CAE" w:rsidRDefault="00A07D47">
      <w:pPr>
        <w:rPr>
          <w:rFonts w:asciiTheme="majorHAnsi" w:hAnsiTheme="majorHAnsi" w:cstheme="majorHAnsi"/>
          <w:b/>
        </w:rPr>
      </w:pPr>
    </w:p>
    <w:p w:rsidR="00A07D47" w:rsidRPr="00E54CAE" w:rsidRDefault="00064F26">
      <w:pPr>
        <w:rPr>
          <w:rFonts w:asciiTheme="majorHAnsi" w:hAnsiTheme="majorHAnsi" w:cstheme="majorHAnsi"/>
          <w:b/>
        </w:rPr>
      </w:pPr>
      <w:r w:rsidRPr="00E54CAE">
        <w:rPr>
          <w:rFonts w:asciiTheme="majorHAnsi" w:hAnsiTheme="majorHAnsi" w:cstheme="majorHAnsi"/>
          <w:b/>
        </w:rPr>
        <w:t>9.8. CALENDARIO DE EVALUACIONES PARCIALES, FINAL ORDINARIA Y FINAL</w:t>
      </w:r>
    </w:p>
    <w:p w:rsidR="00A07D47" w:rsidRPr="00E54CAE" w:rsidRDefault="00064F26">
      <w:pPr>
        <w:rPr>
          <w:rFonts w:asciiTheme="majorHAnsi" w:hAnsiTheme="majorHAnsi" w:cstheme="majorHAnsi"/>
          <w:b/>
        </w:rPr>
      </w:pPr>
      <w:r w:rsidRPr="00E54CAE">
        <w:rPr>
          <w:rFonts w:asciiTheme="majorHAnsi" w:hAnsiTheme="majorHAnsi" w:cstheme="majorHAnsi"/>
          <w:b/>
        </w:rPr>
        <w:t>EXTRAORDINARIA</w:t>
      </w:r>
    </w:p>
    <w:p w:rsidR="00A07D47" w:rsidRPr="00E54CAE" w:rsidRDefault="00064F26">
      <w:pPr>
        <w:rPr>
          <w:rFonts w:asciiTheme="majorHAnsi" w:hAnsiTheme="majorHAnsi" w:cstheme="majorHAnsi"/>
        </w:rPr>
      </w:pPr>
      <w:r w:rsidRPr="00E54CAE">
        <w:rPr>
          <w:rFonts w:asciiTheme="majorHAnsi" w:hAnsiTheme="majorHAnsi" w:cstheme="majorHAnsi"/>
        </w:rPr>
        <w:t>Calendario evaluaciones curso 202</w:t>
      </w:r>
      <w:r w:rsidR="002303BE" w:rsidRPr="00E54CAE">
        <w:rPr>
          <w:rFonts w:asciiTheme="majorHAnsi" w:hAnsiTheme="majorHAnsi" w:cstheme="majorHAnsi"/>
        </w:rPr>
        <w:t>5</w:t>
      </w:r>
      <w:r w:rsidRPr="00E54CAE">
        <w:rPr>
          <w:rFonts w:asciiTheme="majorHAnsi" w:hAnsiTheme="majorHAnsi" w:cstheme="majorHAnsi"/>
        </w:rPr>
        <w:t>-2026:</w:t>
      </w:r>
    </w:p>
    <w:p w:rsidR="00A07D47" w:rsidRPr="00E54CAE" w:rsidRDefault="00064F26" w:rsidP="0032067F">
      <w:pPr>
        <w:numPr>
          <w:ilvl w:val="0"/>
          <w:numId w:val="6"/>
        </w:numPr>
        <w:rPr>
          <w:rFonts w:asciiTheme="majorHAnsi" w:hAnsiTheme="majorHAnsi" w:cstheme="majorHAnsi"/>
        </w:rPr>
      </w:pPr>
      <w:r w:rsidRPr="00E54CAE">
        <w:rPr>
          <w:rFonts w:asciiTheme="majorHAnsi" w:hAnsiTheme="majorHAnsi" w:cstheme="majorHAnsi"/>
        </w:rPr>
        <w:t>1ª evaluación: 26 de noviembre de 2025.</w:t>
      </w:r>
    </w:p>
    <w:p w:rsidR="00A07D47" w:rsidRPr="00E54CAE" w:rsidRDefault="00064F26" w:rsidP="0032067F">
      <w:pPr>
        <w:numPr>
          <w:ilvl w:val="0"/>
          <w:numId w:val="6"/>
        </w:numPr>
        <w:rPr>
          <w:rFonts w:asciiTheme="majorHAnsi" w:hAnsiTheme="majorHAnsi" w:cstheme="majorHAnsi"/>
        </w:rPr>
      </w:pPr>
      <w:r w:rsidRPr="00E54CAE">
        <w:rPr>
          <w:rFonts w:asciiTheme="majorHAnsi" w:hAnsiTheme="majorHAnsi" w:cstheme="majorHAnsi"/>
        </w:rPr>
        <w:t>2ª evaluación: 9 de marzo de 2026.</w:t>
      </w:r>
    </w:p>
    <w:p w:rsidR="00A07D47" w:rsidRPr="00E54CAE" w:rsidRDefault="00064F26" w:rsidP="0032067F">
      <w:pPr>
        <w:numPr>
          <w:ilvl w:val="0"/>
          <w:numId w:val="6"/>
        </w:numPr>
        <w:rPr>
          <w:rFonts w:asciiTheme="majorHAnsi" w:hAnsiTheme="majorHAnsi" w:cstheme="majorHAnsi"/>
        </w:rPr>
      </w:pPr>
      <w:r w:rsidRPr="00E54CAE">
        <w:rPr>
          <w:rFonts w:asciiTheme="majorHAnsi" w:hAnsiTheme="majorHAnsi" w:cstheme="majorHAnsi"/>
        </w:rPr>
        <w:t>3ª evaluación: final ordinaria 9 junio.</w:t>
      </w:r>
    </w:p>
    <w:p w:rsidR="00A07D47" w:rsidRPr="00E54CAE" w:rsidRDefault="00064F26" w:rsidP="0032067F">
      <w:pPr>
        <w:numPr>
          <w:ilvl w:val="0"/>
          <w:numId w:val="6"/>
        </w:numPr>
        <w:rPr>
          <w:rFonts w:asciiTheme="majorHAnsi" w:hAnsiTheme="majorHAnsi" w:cstheme="majorHAnsi"/>
        </w:rPr>
      </w:pPr>
      <w:r w:rsidRPr="00E54CAE">
        <w:rPr>
          <w:rFonts w:asciiTheme="majorHAnsi" w:hAnsiTheme="majorHAnsi" w:cstheme="majorHAnsi"/>
        </w:rPr>
        <w:t>Evaluación extraordinaria: 18 junio.</w:t>
      </w:r>
    </w:p>
    <w:p w:rsidR="00A07D47" w:rsidRPr="00E54CAE" w:rsidRDefault="00A07D47">
      <w:pPr>
        <w:rPr>
          <w:rFonts w:asciiTheme="majorHAnsi" w:hAnsiTheme="majorHAnsi" w:cstheme="majorHAnsi"/>
          <w:b/>
        </w:rPr>
      </w:pPr>
    </w:p>
    <w:p w:rsidR="00A07D47" w:rsidRPr="00E54CAE" w:rsidRDefault="00064F26">
      <w:pPr>
        <w:rPr>
          <w:rFonts w:asciiTheme="majorHAnsi" w:hAnsiTheme="majorHAnsi" w:cstheme="majorHAnsi"/>
          <w:b/>
        </w:rPr>
      </w:pPr>
      <w:r w:rsidRPr="00E54CAE">
        <w:rPr>
          <w:rFonts w:asciiTheme="majorHAnsi" w:hAnsiTheme="majorHAnsi" w:cstheme="majorHAnsi"/>
          <w:b/>
        </w:rPr>
        <w:t>9.9 EVALUACIÓN DE LA PROGRAMACIÓN Y DE LA PRÁCTICA DOCENTE:</w:t>
      </w:r>
    </w:p>
    <w:p w:rsidR="00A07D47" w:rsidRPr="00E54CAE" w:rsidRDefault="00A07D47">
      <w:pPr>
        <w:rPr>
          <w:rFonts w:asciiTheme="majorHAnsi" w:hAnsiTheme="majorHAnsi" w:cstheme="majorHAnsi"/>
          <w:b/>
        </w:rPr>
      </w:pPr>
    </w:p>
    <w:p w:rsidR="00A07D47" w:rsidRPr="00E54CAE" w:rsidRDefault="00064F26">
      <w:pPr>
        <w:rPr>
          <w:rFonts w:asciiTheme="majorHAnsi" w:hAnsiTheme="majorHAnsi" w:cstheme="majorHAnsi"/>
          <w:b/>
        </w:rPr>
      </w:pPr>
      <w:r w:rsidRPr="00E54CAE">
        <w:rPr>
          <w:rFonts w:asciiTheme="majorHAnsi" w:hAnsiTheme="majorHAnsi" w:cstheme="majorHAnsi"/>
        </w:rPr>
        <w:t>Para la evaluación del presente módulo los indicadores que se van a utilizar son los siguientes</w:t>
      </w:r>
      <w:r w:rsidRPr="00E54CAE">
        <w:rPr>
          <w:rFonts w:asciiTheme="majorHAnsi" w:hAnsiTheme="majorHAnsi" w:cstheme="majorHAnsi"/>
          <w:b/>
        </w:rPr>
        <w:t>:</w:t>
      </w:r>
    </w:p>
    <w:p w:rsidR="00A07D47" w:rsidRPr="00E54CAE" w:rsidRDefault="00A07D47">
      <w:pPr>
        <w:ind w:left="720"/>
        <w:rPr>
          <w:rFonts w:asciiTheme="majorHAnsi" w:hAnsiTheme="majorHAnsi" w:cstheme="majorHAnsi"/>
        </w:rPr>
      </w:pPr>
    </w:p>
    <w:p w:rsidR="00A07D47" w:rsidRPr="00E54CAE" w:rsidRDefault="00064F26">
      <w:pPr>
        <w:ind w:left="720"/>
        <w:rPr>
          <w:rFonts w:asciiTheme="majorHAnsi" w:hAnsiTheme="majorHAnsi" w:cstheme="majorHAnsi"/>
        </w:rPr>
      </w:pPr>
      <w:r w:rsidRPr="00E54CAE">
        <w:rPr>
          <w:rFonts w:asciiTheme="majorHAnsi" w:hAnsiTheme="majorHAnsi" w:cstheme="majorHAnsi"/>
        </w:rPr>
        <w:t>• Cumplimiento de la programación</w:t>
      </w:r>
    </w:p>
    <w:p w:rsidR="00A07D47" w:rsidRPr="00E54CAE" w:rsidRDefault="00064F26">
      <w:pPr>
        <w:ind w:left="720"/>
        <w:rPr>
          <w:rFonts w:asciiTheme="majorHAnsi" w:hAnsiTheme="majorHAnsi" w:cstheme="majorHAnsi"/>
        </w:rPr>
      </w:pPr>
      <w:r w:rsidRPr="00E54CAE">
        <w:rPr>
          <w:rFonts w:asciiTheme="majorHAnsi" w:hAnsiTheme="majorHAnsi" w:cstheme="majorHAnsi"/>
        </w:rPr>
        <w:t>• Cumplimiento de las horas de clase: horas previstas y las impartidas.</w:t>
      </w:r>
    </w:p>
    <w:p w:rsidR="00A07D47" w:rsidRPr="00E54CAE" w:rsidRDefault="00064F26">
      <w:pPr>
        <w:ind w:left="720"/>
        <w:rPr>
          <w:rFonts w:asciiTheme="majorHAnsi" w:hAnsiTheme="majorHAnsi" w:cstheme="majorHAnsi"/>
        </w:rPr>
      </w:pPr>
      <w:r w:rsidRPr="00E54CAE">
        <w:rPr>
          <w:rFonts w:asciiTheme="majorHAnsi" w:hAnsiTheme="majorHAnsi" w:cstheme="majorHAnsi"/>
        </w:rPr>
        <w:t>• Asistencia del alumnado.</w:t>
      </w:r>
    </w:p>
    <w:p w:rsidR="00A07D47" w:rsidRPr="00E54CAE" w:rsidRDefault="00064F26">
      <w:pPr>
        <w:ind w:left="720"/>
        <w:rPr>
          <w:rFonts w:asciiTheme="majorHAnsi" w:hAnsiTheme="majorHAnsi" w:cstheme="majorHAnsi"/>
        </w:rPr>
      </w:pPr>
      <w:r w:rsidRPr="00E54CAE">
        <w:rPr>
          <w:rFonts w:asciiTheme="majorHAnsi" w:hAnsiTheme="majorHAnsi" w:cstheme="majorHAnsi"/>
        </w:rPr>
        <w:t>• Resultado de las calificaciones de los alumnos.</w:t>
      </w:r>
    </w:p>
    <w:p w:rsidR="00A07D47" w:rsidRPr="00E54CAE" w:rsidRDefault="00064F26">
      <w:pPr>
        <w:ind w:left="720"/>
        <w:rPr>
          <w:rFonts w:asciiTheme="majorHAnsi" w:hAnsiTheme="majorHAnsi" w:cstheme="majorHAnsi"/>
        </w:rPr>
      </w:pPr>
      <w:r w:rsidRPr="00E54CAE">
        <w:rPr>
          <w:rFonts w:asciiTheme="majorHAnsi" w:hAnsiTheme="majorHAnsi" w:cstheme="majorHAnsi"/>
        </w:rPr>
        <w:t>• Grado de éxito de las Adaptaciones curriculares establecidas.</w:t>
      </w:r>
    </w:p>
    <w:p w:rsidR="00A07D47" w:rsidRPr="00E54CAE" w:rsidRDefault="00064F26">
      <w:pPr>
        <w:ind w:left="720"/>
        <w:rPr>
          <w:rFonts w:asciiTheme="majorHAnsi" w:hAnsiTheme="majorHAnsi" w:cstheme="majorHAnsi"/>
        </w:rPr>
      </w:pPr>
      <w:r w:rsidRPr="00E54CAE">
        <w:rPr>
          <w:rFonts w:asciiTheme="majorHAnsi" w:hAnsiTheme="majorHAnsi" w:cstheme="majorHAnsi"/>
        </w:rPr>
        <w:t>• Clima del aula</w:t>
      </w:r>
    </w:p>
    <w:p w:rsidR="00A07D47" w:rsidRPr="00E54CAE" w:rsidRDefault="00064F26">
      <w:pPr>
        <w:ind w:left="720"/>
        <w:rPr>
          <w:rFonts w:asciiTheme="majorHAnsi" w:hAnsiTheme="majorHAnsi" w:cstheme="majorHAnsi"/>
        </w:rPr>
      </w:pPr>
      <w:r w:rsidRPr="00E54CAE">
        <w:rPr>
          <w:rFonts w:asciiTheme="majorHAnsi" w:hAnsiTheme="majorHAnsi" w:cstheme="majorHAnsi"/>
        </w:rPr>
        <w:t>• Valoración de los recursos materiales y espaciales.</w:t>
      </w:r>
    </w:p>
    <w:p w:rsidR="00A07D47" w:rsidRPr="00E54CAE" w:rsidRDefault="00064F26">
      <w:pPr>
        <w:ind w:left="720"/>
        <w:rPr>
          <w:rFonts w:asciiTheme="majorHAnsi" w:hAnsiTheme="majorHAnsi" w:cstheme="majorHAnsi"/>
        </w:rPr>
      </w:pPr>
      <w:r w:rsidRPr="00E54CAE">
        <w:rPr>
          <w:rFonts w:asciiTheme="majorHAnsi" w:hAnsiTheme="majorHAnsi" w:cstheme="majorHAnsi"/>
        </w:rPr>
        <w:t>• Motivación del alumnado.</w:t>
      </w:r>
    </w:p>
    <w:p w:rsidR="00A07D47" w:rsidRPr="00E54CAE" w:rsidRDefault="00064F26">
      <w:pPr>
        <w:ind w:left="720"/>
        <w:rPr>
          <w:rFonts w:asciiTheme="majorHAnsi" w:hAnsiTheme="majorHAnsi" w:cstheme="majorHAnsi"/>
        </w:rPr>
      </w:pPr>
      <w:r w:rsidRPr="00E54CAE">
        <w:rPr>
          <w:rFonts w:asciiTheme="majorHAnsi" w:hAnsiTheme="majorHAnsi" w:cstheme="majorHAnsi"/>
        </w:rPr>
        <w:t>• Opinión del alumnado de la labor del profesor y del módulo mediante un formulario.</w:t>
      </w:r>
    </w:p>
    <w:p w:rsidR="00A07D47" w:rsidRPr="00E54CAE" w:rsidRDefault="00A07D47">
      <w:pPr>
        <w:rPr>
          <w:rFonts w:asciiTheme="majorHAnsi" w:hAnsiTheme="majorHAnsi" w:cstheme="majorHAnsi"/>
          <w:b/>
        </w:rPr>
      </w:pPr>
    </w:p>
    <w:p w:rsidR="00A07D47" w:rsidRPr="00E54CAE" w:rsidRDefault="00A07D47">
      <w:pPr>
        <w:widowControl w:val="0"/>
        <w:spacing w:before="11" w:line="240" w:lineRule="auto"/>
        <w:rPr>
          <w:rFonts w:asciiTheme="majorHAnsi" w:eastAsia="Calibri" w:hAnsiTheme="majorHAnsi" w:cstheme="majorHAnsi"/>
        </w:rPr>
      </w:pPr>
    </w:p>
    <w:tbl>
      <w:tblPr>
        <w:tblStyle w:val="af1"/>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trPr>
          <w:trHeight w:val="315"/>
        </w:trPr>
        <w:tc>
          <w:tcPr>
            <w:tcW w:w="9315" w:type="dxa"/>
            <w:shd w:val="clear" w:color="auto" w:fill="C9DAF8"/>
            <w:tcMar>
              <w:top w:w="100" w:type="dxa"/>
              <w:left w:w="100" w:type="dxa"/>
              <w:bottom w:w="100" w:type="dxa"/>
              <w:right w:w="100" w:type="dxa"/>
            </w:tcMar>
          </w:tcPr>
          <w:p w:rsidR="00A07D47" w:rsidRPr="00E54CAE" w:rsidRDefault="00064F26" w:rsidP="0032067F">
            <w:pPr>
              <w:widowControl w:val="0"/>
              <w:numPr>
                <w:ilvl w:val="0"/>
                <w:numId w:val="4"/>
              </w:numPr>
              <w:spacing w:before="224" w:line="263" w:lineRule="auto"/>
              <w:ind w:right="782"/>
              <w:rPr>
                <w:rFonts w:asciiTheme="majorHAnsi" w:hAnsiTheme="majorHAnsi" w:cstheme="majorHAnsi"/>
                <w:b/>
              </w:rPr>
            </w:pPr>
            <w:r w:rsidRPr="00E54CAE">
              <w:rPr>
                <w:rFonts w:asciiTheme="majorHAnsi" w:hAnsiTheme="majorHAnsi" w:cstheme="majorHAnsi"/>
                <w:b/>
              </w:rPr>
              <w:t xml:space="preserve"> ACTIVIDADES EXTRAESCOLARES Y COMPLEMENTARIAS</w:t>
            </w:r>
          </w:p>
        </w:tc>
      </w:tr>
    </w:tbl>
    <w:p w:rsidR="00A07D47" w:rsidRPr="00E54CAE" w:rsidRDefault="00A07D47">
      <w:pPr>
        <w:widowControl w:val="0"/>
        <w:pBdr>
          <w:top w:val="nil"/>
          <w:left w:val="nil"/>
          <w:bottom w:val="nil"/>
          <w:right w:val="nil"/>
          <w:between w:val="nil"/>
        </w:pBdr>
        <w:spacing w:before="24" w:line="343" w:lineRule="auto"/>
        <w:ind w:right="787"/>
        <w:rPr>
          <w:rFonts w:asciiTheme="majorHAnsi" w:hAnsiTheme="majorHAnsi" w:cstheme="majorHAnsi"/>
        </w:rPr>
      </w:pPr>
    </w:p>
    <w:p w:rsidR="00A07D47" w:rsidRPr="00E54CAE" w:rsidRDefault="00064F26">
      <w:pPr>
        <w:widowControl w:val="0"/>
        <w:pBdr>
          <w:top w:val="nil"/>
          <w:left w:val="nil"/>
          <w:bottom w:val="nil"/>
          <w:right w:val="nil"/>
          <w:between w:val="nil"/>
        </w:pBdr>
        <w:spacing w:before="24" w:line="343" w:lineRule="auto"/>
        <w:ind w:right="787"/>
        <w:rPr>
          <w:rFonts w:asciiTheme="majorHAnsi" w:hAnsiTheme="majorHAnsi" w:cstheme="majorHAnsi"/>
        </w:rPr>
      </w:pPr>
      <w:r w:rsidRPr="00E54CAE">
        <w:rPr>
          <w:rFonts w:asciiTheme="majorHAnsi" w:hAnsiTheme="majorHAnsi" w:cstheme="majorHAnsi"/>
        </w:rPr>
        <w:t>Las posibles actividades extraescolares y/o complementarias del presente podrán ser:</w:t>
      </w:r>
    </w:p>
    <w:p w:rsidR="005E5B46" w:rsidRPr="00E54CAE" w:rsidRDefault="005E5B46" w:rsidP="0032067F">
      <w:pPr>
        <w:widowControl w:val="0"/>
        <w:numPr>
          <w:ilvl w:val="0"/>
          <w:numId w:val="13"/>
        </w:numPr>
        <w:pBdr>
          <w:top w:val="nil"/>
          <w:left w:val="nil"/>
          <w:bottom w:val="nil"/>
          <w:right w:val="nil"/>
          <w:between w:val="nil"/>
        </w:pBdr>
        <w:spacing w:before="24" w:line="343" w:lineRule="auto"/>
        <w:ind w:right="787"/>
        <w:rPr>
          <w:rFonts w:asciiTheme="majorHAnsi" w:hAnsiTheme="majorHAnsi" w:cstheme="majorHAnsi"/>
        </w:rPr>
      </w:pPr>
      <w:r w:rsidRPr="00E54CAE">
        <w:rPr>
          <w:rFonts w:asciiTheme="majorHAnsi" w:hAnsiTheme="majorHAnsi" w:cstheme="majorHAnsi"/>
        </w:rPr>
        <w:t xml:space="preserve">Visita a </w:t>
      </w:r>
      <w:r w:rsidR="00A246C8">
        <w:rPr>
          <w:rFonts w:asciiTheme="majorHAnsi" w:hAnsiTheme="majorHAnsi" w:cstheme="majorHAnsi"/>
        </w:rPr>
        <w:t>al</w:t>
      </w:r>
      <w:r w:rsidRPr="00E54CAE">
        <w:rPr>
          <w:rFonts w:asciiTheme="majorHAnsi" w:hAnsiTheme="majorHAnsi" w:cstheme="majorHAnsi"/>
        </w:rPr>
        <w:t>guna empresa u organismo administrativo en diciembre de 2025.</w:t>
      </w:r>
    </w:p>
    <w:p w:rsidR="00A07D47" w:rsidRPr="00E54CAE" w:rsidRDefault="005E5B46" w:rsidP="0032067F">
      <w:pPr>
        <w:widowControl w:val="0"/>
        <w:numPr>
          <w:ilvl w:val="0"/>
          <w:numId w:val="13"/>
        </w:numPr>
        <w:pBdr>
          <w:top w:val="nil"/>
          <w:left w:val="nil"/>
          <w:bottom w:val="nil"/>
          <w:right w:val="nil"/>
          <w:between w:val="nil"/>
        </w:pBdr>
        <w:spacing w:before="24" w:line="343" w:lineRule="auto"/>
        <w:ind w:right="787"/>
        <w:rPr>
          <w:rFonts w:asciiTheme="majorHAnsi" w:hAnsiTheme="majorHAnsi" w:cstheme="majorHAnsi"/>
        </w:rPr>
      </w:pPr>
      <w:r w:rsidRPr="00E54CAE">
        <w:rPr>
          <w:rFonts w:asciiTheme="majorHAnsi" w:hAnsiTheme="majorHAnsi" w:cstheme="majorHAnsi"/>
        </w:rPr>
        <w:t>Visita al Banco de España en enero de 2026.</w:t>
      </w:r>
    </w:p>
    <w:p w:rsidR="005E5B46" w:rsidRPr="00E54CAE" w:rsidRDefault="005E5B46" w:rsidP="005E5B46">
      <w:pPr>
        <w:widowControl w:val="0"/>
        <w:pBdr>
          <w:top w:val="nil"/>
          <w:left w:val="nil"/>
          <w:bottom w:val="nil"/>
          <w:right w:val="nil"/>
          <w:between w:val="nil"/>
        </w:pBdr>
        <w:spacing w:before="24" w:line="343" w:lineRule="auto"/>
        <w:ind w:left="720" w:right="787"/>
        <w:rPr>
          <w:rFonts w:asciiTheme="majorHAnsi" w:hAnsiTheme="majorHAnsi" w:cstheme="majorHAnsi"/>
        </w:rPr>
      </w:pPr>
    </w:p>
    <w:p w:rsidR="00A07D47" w:rsidRDefault="00A07D47">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Default="005254E4">
      <w:pPr>
        <w:widowControl w:val="0"/>
        <w:spacing w:before="24" w:line="343" w:lineRule="auto"/>
        <w:ind w:left="720" w:right="787"/>
        <w:rPr>
          <w:rFonts w:asciiTheme="majorHAnsi" w:hAnsiTheme="majorHAnsi" w:cstheme="majorHAnsi"/>
        </w:rPr>
      </w:pPr>
    </w:p>
    <w:p w:rsidR="005254E4" w:rsidRPr="00E54CAE" w:rsidRDefault="005254E4">
      <w:pPr>
        <w:widowControl w:val="0"/>
        <w:spacing w:before="24" w:line="343" w:lineRule="auto"/>
        <w:ind w:left="720" w:right="787"/>
        <w:rPr>
          <w:rFonts w:asciiTheme="majorHAnsi" w:hAnsiTheme="majorHAnsi" w:cstheme="majorHAnsi"/>
        </w:rPr>
      </w:pPr>
    </w:p>
    <w:p w:rsidR="00A07D47" w:rsidRPr="00E54CAE" w:rsidRDefault="00A07D47">
      <w:pPr>
        <w:widowControl w:val="0"/>
        <w:spacing w:before="24" w:line="343" w:lineRule="auto"/>
        <w:ind w:right="787"/>
        <w:rPr>
          <w:rFonts w:asciiTheme="majorHAnsi" w:hAnsiTheme="majorHAnsi" w:cstheme="majorHAnsi"/>
        </w:rPr>
      </w:pPr>
    </w:p>
    <w:tbl>
      <w:tblPr>
        <w:tblStyle w:val="af2"/>
        <w:tblW w:w="9315" w:type="dxa"/>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5"/>
      </w:tblGrid>
      <w:tr w:rsidR="00A07D47" w:rsidRPr="00E54CAE" w:rsidTr="00E0686B">
        <w:trPr>
          <w:trHeight w:val="578"/>
        </w:trPr>
        <w:tc>
          <w:tcPr>
            <w:tcW w:w="9315" w:type="dxa"/>
            <w:shd w:val="clear" w:color="auto" w:fill="C9DAF8"/>
            <w:tcMar>
              <w:top w:w="100" w:type="dxa"/>
              <w:left w:w="100" w:type="dxa"/>
              <w:bottom w:w="100" w:type="dxa"/>
              <w:right w:w="100" w:type="dxa"/>
            </w:tcMar>
          </w:tcPr>
          <w:p w:rsidR="00A07D47" w:rsidRPr="00E54CAE" w:rsidRDefault="005E5B46" w:rsidP="00A246C8">
            <w:pPr>
              <w:widowControl w:val="0"/>
              <w:numPr>
                <w:ilvl w:val="0"/>
                <w:numId w:val="4"/>
              </w:numPr>
              <w:spacing w:before="1060" w:line="240" w:lineRule="auto"/>
              <w:jc w:val="center"/>
              <w:rPr>
                <w:rFonts w:asciiTheme="majorHAnsi" w:hAnsiTheme="majorHAnsi" w:cstheme="majorHAnsi"/>
                <w:b/>
              </w:rPr>
            </w:pPr>
            <w:r w:rsidRPr="00E54CAE">
              <w:rPr>
                <w:rFonts w:asciiTheme="majorHAnsi" w:hAnsiTheme="majorHAnsi" w:cstheme="majorHAnsi"/>
                <w:b/>
              </w:rPr>
              <w:t xml:space="preserve">PROCEDIMIENTO PARA QUE EL ALUMNADO Y, EN SU CASO, SUS FAMILIAS, CONOZCAN LOS ONJETIVOS. </w:t>
            </w:r>
            <w:r w:rsidR="00064F26" w:rsidRPr="00E54CAE">
              <w:rPr>
                <w:rFonts w:asciiTheme="majorHAnsi" w:hAnsiTheme="majorHAnsi" w:cstheme="majorHAnsi"/>
                <w:b/>
              </w:rPr>
              <w:t>BIBLIOGRAFÍA BÁSICA DEL MÓDULO</w:t>
            </w:r>
          </w:p>
        </w:tc>
      </w:tr>
    </w:tbl>
    <w:p w:rsidR="00A07D47" w:rsidRPr="00E54CAE" w:rsidRDefault="00A07D47" w:rsidP="005E5B46">
      <w:pPr>
        <w:widowControl w:val="0"/>
        <w:pBdr>
          <w:top w:val="nil"/>
          <w:left w:val="nil"/>
          <w:bottom w:val="nil"/>
          <w:right w:val="nil"/>
          <w:between w:val="nil"/>
        </w:pBdr>
        <w:spacing w:before="10" w:after="200" w:line="240" w:lineRule="auto"/>
        <w:ind w:left="720"/>
        <w:rPr>
          <w:rFonts w:asciiTheme="majorHAnsi" w:hAnsiTheme="majorHAnsi" w:cstheme="majorHAnsi"/>
        </w:rPr>
      </w:pPr>
    </w:p>
    <w:p w:rsidR="005E5B46" w:rsidRPr="00E54CAE" w:rsidRDefault="005E5B46" w:rsidP="005254E4">
      <w:pPr>
        <w:spacing w:before="160" w:line="360" w:lineRule="auto"/>
        <w:ind w:left="657" w:right="576"/>
        <w:jc w:val="both"/>
        <w:rPr>
          <w:rFonts w:asciiTheme="majorHAnsi" w:hAnsiTheme="majorHAnsi" w:cstheme="majorHAnsi"/>
        </w:rPr>
      </w:pPr>
      <w:r w:rsidRPr="00E54CAE">
        <w:rPr>
          <w:rFonts w:asciiTheme="majorHAnsi" w:hAnsiTheme="majorHAnsi" w:cstheme="majorHAnsi"/>
        </w:rPr>
        <w:t>Los alumnos, y en el caso de los menores sus familias, podrán informarse de los objetivos, contenidos, criterios de evaluación, criterios de calificación, procedimientos de evaluación y número de faltas de asistencia no justificadas que dan lugar a la anulación de la matrícula a través de los diversos canales de comunicación que el centro educativo pone a su disposición. Los alumnos han sido informados del porcentaje de faltas de asistencia no justificadas que dan lugar a la anulación de la matrícula en el acto de acogida de inicio de curso.</w:t>
      </w:r>
    </w:p>
    <w:p w:rsidR="005E5B46" w:rsidRPr="00E54CAE" w:rsidRDefault="005E5B46" w:rsidP="005254E4">
      <w:pPr>
        <w:spacing w:before="160" w:line="360" w:lineRule="auto"/>
        <w:ind w:left="657" w:right="576"/>
        <w:jc w:val="both"/>
        <w:rPr>
          <w:rFonts w:asciiTheme="majorHAnsi" w:hAnsiTheme="majorHAnsi" w:cstheme="majorHAnsi"/>
        </w:rPr>
      </w:pPr>
      <w:r w:rsidRPr="00E54CAE">
        <w:rPr>
          <w:rFonts w:asciiTheme="majorHAnsi" w:hAnsiTheme="majorHAnsi" w:cstheme="majorHAnsi"/>
        </w:rPr>
        <w:t>Asimismo, se proporcionará a los alumnos -en el aula y en la página web del centro educativo- (</w:t>
      </w:r>
      <w:hyperlink r:id="rId8" w:history="1">
        <w:r w:rsidRPr="00E54CAE">
          <w:rPr>
            <w:rStyle w:val="Hipervnculo"/>
            <w:rFonts w:asciiTheme="majorHAnsi" w:hAnsiTheme="majorHAnsi" w:cstheme="majorHAnsi"/>
          </w:rPr>
          <w:t>www.iespintorantoniolopez.org</w:t>
        </w:r>
      </w:hyperlink>
      <w:r w:rsidRPr="00E54CAE">
        <w:rPr>
          <w:rFonts w:asciiTheme="majorHAnsi" w:hAnsiTheme="majorHAnsi" w:cstheme="majorHAnsi"/>
        </w:rPr>
        <w:t>) la información relativa a los objetivos (en términos de resultados de aprendizaje), los criterios de evaluación para valorar el logro de dichos resultados de aprendizaje, los criterios y procedimientos de calificación y evaluación.</w:t>
      </w:r>
    </w:p>
    <w:p w:rsidR="005E5B46" w:rsidRPr="00E54CAE" w:rsidRDefault="005E5B46" w:rsidP="005E5B46">
      <w:pPr>
        <w:widowControl w:val="0"/>
        <w:pBdr>
          <w:top w:val="nil"/>
          <w:left w:val="nil"/>
          <w:bottom w:val="nil"/>
          <w:right w:val="nil"/>
          <w:between w:val="nil"/>
        </w:pBdr>
        <w:spacing w:before="10" w:after="200" w:line="240" w:lineRule="auto"/>
        <w:ind w:left="720"/>
        <w:rPr>
          <w:rFonts w:asciiTheme="majorHAnsi" w:hAnsiTheme="majorHAnsi" w:cstheme="majorHAnsi"/>
        </w:rPr>
      </w:pPr>
      <w:r w:rsidRPr="00E54CAE">
        <w:rPr>
          <w:rFonts w:asciiTheme="majorHAnsi" w:hAnsiTheme="majorHAnsi" w:cstheme="majorHAnsi"/>
        </w:rPr>
        <w:t>El libro de texto que utilizaremos es:</w:t>
      </w:r>
    </w:p>
    <w:p w:rsidR="0032067F" w:rsidRPr="00E54CAE" w:rsidRDefault="0032067F" w:rsidP="0032067F">
      <w:pPr>
        <w:widowControl w:val="0"/>
        <w:pBdr>
          <w:top w:val="nil"/>
          <w:left w:val="nil"/>
          <w:bottom w:val="nil"/>
          <w:right w:val="nil"/>
          <w:between w:val="nil"/>
        </w:pBdr>
        <w:spacing w:before="10" w:after="200" w:line="240" w:lineRule="auto"/>
        <w:ind w:left="720"/>
        <w:rPr>
          <w:rFonts w:asciiTheme="majorHAnsi" w:hAnsiTheme="majorHAnsi" w:cstheme="majorHAnsi"/>
        </w:rPr>
      </w:pPr>
      <w:r w:rsidRPr="00E54CAE">
        <w:rPr>
          <w:rFonts w:asciiTheme="majorHAnsi" w:hAnsiTheme="majorHAnsi" w:cstheme="majorHAnsi"/>
        </w:rPr>
        <w:t>TÉCNICAS ADMINISTRATIVAS BÁSICAS (2022)</w:t>
      </w:r>
    </w:p>
    <w:p w:rsidR="0032067F" w:rsidRPr="00E54CAE" w:rsidRDefault="0032067F" w:rsidP="0032067F">
      <w:pPr>
        <w:widowControl w:val="0"/>
        <w:pBdr>
          <w:top w:val="nil"/>
          <w:left w:val="nil"/>
          <w:bottom w:val="nil"/>
          <w:right w:val="nil"/>
          <w:between w:val="nil"/>
        </w:pBdr>
        <w:spacing w:before="10" w:after="200" w:line="240" w:lineRule="auto"/>
        <w:ind w:left="720"/>
        <w:rPr>
          <w:rFonts w:asciiTheme="majorHAnsi" w:hAnsiTheme="majorHAnsi" w:cstheme="majorHAnsi"/>
        </w:rPr>
      </w:pPr>
      <w:r w:rsidRPr="00E54CAE">
        <w:rPr>
          <w:rFonts w:asciiTheme="majorHAnsi" w:hAnsiTheme="majorHAnsi" w:cstheme="majorHAnsi"/>
        </w:rPr>
        <w:t>ORMEÑO ALONSO, JOSEFA / CARVAJAL MARTÍN, LUIS GREGORIO / SANZ SUMELZO, LIDIA BEATRIZ</w:t>
      </w:r>
    </w:p>
    <w:p w:rsidR="0032067F" w:rsidRPr="00E54CAE" w:rsidRDefault="0032067F" w:rsidP="0032067F">
      <w:pPr>
        <w:widowControl w:val="0"/>
        <w:pBdr>
          <w:top w:val="nil"/>
          <w:left w:val="nil"/>
          <w:bottom w:val="nil"/>
          <w:right w:val="nil"/>
          <w:between w:val="nil"/>
        </w:pBdr>
        <w:spacing w:before="10" w:after="200" w:line="240" w:lineRule="auto"/>
        <w:ind w:left="720"/>
        <w:rPr>
          <w:rFonts w:asciiTheme="majorHAnsi" w:hAnsiTheme="majorHAnsi" w:cstheme="majorHAnsi"/>
        </w:rPr>
      </w:pPr>
    </w:p>
    <w:p w:rsidR="0032067F" w:rsidRPr="00E54CAE" w:rsidRDefault="0032067F" w:rsidP="0032067F">
      <w:pPr>
        <w:widowControl w:val="0"/>
        <w:pBdr>
          <w:top w:val="nil"/>
          <w:left w:val="nil"/>
          <w:bottom w:val="nil"/>
          <w:right w:val="nil"/>
          <w:between w:val="nil"/>
        </w:pBdr>
        <w:spacing w:before="10" w:after="200" w:line="240" w:lineRule="auto"/>
        <w:ind w:left="720"/>
        <w:rPr>
          <w:rFonts w:asciiTheme="majorHAnsi" w:hAnsiTheme="majorHAnsi" w:cstheme="majorHAnsi"/>
        </w:rPr>
      </w:pPr>
      <w:r w:rsidRPr="00E54CAE">
        <w:rPr>
          <w:rFonts w:asciiTheme="majorHAnsi" w:hAnsiTheme="majorHAnsi" w:cstheme="majorHAnsi"/>
        </w:rPr>
        <w:t>Editorial:</w:t>
      </w:r>
      <w:r w:rsidR="00E54CAE">
        <w:rPr>
          <w:rFonts w:asciiTheme="majorHAnsi" w:hAnsiTheme="majorHAnsi" w:cstheme="majorHAnsi"/>
        </w:rPr>
        <w:t xml:space="preserve"> </w:t>
      </w:r>
      <w:proofErr w:type="spellStart"/>
      <w:r w:rsidR="00E54CAE">
        <w:rPr>
          <w:rFonts w:asciiTheme="majorHAnsi" w:hAnsiTheme="majorHAnsi" w:cstheme="majorHAnsi"/>
        </w:rPr>
        <w:t>Editex</w:t>
      </w:r>
      <w:proofErr w:type="spellEnd"/>
      <w:r w:rsidR="00E54CAE">
        <w:rPr>
          <w:rFonts w:asciiTheme="majorHAnsi" w:hAnsiTheme="majorHAnsi" w:cstheme="majorHAnsi"/>
        </w:rPr>
        <w:t xml:space="preserve"> – </w:t>
      </w:r>
      <w:r w:rsidRPr="00E54CAE">
        <w:rPr>
          <w:rFonts w:asciiTheme="majorHAnsi" w:hAnsiTheme="majorHAnsi" w:cstheme="majorHAnsi"/>
        </w:rPr>
        <w:t>2022</w:t>
      </w:r>
      <w:r w:rsidR="00E54CAE">
        <w:rPr>
          <w:rFonts w:asciiTheme="majorHAnsi" w:hAnsiTheme="majorHAnsi" w:cstheme="majorHAnsi"/>
        </w:rPr>
        <w:t xml:space="preserve"> - </w:t>
      </w:r>
      <w:r w:rsidRPr="00E54CAE">
        <w:rPr>
          <w:rFonts w:asciiTheme="majorHAnsi" w:hAnsiTheme="majorHAnsi" w:cstheme="majorHAnsi"/>
        </w:rPr>
        <w:t>ISBN:</w:t>
      </w:r>
      <w:r w:rsidR="00E54CAE">
        <w:rPr>
          <w:rFonts w:asciiTheme="majorHAnsi" w:hAnsiTheme="majorHAnsi" w:cstheme="majorHAnsi"/>
        </w:rPr>
        <w:t xml:space="preserve"> </w:t>
      </w:r>
      <w:r w:rsidRPr="00E54CAE">
        <w:rPr>
          <w:rFonts w:asciiTheme="majorHAnsi" w:hAnsiTheme="majorHAnsi" w:cstheme="majorHAnsi"/>
        </w:rPr>
        <w:t>978-84-1321-857-1</w:t>
      </w:r>
    </w:p>
    <w:p w:rsidR="005E5B46" w:rsidRPr="00E54CAE" w:rsidRDefault="005E5B46" w:rsidP="005E5B46">
      <w:pPr>
        <w:widowControl w:val="0"/>
        <w:pBdr>
          <w:top w:val="nil"/>
          <w:left w:val="nil"/>
          <w:bottom w:val="nil"/>
          <w:right w:val="nil"/>
          <w:between w:val="nil"/>
        </w:pBdr>
        <w:spacing w:before="10" w:after="200" w:line="240" w:lineRule="auto"/>
        <w:ind w:left="720"/>
        <w:rPr>
          <w:rFonts w:asciiTheme="majorHAnsi" w:hAnsiTheme="majorHAnsi" w:cstheme="majorHAnsi"/>
        </w:rPr>
      </w:pPr>
    </w:p>
    <w:p w:rsidR="00A07D47" w:rsidRPr="00E54CAE" w:rsidRDefault="00A07D47">
      <w:pPr>
        <w:widowControl w:val="0"/>
        <w:pBdr>
          <w:top w:val="nil"/>
          <w:left w:val="nil"/>
          <w:bottom w:val="nil"/>
          <w:right w:val="nil"/>
          <w:between w:val="nil"/>
        </w:pBdr>
        <w:spacing w:before="10" w:after="200" w:line="240" w:lineRule="auto"/>
        <w:rPr>
          <w:rFonts w:asciiTheme="majorHAnsi" w:hAnsiTheme="majorHAnsi" w:cstheme="majorHAnsi"/>
        </w:rPr>
      </w:pPr>
      <w:bookmarkStart w:id="2" w:name="_GoBack"/>
      <w:bookmarkEnd w:id="2"/>
    </w:p>
    <w:p w:rsidR="00A07D47" w:rsidRPr="00E54CAE" w:rsidRDefault="00A07D47">
      <w:pPr>
        <w:widowControl w:val="0"/>
        <w:pBdr>
          <w:top w:val="nil"/>
          <w:left w:val="nil"/>
          <w:bottom w:val="nil"/>
          <w:right w:val="nil"/>
          <w:between w:val="nil"/>
        </w:pBdr>
        <w:spacing w:before="10" w:after="200" w:line="240" w:lineRule="auto"/>
        <w:rPr>
          <w:rFonts w:asciiTheme="majorHAnsi" w:hAnsiTheme="majorHAnsi" w:cstheme="majorHAnsi"/>
        </w:rPr>
      </w:pPr>
    </w:p>
    <w:p w:rsidR="00A07D47" w:rsidRPr="00E54CAE" w:rsidRDefault="00064F26">
      <w:pPr>
        <w:widowControl w:val="0"/>
        <w:pBdr>
          <w:top w:val="nil"/>
          <w:left w:val="nil"/>
          <w:bottom w:val="nil"/>
          <w:right w:val="nil"/>
          <w:between w:val="nil"/>
        </w:pBdr>
        <w:spacing w:before="10" w:after="200" w:line="240" w:lineRule="auto"/>
        <w:jc w:val="center"/>
        <w:rPr>
          <w:rFonts w:asciiTheme="majorHAnsi" w:hAnsiTheme="majorHAnsi" w:cstheme="majorHAnsi"/>
          <w:color w:val="000000"/>
        </w:rPr>
      </w:pPr>
      <w:r w:rsidRPr="00E54CAE">
        <w:rPr>
          <w:rFonts w:asciiTheme="majorHAnsi" w:hAnsiTheme="majorHAnsi" w:cstheme="majorHAnsi"/>
        </w:rPr>
        <w:t xml:space="preserve">En </w:t>
      </w:r>
      <w:r w:rsidRPr="00E54CAE">
        <w:rPr>
          <w:rFonts w:asciiTheme="majorHAnsi" w:hAnsiTheme="majorHAnsi" w:cstheme="majorHAnsi"/>
          <w:color w:val="000000"/>
        </w:rPr>
        <w:t xml:space="preserve">Tres Cantos, 20 </w:t>
      </w:r>
      <w:r w:rsidRPr="00E54CAE">
        <w:rPr>
          <w:rFonts w:asciiTheme="majorHAnsi" w:hAnsiTheme="majorHAnsi" w:cstheme="majorHAnsi"/>
        </w:rPr>
        <w:t>octubre de 2025</w:t>
      </w:r>
      <w:r w:rsidRPr="00E54CAE">
        <w:rPr>
          <w:rFonts w:asciiTheme="majorHAnsi" w:hAnsiTheme="majorHAnsi" w:cstheme="majorHAnsi"/>
          <w:color w:val="000000"/>
        </w:rPr>
        <w:t xml:space="preserve">. </w:t>
      </w:r>
    </w:p>
    <w:p w:rsidR="00A07D47" w:rsidRDefault="00E648F9">
      <w:pPr>
        <w:widowControl w:val="0"/>
        <w:pBdr>
          <w:top w:val="nil"/>
          <w:left w:val="nil"/>
          <w:bottom w:val="nil"/>
          <w:right w:val="nil"/>
          <w:between w:val="nil"/>
        </w:pBdr>
        <w:spacing w:before="231" w:line="240" w:lineRule="auto"/>
        <w:jc w:val="center"/>
        <w:rPr>
          <w:color w:val="000000"/>
          <w:sz w:val="13"/>
          <w:szCs w:val="13"/>
        </w:rPr>
      </w:pPr>
      <w:r>
        <w:rPr>
          <w:rFonts w:asciiTheme="majorHAnsi" w:hAnsiTheme="majorHAnsi" w:cstheme="majorHAnsi"/>
        </w:rPr>
        <w:t>La p</w:t>
      </w:r>
      <w:r>
        <w:rPr>
          <w:rFonts w:asciiTheme="majorHAnsi" w:hAnsiTheme="majorHAnsi" w:cstheme="majorHAnsi"/>
          <w:color w:val="000000"/>
        </w:rPr>
        <w:t>rofesora: Lucía Pérez López</w:t>
      </w:r>
    </w:p>
    <w:sectPr w:rsidR="00A07D47" w:rsidSect="00762458">
      <w:headerReference w:type="default" r:id="rId9"/>
      <w:footerReference w:type="default" r:id="rId10"/>
      <w:pgSz w:w="11900" w:h="16820"/>
      <w:pgMar w:top="720" w:right="278" w:bottom="760" w:left="98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1EF" w:rsidRDefault="009911EF">
      <w:pPr>
        <w:spacing w:line="240" w:lineRule="auto"/>
      </w:pPr>
      <w:r>
        <w:separator/>
      </w:r>
    </w:p>
  </w:endnote>
  <w:endnote w:type="continuationSeparator" w:id="0">
    <w:p w:rsidR="009911EF" w:rsidRDefault="009911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425000"/>
      <w:docPartObj>
        <w:docPartGallery w:val="Page Numbers (Bottom of Page)"/>
        <w:docPartUnique/>
      </w:docPartObj>
    </w:sdtPr>
    <w:sdtEndPr/>
    <w:sdtContent>
      <w:p w:rsidR="009911EF" w:rsidRDefault="009911EF">
        <w:pPr>
          <w:pStyle w:val="Piedepgina"/>
          <w:jc w:val="right"/>
        </w:pPr>
        <w:r>
          <w:fldChar w:fldCharType="begin"/>
        </w:r>
        <w:r>
          <w:instrText>PAGE   \* MERGEFORMAT</w:instrText>
        </w:r>
        <w:r>
          <w:fldChar w:fldCharType="separate"/>
        </w:r>
        <w:r w:rsidR="00E648F9">
          <w:rPr>
            <w:noProof/>
          </w:rPr>
          <w:t>39</w:t>
        </w:r>
        <w:r>
          <w:fldChar w:fldCharType="end"/>
        </w:r>
      </w:p>
    </w:sdtContent>
  </w:sdt>
  <w:p w:rsidR="009911EF" w:rsidRDefault="009911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1EF" w:rsidRDefault="009911EF">
      <w:pPr>
        <w:spacing w:line="240" w:lineRule="auto"/>
      </w:pPr>
      <w:r>
        <w:separator/>
      </w:r>
    </w:p>
  </w:footnote>
  <w:footnote w:type="continuationSeparator" w:id="0">
    <w:p w:rsidR="009911EF" w:rsidRDefault="009911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1EF" w:rsidRDefault="009911EF">
    <w:pPr>
      <w:pStyle w:val="Textoindependiente"/>
      <w:spacing w:line="14" w:lineRule="auto"/>
      <w:rPr>
        <w:sz w:val="20"/>
      </w:rPr>
    </w:pPr>
    <w:r w:rsidRPr="00050E2E">
      <w:rPr>
        <w:noProof/>
        <w:lang w:eastAsia="es-ES"/>
      </w:rPr>
      <w:drawing>
        <wp:anchor distT="0" distB="0" distL="114300" distR="114300" simplePos="0" relativeHeight="251659264" behindDoc="0" locked="0" layoutInCell="1" allowOverlap="1" wp14:anchorId="03880D12" wp14:editId="156A23F7">
          <wp:simplePos x="0" y="0"/>
          <wp:positionH relativeFrom="page">
            <wp:posOffset>290689</wp:posOffset>
          </wp:positionH>
          <wp:positionV relativeFrom="paragraph">
            <wp:posOffset>-23072</wp:posOffset>
          </wp:positionV>
          <wp:extent cx="7106920" cy="866775"/>
          <wp:effectExtent l="0" t="0" r="0" b="952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6920" cy="866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25B9"/>
    <w:multiLevelType w:val="hybridMultilevel"/>
    <w:tmpl w:val="D09A4712"/>
    <w:lvl w:ilvl="0" w:tplc="C8F04D66">
      <w:start w:val="1"/>
      <w:numFmt w:val="lowerLetter"/>
      <w:lvlText w:val="%1)"/>
      <w:lvlJc w:val="left"/>
      <w:pPr>
        <w:ind w:left="469" w:hanging="360"/>
      </w:pPr>
      <w:rPr>
        <w:rFonts w:hint="default"/>
      </w:rPr>
    </w:lvl>
    <w:lvl w:ilvl="1" w:tplc="0C0A0019" w:tentative="1">
      <w:start w:val="1"/>
      <w:numFmt w:val="lowerLetter"/>
      <w:lvlText w:val="%2."/>
      <w:lvlJc w:val="left"/>
      <w:pPr>
        <w:ind w:left="1189" w:hanging="360"/>
      </w:pPr>
    </w:lvl>
    <w:lvl w:ilvl="2" w:tplc="0C0A001B" w:tentative="1">
      <w:start w:val="1"/>
      <w:numFmt w:val="lowerRoman"/>
      <w:lvlText w:val="%3."/>
      <w:lvlJc w:val="right"/>
      <w:pPr>
        <w:ind w:left="1909" w:hanging="180"/>
      </w:pPr>
    </w:lvl>
    <w:lvl w:ilvl="3" w:tplc="0C0A000F" w:tentative="1">
      <w:start w:val="1"/>
      <w:numFmt w:val="decimal"/>
      <w:lvlText w:val="%4."/>
      <w:lvlJc w:val="left"/>
      <w:pPr>
        <w:ind w:left="2629" w:hanging="360"/>
      </w:pPr>
    </w:lvl>
    <w:lvl w:ilvl="4" w:tplc="0C0A0019" w:tentative="1">
      <w:start w:val="1"/>
      <w:numFmt w:val="lowerLetter"/>
      <w:lvlText w:val="%5."/>
      <w:lvlJc w:val="left"/>
      <w:pPr>
        <w:ind w:left="3349" w:hanging="360"/>
      </w:pPr>
    </w:lvl>
    <w:lvl w:ilvl="5" w:tplc="0C0A001B" w:tentative="1">
      <w:start w:val="1"/>
      <w:numFmt w:val="lowerRoman"/>
      <w:lvlText w:val="%6."/>
      <w:lvlJc w:val="right"/>
      <w:pPr>
        <w:ind w:left="4069" w:hanging="180"/>
      </w:pPr>
    </w:lvl>
    <w:lvl w:ilvl="6" w:tplc="0C0A000F" w:tentative="1">
      <w:start w:val="1"/>
      <w:numFmt w:val="decimal"/>
      <w:lvlText w:val="%7."/>
      <w:lvlJc w:val="left"/>
      <w:pPr>
        <w:ind w:left="4789" w:hanging="360"/>
      </w:pPr>
    </w:lvl>
    <w:lvl w:ilvl="7" w:tplc="0C0A0019" w:tentative="1">
      <w:start w:val="1"/>
      <w:numFmt w:val="lowerLetter"/>
      <w:lvlText w:val="%8."/>
      <w:lvlJc w:val="left"/>
      <w:pPr>
        <w:ind w:left="5509" w:hanging="360"/>
      </w:pPr>
    </w:lvl>
    <w:lvl w:ilvl="8" w:tplc="0C0A001B" w:tentative="1">
      <w:start w:val="1"/>
      <w:numFmt w:val="lowerRoman"/>
      <w:lvlText w:val="%9."/>
      <w:lvlJc w:val="right"/>
      <w:pPr>
        <w:ind w:left="6229" w:hanging="180"/>
      </w:pPr>
    </w:lvl>
  </w:abstractNum>
  <w:abstractNum w:abstractNumId="1" w15:restartNumberingAfterBreak="0">
    <w:nsid w:val="02C32AD3"/>
    <w:multiLevelType w:val="multilevel"/>
    <w:tmpl w:val="4364D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4A2E9B"/>
    <w:multiLevelType w:val="multilevel"/>
    <w:tmpl w:val="5EF432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C44FF2"/>
    <w:multiLevelType w:val="multilevel"/>
    <w:tmpl w:val="8AC089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A5E7B02"/>
    <w:multiLevelType w:val="hybridMultilevel"/>
    <w:tmpl w:val="BB2AC68C"/>
    <w:lvl w:ilvl="0" w:tplc="F67C8C82">
      <w:start w:val="3"/>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0D440E90"/>
    <w:multiLevelType w:val="multilevel"/>
    <w:tmpl w:val="943EA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A5351F"/>
    <w:multiLevelType w:val="hybridMultilevel"/>
    <w:tmpl w:val="FD2ADFA4"/>
    <w:lvl w:ilvl="0" w:tplc="E02ED806">
      <w:start w:val="1"/>
      <w:numFmt w:val="upperLetter"/>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7" w15:restartNumberingAfterBreak="0">
    <w:nsid w:val="0EEF16F2"/>
    <w:multiLevelType w:val="multilevel"/>
    <w:tmpl w:val="02C45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CB801A5"/>
    <w:multiLevelType w:val="multilevel"/>
    <w:tmpl w:val="AE86C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475A10"/>
    <w:multiLevelType w:val="hybridMultilevel"/>
    <w:tmpl w:val="930841AC"/>
    <w:lvl w:ilvl="0" w:tplc="E3A4B692">
      <w:start w:val="1"/>
      <w:numFmt w:val="upperLetter"/>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0" w15:restartNumberingAfterBreak="0">
    <w:nsid w:val="1FCD4376"/>
    <w:multiLevelType w:val="multilevel"/>
    <w:tmpl w:val="74348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1D47063"/>
    <w:multiLevelType w:val="multilevel"/>
    <w:tmpl w:val="CD720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BAB70D6"/>
    <w:multiLevelType w:val="hybridMultilevel"/>
    <w:tmpl w:val="98B4A498"/>
    <w:lvl w:ilvl="0" w:tplc="FC724C0A">
      <w:start w:val="1"/>
      <w:numFmt w:val="lowerLetter"/>
      <w:lvlText w:val="%1)"/>
      <w:lvlJc w:val="left"/>
      <w:pPr>
        <w:ind w:left="72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F38328E"/>
    <w:multiLevelType w:val="multilevel"/>
    <w:tmpl w:val="46B2A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1845952"/>
    <w:multiLevelType w:val="hybridMultilevel"/>
    <w:tmpl w:val="FA7AE1A0"/>
    <w:lvl w:ilvl="0" w:tplc="822C30A0">
      <w:start w:val="1"/>
      <w:numFmt w:val="lowerLetter"/>
      <w:lvlText w:val="%1)"/>
      <w:lvlJc w:val="left"/>
      <w:pPr>
        <w:ind w:left="482" w:hanging="360"/>
      </w:pPr>
      <w:rPr>
        <w:rFonts w:hint="default"/>
        <w:color w:val="auto"/>
      </w:rPr>
    </w:lvl>
    <w:lvl w:ilvl="1" w:tplc="0C0A0019" w:tentative="1">
      <w:start w:val="1"/>
      <w:numFmt w:val="lowerLetter"/>
      <w:lvlText w:val="%2."/>
      <w:lvlJc w:val="left"/>
      <w:pPr>
        <w:ind w:left="1202" w:hanging="360"/>
      </w:pPr>
    </w:lvl>
    <w:lvl w:ilvl="2" w:tplc="0C0A001B" w:tentative="1">
      <w:start w:val="1"/>
      <w:numFmt w:val="lowerRoman"/>
      <w:lvlText w:val="%3."/>
      <w:lvlJc w:val="right"/>
      <w:pPr>
        <w:ind w:left="1922" w:hanging="180"/>
      </w:pPr>
    </w:lvl>
    <w:lvl w:ilvl="3" w:tplc="0C0A000F" w:tentative="1">
      <w:start w:val="1"/>
      <w:numFmt w:val="decimal"/>
      <w:lvlText w:val="%4."/>
      <w:lvlJc w:val="left"/>
      <w:pPr>
        <w:ind w:left="2642" w:hanging="360"/>
      </w:pPr>
    </w:lvl>
    <w:lvl w:ilvl="4" w:tplc="0C0A0019" w:tentative="1">
      <w:start w:val="1"/>
      <w:numFmt w:val="lowerLetter"/>
      <w:lvlText w:val="%5."/>
      <w:lvlJc w:val="left"/>
      <w:pPr>
        <w:ind w:left="3362" w:hanging="360"/>
      </w:pPr>
    </w:lvl>
    <w:lvl w:ilvl="5" w:tplc="0C0A001B" w:tentative="1">
      <w:start w:val="1"/>
      <w:numFmt w:val="lowerRoman"/>
      <w:lvlText w:val="%6."/>
      <w:lvlJc w:val="right"/>
      <w:pPr>
        <w:ind w:left="4082" w:hanging="180"/>
      </w:pPr>
    </w:lvl>
    <w:lvl w:ilvl="6" w:tplc="0C0A000F" w:tentative="1">
      <w:start w:val="1"/>
      <w:numFmt w:val="decimal"/>
      <w:lvlText w:val="%7."/>
      <w:lvlJc w:val="left"/>
      <w:pPr>
        <w:ind w:left="4802" w:hanging="360"/>
      </w:pPr>
    </w:lvl>
    <w:lvl w:ilvl="7" w:tplc="0C0A0019" w:tentative="1">
      <w:start w:val="1"/>
      <w:numFmt w:val="lowerLetter"/>
      <w:lvlText w:val="%8."/>
      <w:lvlJc w:val="left"/>
      <w:pPr>
        <w:ind w:left="5522" w:hanging="360"/>
      </w:pPr>
    </w:lvl>
    <w:lvl w:ilvl="8" w:tplc="0C0A001B" w:tentative="1">
      <w:start w:val="1"/>
      <w:numFmt w:val="lowerRoman"/>
      <w:lvlText w:val="%9."/>
      <w:lvlJc w:val="right"/>
      <w:pPr>
        <w:ind w:left="6242" w:hanging="180"/>
      </w:pPr>
    </w:lvl>
  </w:abstractNum>
  <w:abstractNum w:abstractNumId="15" w15:restartNumberingAfterBreak="0">
    <w:nsid w:val="318E585C"/>
    <w:multiLevelType w:val="multilevel"/>
    <w:tmpl w:val="2E8C27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DB4CAF"/>
    <w:multiLevelType w:val="hybridMultilevel"/>
    <w:tmpl w:val="F96C55DA"/>
    <w:lvl w:ilvl="0" w:tplc="EF0E7A6C">
      <w:start w:val="1"/>
      <w:numFmt w:val="lowerLetter"/>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7" w15:restartNumberingAfterBreak="0">
    <w:nsid w:val="33A461B0"/>
    <w:multiLevelType w:val="multilevel"/>
    <w:tmpl w:val="7D5808E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A1113F"/>
    <w:multiLevelType w:val="multilevel"/>
    <w:tmpl w:val="A9F0C8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DE709FA"/>
    <w:multiLevelType w:val="hybridMultilevel"/>
    <w:tmpl w:val="BC268BB8"/>
    <w:lvl w:ilvl="0" w:tplc="96BC25AE">
      <w:start w:val="1"/>
      <w:numFmt w:val="lowerLetter"/>
      <w:lvlText w:val="%1)"/>
      <w:lvlJc w:val="left"/>
      <w:pPr>
        <w:ind w:left="658" w:hanging="324"/>
      </w:pPr>
      <w:rPr>
        <w:rFonts w:ascii="Cambria" w:eastAsia="Cambria" w:hAnsi="Cambria" w:cs="Cambria" w:hint="default"/>
        <w:spacing w:val="-1"/>
        <w:w w:val="100"/>
        <w:sz w:val="24"/>
        <w:szCs w:val="24"/>
        <w:lang w:val="es-ES" w:eastAsia="en-US" w:bidi="ar-SA"/>
      </w:rPr>
    </w:lvl>
    <w:lvl w:ilvl="1" w:tplc="CEC26D52">
      <w:numFmt w:val="bullet"/>
      <w:lvlText w:val="•"/>
      <w:lvlJc w:val="left"/>
      <w:pPr>
        <w:ind w:left="1636" w:hanging="324"/>
      </w:pPr>
      <w:rPr>
        <w:rFonts w:hint="default"/>
        <w:lang w:val="es-ES" w:eastAsia="en-US" w:bidi="ar-SA"/>
      </w:rPr>
    </w:lvl>
    <w:lvl w:ilvl="2" w:tplc="4210EC96">
      <w:numFmt w:val="bullet"/>
      <w:lvlText w:val="•"/>
      <w:lvlJc w:val="left"/>
      <w:pPr>
        <w:ind w:left="2613" w:hanging="324"/>
      </w:pPr>
      <w:rPr>
        <w:rFonts w:hint="default"/>
        <w:lang w:val="es-ES" w:eastAsia="en-US" w:bidi="ar-SA"/>
      </w:rPr>
    </w:lvl>
    <w:lvl w:ilvl="3" w:tplc="BC96529E">
      <w:numFmt w:val="bullet"/>
      <w:lvlText w:val="•"/>
      <w:lvlJc w:val="left"/>
      <w:pPr>
        <w:ind w:left="3589" w:hanging="324"/>
      </w:pPr>
      <w:rPr>
        <w:rFonts w:hint="default"/>
        <w:lang w:val="es-ES" w:eastAsia="en-US" w:bidi="ar-SA"/>
      </w:rPr>
    </w:lvl>
    <w:lvl w:ilvl="4" w:tplc="C75EEB5C">
      <w:numFmt w:val="bullet"/>
      <w:lvlText w:val="•"/>
      <w:lvlJc w:val="left"/>
      <w:pPr>
        <w:ind w:left="4566" w:hanging="324"/>
      </w:pPr>
      <w:rPr>
        <w:rFonts w:hint="default"/>
        <w:lang w:val="es-ES" w:eastAsia="en-US" w:bidi="ar-SA"/>
      </w:rPr>
    </w:lvl>
    <w:lvl w:ilvl="5" w:tplc="D75C93A6">
      <w:numFmt w:val="bullet"/>
      <w:lvlText w:val="•"/>
      <w:lvlJc w:val="left"/>
      <w:pPr>
        <w:ind w:left="5543" w:hanging="324"/>
      </w:pPr>
      <w:rPr>
        <w:rFonts w:hint="default"/>
        <w:lang w:val="es-ES" w:eastAsia="en-US" w:bidi="ar-SA"/>
      </w:rPr>
    </w:lvl>
    <w:lvl w:ilvl="6" w:tplc="E0A22D78">
      <w:numFmt w:val="bullet"/>
      <w:lvlText w:val="•"/>
      <w:lvlJc w:val="left"/>
      <w:pPr>
        <w:ind w:left="6519" w:hanging="324"/>
      </w:pPr>
      <w:rPr>
        <w:rFonts w:hint="default"/>
        <w:lang w:val="es-ES" w:eastAsia="en-US" w:bidi="ar-SA"/>
      </w:rPr>
    </w:lvl>
    <w:lvl w:ilvl="7" w:tplc="D26C23B8">
      <w:numFmt w:val="bullet"/>
      <w:lvlText w:val="•"/>
      <w:lvlJc w:val="left"/>
      <w:pPr>
        <w:ind w:left="7496" w:hanging="324"/>
      </w:pPr>
      <w:rPr>
        <w:rFonts w:hint="default"/>
        <w:lang w:val="es-ES" w:eastAsia="en-US" w:bidi="ar-SA"/>
      </w:rPr>
    </w:lvl>
    <w:lvl w:ilvl="8" w:tplc="D6C283D4">
      <w:numFmt w:val="bullet"/>
      <w:lvlText w:val="•"/>
      <w:lvlJc w:val="left"/>
      <w:pPr>
        <w:ind w:left="8473" w:hanging="324"/>
      </w:pPr>
      <w:rPr>
        <w:rFonts w:hint="default"/>
        <w:lang w:val="es-ES" w:eastAsia="en-US" w:bidi="ar-SA"/>
      </w:rPr>
    </w:lvl>
  </w:abstractNum>
  <w:abstractNum w:abstractNumId="20" w15:restartNumberingAfterBreak="0">
    <w:nsid w:val="40DF715D"/>
    <w:multiLevelType w:val="hybridMultilevel"/>
    <w:tmpl w:val="31A84D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4F36DA7"/>
    <w:multiLevelType w:val="multilevel"/>
    <w:tmpl w:val="CA5CC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AA72133"/>
    <w:multiLevelType w:val="hybridMultilevel"/>
    <w:tmpl w:val="A740BAA6"/>
    <w:lvl w:ilvl="0" w:tplc="083A0B7A">
      <w:numFmt w:val="bullet"/>
      <w:lvlText w:val=""/>
      <w:lvlJc w:val="left"/>
      <w:pPr>
        <w:ind w:left="942" w:hanging="284"/>
      </w:pPr>
      <w:rPr>
        <w:rFonts w:ascii="Symbol" w:eastAsia="Symbol" w:hAnsi="Symbol" w:cs="Symbol" w:hint="default"/>
        <w:w w:val="100"/>
        <w:sz w:val="24"/>
        <w:szCs w:val="24"/>
        <w:lang w:val="es-ES" w:eastAsia="en-US" w:bidi="ar-SA"/>
      </w:rPr>
    </w:lvl>
    <w:lvl w:ilvl="1" w:tplc="8ABE2F82">
      <w:numFmt w:val="bullet"/>
      <w:lvlText w:val="•"/>
      <w:lvlJc w:val="left"/>
      <w:pPr>
        <w:ind w:left="1888" w:hanging="284"/>
      </w:pPr>
      <w:rPr>
        <w:rFonts w:hint="default"/>
        <w:lang w:val="es-ES" w:eastAsia="en-US" w:bidi="ar-SA"/>
      </w:rPr>
    </w:lvl>
    <w:lvl w:ilvl="2" w:tplc="F78A05C2">
      <w:numFmt w:val="bullet"/>
      <w:lvlText w:val="•"/>
      <w:lvlJc w:val="left"/>
      <w:pPr>
        <w:ind w:left="2837" w:hanging="284"/>
      </w:pPr>
      <w:rPr>
        <w:rFonts w:hint="default"/>
        <w:lang w:val="es-ES" w:eastAsia="en-US" w:bidi="ar-SA"/>
      </w:rPr>
    </w:lvl>
    <w:lvl w:ilvl="3" w:tplc="25A45F7E">
      <w:numFmt w:val="bullet"/>
      <w:lvlText w:val="•"/>
      <w:lvlJc w:val="left"/>
      <w:pPr>
        <w:ind w:left="3785" w:hanging="284"/>
      </w:pPr>
      <w:rPr>
        <w:rFonts w:hint="default"/>
        <w:lang w:val="es-ES" w:eastAsia="en-US" w:bidi="ar-SA"/>
      </w:rPr>
    </w:lvl>
    <w:lvl w:ilvl="4" w:tplc="0248E92C">
      <w:numFmt w:val="bullet"/>
      <w:lvlText w:val="•"/>
      <w:lvlJc w:val="left"/>
      <w:pPr>
        <w:ind w:left="4734" w:hanging="284"/>
      </w:pPr>
      <w:rPr>
        <w:rFonts w:hint="default"/>
        <w:lang w:val="es-ES" w:eastAsia="en-US" w:bidi="ar-SA"/>
      </w:rPr>
    </w:lvl>
    <w:lvl w:ilvl="5" w:tplc="CBF4D35C">
      <w:numFmt w:val="bullet"/>
      <w:lvlText w:val="•"/>
      <w:lvlJc w:val="left"/>
      <w:pPr>
        <w:ind w:left="5683" w:hanging="284"/>
      </w:pPr>
      <w:rPr>
        <w:rFonts w:hint="default"/>
        <w:lang w:val="es-ES" w:eastAsia="en-US" w:bidi="ar-SA"/>
      </w:rPr>
    </w:lvl>
    <w:lvl w:ilvl="6" w:tplc="0D54D524">
      <w:numFmt w:val="bullet"/>
      <w:lvlText w:val="•"/>
      <w:lvlJc w:val="left"/>
      <w:pPr>
        <w:ind w:left="6631" w:hanging="284"/>
      </w:pPr>
      <w:rPr>
        <w:rFonts w:hint="default"/>
        <w:lang w:val="es-ES" w:eastAsia="en-US" w:bidi="ar-SA"/>
      </w:rPr>
    </w:lvl>
    <w:lvl w:ilvl="7" w:tplc="751E94D0">
      <w:numFmt w:val="bullet"/>
      <w:lvlText w:val="•"/>
      <w:lvlJc w:val="left"/>
      <w:pPr>
        <w:ind w:left="7580" w:hanging="284"/>
      </w:pPr>
      <w:rPr>
        <w:rFonts w:hint="default"/>
        <w:lang w:val="es-ES" w:eastAsia="en-US" w:bidi="ar-SA"/>
      </w:rPr>
    </w:lvl>
    <w:lvl w:ilvl="8" w:tplc="6E58BFB2">
      <w:numFmt w:val="bullet"/>
      <w:lvlText w:val="•"/>
      <w:lvlJc w:val="left"/>
      <w:pPr>
        <w:ind w:left="8529" w:hanging="284"/>
      </w:pPr>
      <w:rPr>
        <w:rFonts w:hint="default"/>
        <w:lang w:val="es-ES" w:eastAsia="en-US" w:bidi="ar-SA"/>
      </w:rPr>
    </w:lvl>
  </w:abstractNum>
  <w:abstractNum w:abstractNumId="23" w15:restartNumberingAfterBreak="0">
    <w:nsid w:val="4ACF3C04"/>
    <w:multiLevelType w:val="hybridMultilevel"/>
    <w:tmpl w:val="372C1FBA"/>
    <w:lvl w:ilvl="0" w:tplc="7ABAB8E2">
      <w:start w:val="1"/>
      <w:numFmt w:val="lowerLetter"/>
      <w:lvlText w:val="%1)"/>
      <w:lvlJc w:val="left"/>
      <w:pPr>
        <w:ind w:left="471" w:hanging="360"/>
      </w:pPr>
      <w:rPr>
        <w:rFonts w:asciiTheme="majorHAnsi" w:eastAsia="Cambria" w:hAnsiTheme="majorHAnsi" w:cstheme="majorHAnsi"/>
      </w:rPr>
    </w:lvl>
    <w:lvl w:ilvl="1" w:tplc="0C0A0019" w:tentative="1">
      <w:start w:val="1"/>
      <w:numFmt w:val="lowerLetter"/>
      <w:lvlText w:val="%2."/>
      <w:lvlJc w:val="left"/>
      <w:pPr>
        <w:ind w:left="1191" w:hanging="360"/>
      </w:pPr>
    </w:lvl>
    <w:lvl w:ilvl="2" w:tplc="0C0A001B" w:tentative="1">
      <w:start w:val="1"/>
      <w:numFmt w:val="lowerRoman"/>
      <w:lvlText w:val="%3."/>
      <w:lvlJc w:val="right"/>
      <w:pPr>
        <w:ind w:left="1911" w:hanging="180"/>
      </w:pPr>
    </w:lvl>
    <w:lvl w:ilvl="3" w:tplc="0C0A000F" w:tentative="1">
      <w:start w:val="1"/>
      <w:numFmt w:val="decimal"/>
      <w:lvlText w:val="%4."/>
      <w:lvlJc w:val="left"/>
      <w:pPr>
        <w:ind w:left="2631" w:hanging="360"/>
      </w:pPr>
    </w:lvl>
    <w:lvl w:ilvl="4" w:tplc="0C0A0019" w:tentative="1">
      <w:start w:val="1"/>
      <w:numFmt w:val="lowerLetter"/>
      <w:lvlText w:val="%5."/>
      <w:lvlJc w:val="left"/>
      <w:pPr>
        <w:ind w:left="3351" w:hanging="360"/>
      </w:pPr>
    </w:lvl>
    <w:lvl w:ilvl="5" w:tplc="0C0A001B" w:tentative="1">
      <w:start w:val="1"/>
      <w:numFmt w:val="lowerRoman"/>
      <w:lvlText w:val="%6."/>
      <w:lvlJc w:val="right"/>
      <w:pPr>
        <w:ind w:left="4071" w:hanging="180"/>
      </w:pPr>
    </w:lvl>
    <w:lvl w:ilvl="6" w:tplc="0C0A000F" w:tentative="1">
      <w:start w:val="1"/>
      <w:numFmt w:val="decimal"/>
      <w:lvlText w:val="%7."/>
      <w:lvlJc w:val="left"/>
      <w:pPr>
        <w:ind w:left="4791" w:hanging="360"/>
      </w:pPr>
    </w:lvl>
    <w:lvl w:ilvl="7" w:tplc="0C0A0019" w:tentative="1">
      <w:start w:val="1"/>
      <w:numFmt w:val="lowerLetter"/>
      <w:lvlText w:val="%8."/>
      <w:lvlJc w:val="left"/>
      <w:pPr>
        <w:ind w:left="5511" w:hanging="360"/>
      </w:pPr>
    </w:lvl>
    <w:lvl w:ilvl="8" w:tplc="0C0A001B" w:tentative="1">
      <w:start w:val="1"/>
      <w:numFmt w:val="lowerRoman"/>
      <w:lvlText w:val="%9."/>
      <w:lvlJc w:val="right"/>
      <w:pPr>
        <w:ind w:left="6231" w:hanging="180"/>
      </w:pPr>
    </w:lvl>
  </w:abstractNum>
  <w:abstractNum w:abstractNumId="24" w15:restartNumberingAfterBreak="0">
    <w:nsid w:val="51684F19"/>
    <w:multiLevelType w:val="hybridMultilevel"/>
    <w:tmpl w:val="052EF226"/>
    <w:lvl w:ilvl="0" w:tplc="58088328">
      <w:start w:val="1"/>
      <w:numFmt w:val="lowerLetter"/>
      <w:lvlText w:val="%1)"/>
      <w:lvlJc w:val="left"/>
      <w:pPr>
        <w:ind w:left="467" w:hanging="360"/>
      </w:pPr>
      <w:rPr>
        <w:rFonts w:hint="default"/>
      </w:rPr>
    </w:lvl>
    <w:lvl w:ilvl="1" w:tplc="0C0A0019" w:tentative="1">
      <w:start w:val="1"/>
      <w:numFmt w:val="lowerLetter"/>
      <w:lvlText w:val="%2."/>
      <w:lvlJc w:val="left"/>
      <w:pPr>
        <w:ind w:left="1187" w:hanging="360"/>
      </w:pPr>
    </w:lvl>
    <w:lvl w:ilvl="2" w:tplc="0C0A001B" w:tentative="1">
      <w:start w:val="1"/>
      <w:numFmt w:val="lowerRoman"/>
      <w:lvlText w:val="%3."/>
      <w:lvlJc w:val="right"/>
      <w:pPr>
        <w:ind w:left="1907" w:hanging="180"/>
      </w:pPr>
    </w:lvl>
    <w:lvl w:ilvl="3" w:tplc="0C0A000F" w:tentative="1">
      <w:start w:val="1"/>
      <w:numFmt w:val="decimal"/>
      <w:lvlText w:val="%4."/>
      <w:lvlJc w:val="left"/>
      <w:pPr>
        <w:ind w:left="2627" w:hanging="360"/>
      </w:pPr>
    </w:lvl>
    <w:lvl w:ilvl="4" w:tplc="0C0A0019" w:tentative="1">
      <w:start w:val="1"/>
      <w:numFmt w:val="lowerLetter"/>
      <w:lvlText w:val="%5."/>
      <w:lvlJc w:val="left"/>
      <w:pPr>
        <w:ind w:left="3347" w:hanging="360"/>
      </w:pPr>
    </w:lvl>
    <w:lvl w:ilvl="5" w:tplc="0C0A001B" w:tentative="1">
      <w:start w:val="1"/>
      <w:numFmt w:val="lowerRoman"/>
      <w:lvlText w:val="%6."/>
      <w:lvlJc w:val="right"/>
      <w:pPr>
        <w:ind w:left="4067" w:hanging="180"/>
      </w:pPr>
    </w:lvl>
    <w:lvl w:ilvl="6" w:tplc="0C0A000F" w:tentative="1">
      <w:start w:val="1"/>
      <w:numFmt w:val="decimal"/>
      <w:lvlText w:val="%7."/>
      <w:lvlJc w:val="left"/>
      <w:pPr>
        <w:ind w:left="4787" w:hanging="360"/>
      </w:pPr>
    </w:lvl>
    <w:lvl w:ilvl="7" w:tplc="0C0A0019" w:tentative="1">
      <w:start w:val="1"/>
      <w:numFmt w:val="lowerLetter"/>
      <w:lvlText w:val="%8."/>
      <w:lvlJc w:val="left"/>
      <w:pPr>
        <w:ind w:left="5507" w:hanging="360"/>
      </w:pPr>
    </w:lvl>
    <w:lvl w:ilvl="8" w:tplc="0C0A001B" w:tentative="1">
      <w:start w:val="1"/>
      <w:numFmt w:val="lowerRoman"/>
      <w:lvlText w:val="%9."/>
      <w:lvlJc w:val="right"/>
      <w:pPr>
        <w:ind w:left="6227" w:hanging="180"/>
      </w:pPr>
    </w:lvl>
  </w:abstractNum>
  <w:abstractNum w:abstractNumId="25" w15:restartNumberingAfterBreak="0">
    <w:nsid w:val="54156ACE"/>
    <w:multiLevelType w:val="multilevel"/>
    <w:tmpl w:val="76D07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5861270"/>
    <w:multiLevelType w:val="hybridMultilevel"/>
    <w:tmpl w:val="5F9A127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72E1030"/>
    <w:multiLevelType w:val="hybridMultilevel"/>
    <w:tmpl w:val="74BE29FC"/>
    <w:lvl w:ilvl="0" w:tplc="087007EA">
      <w:start w:val="1"/>
      <w:numFmt w:val="lowerLetter"/>
      <w:lvlText w:val="%1)"/>
      <w:lvlJc w:val="left"/>
      <w:pPr>
        <w:ind w:left="658" w:hanging="264"/>
      </w:pPr>
      <w:rPr>
        <w:rFonts w:ascii="Cambria" w:eastAsia="Cambria" w:hAnsi="Cambria" w:cs="Cambria" w:hint="default"/>
        <w:spacing w:val="-1"/>
        <w:w w:val="100"/>
        <w:sz w:val="24"/>
        <w:szCs w:val="24"/>
        <w:lang w:val="es-ES" w:eastAsia="en-US" w:bidi="ar-SA"/>
      </w:rPr>
    </w:lvl>
    <w:lvl w:ilvl="1" w:tplc="2042F45A">
      <w:numFmt w:val="bullet"/>
      <w:lvlText w:val="•"/>
      <w:lvlJc w:val="left"/>
      <w:pPr>
        <w:ind w:left="1636" w:hanging="264"/>
      </w:pPr>
      <w:rPr>
        <w:rFonts w:hint="default"/>
        <w:lang w:val="es-ES" w:eastAsia="en-US" w:bidi="ar-SA"/>
      </w:rPr>
    </w:lvl>
    <w:lvl w:ilvl="2" w:tplc="C3CA92B0">
      <w:numFmt w:val="bullet"/>
      <w:lvlText w:val="•"/>
      <w:lvlJc w:val="left"/>
      <w:pPr>
        <w:ind w:left="2613" w:hanging="264"/>
      </w:pPr>
      <w:rPr>
        <w:rFonts w:hint="default"/>
        <w:lang w:val="es-ES" w:eastAsia="en-US" w:bidi="ar-SA"/>
      </w:rPr>
    </w:lvl>
    <w:lvl w:ilvl="3" w:tplc="DE088136">
      <w:numFmt w:val="bullet"/>
      <w:lvlText w:val="•"/>
      <w:lvlJc w:val="left"/>
      <w:pPr>
        <w:ind w:left="3589" w:hanging="264"/>
      </w:pPr>
      <w:rPr>
        <w:rFonts w:hint="default"/>
        <w:lang w:val="es-ES" w:eastAsia="en-US" w:bidi="ar-SA"/>
      </w:rPr>
    </w:lvl>
    <w:lvl w:ilvl="4" w:tplc="95CE7780">
      <w:numFmt w:val="bullet"/>
      <w:lvlText w:val="•"/>
      <w:lvlJc w:val="left"/>
      <w:pPr>
        <w:ind w:left="4566" w:hanging="264"/>
      </w:pPr>
      <w:rPr>
        <w:rFonts w:hint="default"/>
        <w:lang w:val="es-ES" w:eastAsia="en-US" w:bidi="ar-SA"/>
      </w:rPr>
    </w:lvl>
    <w:lvl w:ilvl="5" w:tplc="D3028BEC">
      <w:numFmt w:val="bullet"/>
      <w:lvlText w:val="•"/>
      <w:lvlJc w:val="left"/>
      <w:pPr>
        <w:ind w:left="5543" w:hanging="264"/>
      </w:pPr>
      <w:rPr>
        <w:rFonts w:hint="default"/>
        <w:lang w:val="es-ES" w:eastAsia="en-US" w:bidi="ar-SA"/>
      </w:rPr>
    </w:lvl>
    <w:lvl w:ilvl="6" w:tplc="54941AA2">
      <w:numFmt w:val="bullet"/>
      <w:lvlText w:val="•"/>
      <w:lvlJc w:val="left"/>
      <w:pPr>
        <w:ind w:left="6519" w:hanging="264"/>
      </w:pPr>
      <w:rPr>
        <w:rFonts w:hint="default"/>
        <w:lang w:val="es-ES" w:eastAsia="en-US" w:bidi="ar-SA"/>
      </w:rPr>
    </w:lvl>
    <w:lvl w:ilvl="7" w:tplc="13085C2E">
      <w:numFmt w:val="bullet"/>
      <w:lvlText w:val="•"/>
      <w:lvlJc w:val="left"/>
      <w:pPr>
        <w:ind w:left="7496" w:hanging="264"/>
      </w:pPr>
      <w:rPr>
        <w:rFonts w:hint="default"/>
        <w:lang w:val="es-ES" w:eastAsia="en-US" w:bidi="ar-SA"/>
      </w:rPr>
    </w:lvl>
    <w:lvl w:ilvl="8" w:tplc="BBF2B144">
      <w:numFmt w:val="bullet"/>
      <w:lvlText w:val="•"/>
      <w:lvlJc w:val="left"/>
      <w:pPr>
        <w:ind w:left="8473" w:hanging="264"/>
      </w:pPr>
      <w:rPr>
        <w:rFonts w:hint="default"/>
        <w:lang w:val="es-ES" w:eastAsia="en-US" w:bidi="ar-SA"/>
      </w:rPr>
    </w:lvl>
  </w:abstractNum>
  <w:abstractNum w:abstractNumId="28" w15:restartNumberingAfterBreak="0">
    <w:nsid w:val="67DA5194"/>
    <w:multiLevelType w:val="hybridMultilevel"/>
    <w:tmpl w:val="9E246D9A"/>
    <w:lvl w:ilvl="0" w:tplc="421A57A2">
      <w:numFmt w:val="bullet"/>
      <w:lvlText w:val="-"/>
      <w:lvlJc w:val="left"/>
      <w:pPr>
        <w:ind w:left="466" w:hanging="360"/>
      </w:pPr>
      <w:rPr>
        <w:rFonts w:ascii="Microsoft Sans Serif" w:eastAsia="Microsoft Sans Serif" w:hAnsi="Microsoft Sans Serif" w:cs="Microsoft Sans Serif" w:hint="default"/>
        <w:b w:val="0"/>
        <w:bCs w:val="0"/>
        <w:i w:val="0"/>
        <w:iCs w:val="0"/>
        <w:spacing w:val="0"/>
        <w:w w:val="99"/>
        <w:sz w:val="24"/>
        <w:szCs w:val="24"/>
        <w:lang w:val="es-ES" w:eastAsia="en-US" w:bidi="ar-SA"/>
      </w:rPr>
    </w:lvl>
    <w:lvl w:ilvl="1" w:tplc="7CECD17A">
      <w:numFmt w:val="bullet"/>
      <w:lvlText w:val="•"/>
      <w:lvlJc w:val="left"/>
      <w:pPr>
        <w:ind w:left="710" w:hanging="360"/>
      </w:pPr>
      <w:rPr>
        <w:rFonts w:hint="default"/>
        <w:lang w:val="es-ES" w:eastAsia="en-US" w:bidi="ar-SA"/>
      </w:rPr>
    </w:lvl>
    <w:lvl w:ilvl="2" w:tplc="AD3692C6">
      <w:numFmt w:val="bullet"/>
      <w:lvlText w:val="•"/>
      <w:lvlJc w:val="left"/>
      <w:pPr>
        <w:ind w:left="961" w:hanging="360"/>
      </w:pPr>
      <w:rPr>
        <w:rFonts w:hint="default"/>
        <w:lang w:val="es-ES" w:eastAsia="en-US" w:bidi="ar-SA"/>
      </w:rPr>
    </w:lvl>
    <w:lvl w:ilvl="3" w:tplc="5B4E3810">
      <w:numFmt w:val="bullet"/>
      <w:lvlText w:val="•"/>
      <w:lvlJc w:val="left"/>
      <w:pPr>
        <w:ind w:left="1212" w:hanging="360"/>
      </w:pPr>
      <w:rPr>
        <w:rFonts w:hint="default"/>
        <w:lang w:val="es-ES" w:eastAsia="en-US" w:bidi="ar-SA"/>
      </w:rPr>
    </w:lvl>
    <w:lvl w:ilvl="4" w:tplc="11AAFBF6">
      <w:numFmt w:val="bullet"/>
      <w:lvlText w:val="•"/>
      <w:lvlJc w:val="left"/>
      <w:pPr>
        <w:ind w:left="1463" w:hanging="360"/>
      </w:pPr>
      <w:rPr>
        <w:rFonts w:hint="default"/>
        <w:lang w:val="es-ES" w:eastAsia="en-US" w:bidi="ar-SA"/>
      </w:rPr>
    </w:lvl>
    <w:lvl w:ilvl="5" w:tplc="C4BA9604">
      <w:numFmt w:val="bullet"/>
      <w:lvlText w:val="•"/>
      <w:lvlJc w:val="left"/>
      <w:pPr>
        <w:ind w:left="1714" w:hanging="360"/>
      </w:pPr>
      <w:rPr>
        <w:rFonts w:hint="default"/>
        <w:lang w:val="es-ES" w:eastAsia="en-US" w:bidi="ar-SA"/>
      </w:rPr>
    </w:lvl>
    <w:lvl w:ilvl="6" w:tplc="C0B469F2">
      <w:numFmt w:val="bullet"/>
      <w:lvlText w:val="•"/>
      <w:lvlJc w:val="left"/>
      <w:pPr>
        <w:ind w:left="1964" w:hanging="360"/>
      </w:pPr>
      <w:rPr>
        <w:rFonts w:hint="default"/>
        <w:lang w:val="es-ES" w:eastAsia="en-US" w:bidi="ar-SA"/>
      </w:rPr>
    </w:lvl>
    <w:lvl w:ilvl="7" w:tplc="EEA83E72">
      <w:numFmt w:val="bullet"/>
      <w:lvlText w:val="•"/>
      <w:lvlJc w:val="left"/>
      <w:pPr>
        <w:ind w:left="2215" w:hanging="360"/>
      </w:pPr>
      <w:rPr>
        <w:rFonts w:hint="default"/>
        <w:lang w:val="es-ES" w:eastAsia="en-US" w:bidi="ar-SA"/>
      </w:rPr>
    </w:lvl>
    <w:lvl w:ilvl="8" w:tplc="178498D0">
      <w:numFmt w:val="bullet"/>
      <w:lvlText w:val="•"/>
      <w:lvlJc w:val="left"/>
      <w:pPr>
        <w:ind w:left="2466" w:hanging="360"/>
      </w:pPr>
      <w:rPr>
        <w:rFonts w:hint="default"/>
        <w:lang w:val="es-ES" w:eastAsia="en-US" w:bidi="ar-SA"/>
      </w:rPr>
    </w:lvl>
  </w:abstractNum>
  <w:abstractNum w:abstractNumId="29" w15:restartNumberingAfterBreak="0">
    <w:nsid w:val="686117F2"/>
    <w:multiLevelType w:val="multilevel"/>
    <w:tmpl w:val="C3820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EC68E1"/>
    <w:multiLevelType w:val="multilevel"/>
    <w:tmpl w:val="BF082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2417257"/>
    <w:multiLevelType w:val="hybridMultilevel"/>
    <w:tmpl w:val="A10CCC56"/>
    <w:lvl w:ilvl="0" w:tplc="8D9E82C4">
      <w:numFmt w:val="bullet"/>
      <w:lvlText w:val="-"/>
      <w:lvlJc w:val="left"/>
      <w:pPr>
        <w:ind w:left="658" w:hanging="132"/>
      </w:pPr>
      <w:rPr>
        <w:rFonts w:ascii="Cambria" w:eastAsia="Cambria" w:hAnsi="Cambria" w:cs="Cambria" w:hint="default"/>
        <w:w w:val="100"/>
        <w:sz w:val="24"/>
        <w:szCs w:val="24"/>
        <w:lang w:val="es-ES" w:eastAsia="en-US" w:bidi="ar-SA"/>
      </w:rPr>
    </w:lvl>
    <w:lvl w:ilvl="1" w:tplc="3BF2407C">
      <w:numFmt w:val="bullet"/>
      <w:lvlText w:val="•"/>
      <w:lvlJc w:val="left"/>
      <w:pPr>
        <w:ind w:left="3640" w:hanging="132"/>
      </w:pPr>
      <w:rPr>
        <w:rFonts w:hint="default"/>
        <w:lang w:val="es-ES" w:eastAsia="en-US" w:bidi="ar-SA"/>
      </w:rPr>
    </w:lvl>
    <w:lvl w:ilvl="2" w:tplc="4AC4BF46">
      <w:numFmt w:val="bullet"/>
      <w:lvlText w:val="•"/>
      <w:lvlJc w:val="left"/>
      <w:pPr>
        <w:ind w:left="4394" w:hanging="132"/>
      </w:pPr>
      <w:rPr>
        <w:rFonts w:hint="default"/>
        <w:lang w:val="es-ES" w:eastAsia="en-US" w:bidi="ar-SA"/>
      </w:rPr>
    </w:lvl>
    <w:lvl w:ilvl="3" w:tplc="56E4EF2E">
      <w:numFmt w:val="bullet"/>
      <w:lvlText w:val="•"/>
      <w:lvlJc w:val="left"/>
      <w:pPr>
        <w:ind w:left="5148" w:hanging="132"/>
      </w:pPr>
      <w:rPr>
        <w:rFonts w:hint="default"/>
        <w:lang w:val="es-ES" w:eastAsia="en-US" w:bidi="ar-SA"/>
      </w:rPr>
    </w:lvl>
    <w:lvl w:ilvl="4" w:tplc="5BC06820">
      <w:numFmt w:val="bullet"/>
      <w:lvlText w:val="•"/>
      <w:lvlJc w:val="left"/>
      <w:pPr>
        <w:ind w:left="5902" w:hanging="132"/>
      </w:pPr>
      <w:rPr>
        <w:rFonts w:hint="default"/>
        <w:lang w:val="es-ES" w:eastAsia="en-US" w:bidi="ar-SA"/>
      </w:rPr>
    </w:lvl>
    <w:lvl w:ilvl="5" w:tplc="EB06D7C6">
      <w:numFmt w:val="bullet"/>
      <w:lvlText w:val="•"/>
      <w:lvlJc w:val="left"/>
      <w:pPr>
        <w:ind w:left="6656" w:hanging="132"/>
      </w:pPr>
      <w:rPr>
        <w:rFonts w:hint="default"/>
        <w:lang w:val="es-ES" w:eastAsia="en-US" w:bidi="ar-SA"/>
      </w:rPr>
    </w:lvl>
    <w:lvl w:ilvl="6" w:tplc="4712E4A8">
      <w:numFmt w:val="bullet"/>
      <w:lvlText w:val="•"/>
      <w:lvlJc w:val="left"/>
      <w:pPr>
        <w:ind w:left="7410" w:hanging="132"/>
      </w:pPr>
      <w:rPr>
        <w:rFonts w:hint="default"/>
        <w:lang w:val="es-ES" w:eastAsia="en-US" w:bidi="ar-SA"/>
      </w:rPr>
    </w:lvl>
    <w:lvl w:ilvl="7" w:tplc="AA6C6A70">
      <w:numFmt w:val="bullet"/>
      <w:lvlText w:val="•"/>
      <w:lvlJc w:val="left"/>
      <w:pPr>
        <w:ind w:left="8164" w:hanging="132"/>
      </w:pPr>
      <w:rPr>
        <w:rFonts w:hint="default"/>
        <w:lang w:val="es-ES" w:eastAsia="en-US" w:bidi="ar-SA"/>
      </w:rPr>
    </w:lvl>
    <w:lvl w:ilvl="8" w:tplc="CADA8644">
      <w:numFmt w:val="bullet"/>
      <w:lvlText w:val="•"/>
      <w:lvlJc w:val="left"/>
      <w:pPr>
        <w:ind w:left="8918" w:hanging="132"/>
      </w:pPr>
      <w:rPr>
        <w:rFonts w:hint="default"/>
        <w:lang w:val="es-ES" w:eastAsia="en-US" w:bidi="ar-SA"/>
      </w:rPr>
    </w:lvl>
  </w:abstractNum>
  <w:abstractNum w:abstractNumId="32" w15:restartNumberingAfterBreak="0">
    <w:nsid w:val="747D2FD2"/>
    <w:multiLevelType w:val="multilevel"/>
    <w:tmpl w:val="A14A0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7E84AA0"/>
    <w:multiLevelType w:val="multilevel"/>
    <w:tmpl w:val="3F7A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810A58"/>
    <w:multiLevelType w:val="multilevel"/>
    <w:tmpl w:val="F8988D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D1316F8"/>
    <w:multiLevelType w:val="multilevel"/>
    <w:tmpl w:val="A3022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D4359A9"/>
    <w:multiLevelType w:val="hybridMultilevel"/>
    <w:tmpl w:val="2ABCB884"/>
    <w:lvl w:ilvl="0" w:tplc="5A387DD0">
      <w:start w:val="1"/>
      <w:numFmt w:val="lowerLetter"/>
      <w:lvlText w:val="%1)"/>
      <w:lvlJc w:val="left"/>
      <w:pPr>
        <w:ind w:left="489" w:hanging="360"/>
      </w:pPr>
      <w:rPr>
        <w:rFonts w:hint="default"/>
        <w:b w:val="0"/>
      </w:rPr>
    </w:lvl>
    <w:lvl w:ilvl="1" w:tplc="0C0A0019" w:tentative="1">
      <w:start w:val="1"/>
      <w:numFmt w:val="lowerLetter"/>
      <w:lvlText w:val="%2."/>
      <w:lvlJc w:val="left"/>
      <w:pPr>
        <w:ind w:left="1209" w:hanging="360"/>
      </w:pPr>
    </w:lvl>
    <w:lvl w:ilvl="2" w:tplc="0C0A001B" w:tentative="1">
      <w:start w:val="1"/>
      <w:numFmt w:val="lowerRoman"/>
      <w:lvlText w:val="%3."/>
      <w:lvlJc w:val="right"/>
      <w:pPr>
        <w:ind w:left="1929" w:hanging="180"/>
      </w:pPr>
    </w:lvl>
    <w:lvl w:ilvl="3" w:tplc="0C0A000F" w:tentative="1">
      <w:start w:val="1"/>
      <w:numFmt w:val="decimal"/>
      <w:lvlText w:val="%4."/>
      <w:lvlJc w:val="left"/>
      <w:pPr>
        <w:ind w:left="2649" w:hanging="360"/>
      </w:pPr>
    </w:lvl>
    <w:lvl w:ilvl="4" w:tplc="0C0A0019" w:tentative="1">
      <w:start w:val="1"/>
      <w:numFmt w:val="lowerLetter"/>
      <w:lvlText w:val="%5."/>
      <w:lvlJc w:val="left"/>
      <w:pPr>
        <w:ind w:left="3369" w:hanging="360"/>
      </w:pPr>
    </w:lvl>
    <w:lvl w:ilvl="5" w:tplc="0C0A001B" w:tentative="1">
      <w:start w:val="1"/>
      <w:numFmt w:val="lowerRoman"/>
      <w:lvlText w:val="%6."/>
      <w:lvlJc w:val="right"/>
      <w:pPr>
        <w:ind w:left="4089" w:hanging="180"/>
      </w:pPr>
    </w:lvl>
    <w:lvl w:ilvl="6" w:tplc="0C0A000F" w:tentative="1">
      <w:start w:val="1"/>
      <w:numFmt w:val="decimal"/>
      <w:lvlText w:val="%7."/>
      <w:lvlJc w:val="left"/>
      <w:pPr>
        <w:ind w:left="4809" w:hanging="360"/>
      </w:pPr>
    </w:lvl>
    <w:lvl w:ilvl="7" w:tplc="0C0A0019" w:tentative="1">
      <w:start w:val="1"/>
      <w:numFmt w:val="lowerLetter"/>
      <w:lvlText w:val="%8."/>
      <w:lvlJc w:val="left"/>
      <w:pPr>
        <w:ind w:left="5529" w:hanging="360"/>
      </w:pPr>
    </w:lvl>
    <w:lvl w:ilvl="8" w:tplc="0C0A001B" w:tentative="1">
      <w:start w:val="1"/>
      <w:numFmt w:val="lowerRoman"/>
      <w:lvlText w:val="%9."/>
      <w:lvlJc w:val="right"/>
      <w:pPr>
        <w:ind w:left="6249" w:hanging="180"/>
      </w:pPr>
    </w:lvl>
  </w:abstractNum>
  <w:num w:numId="1">
    <w:abstractNumId w:val="25"/>
  </w:num>
  <w:num w:numId="2">
    <w:abstractNumId w:val="32"/>
  </w:num>
  <w:num w:numId="3">
    <w:abstractNumId w:val="11"/>
  </w:num>
  <w:num w:numId="4">
    <w:abstractNumId w:val="10"/>
  </w:num>
  <w:num w:numId="5">
    <w:abstractNumId w:val="2"/>
  </w:num>
  <w:num w:numId="6">
    <w:abstractNumId w:val="34"/>
  </w:num>
  <w:num w:numId="7">
    <w:abstractNumId w:val="18"/>
  </w:num>
  <w:num w:numId="8">
    <w:abstractNumId w:val="30"/>
  </w:num>
  <w:num w:numId="9">
    <w:abstractNumId w:val="21"/>
  </w:num>
  <w:num w:numId="10">
    <w:abstractNumId w:val="8"/>
  </w:num>
  <w:num w:numId="11">
    <w:abstractNumId w:val="13"/>
  </w:num>
  <w:num w:numId="12">
    <w:abstractNumId w:val="7"/>
  </w:num>
  <w:num w:numId="13">
    <w:abstractNumId w:val="3"/>
  </w:num>
  <w:num w:numId="14">
    <w:abstractNumId w:val="35"/>
  </w:num>
  <w:num w:numId="15">
    <w:abstractNumId w:val="19"/>
  </w:num>
  <w:num w:numId="16">
    <w:abstractNumId w:val="27"/>
  </w:num>
  <w:num w:numId="17">
    <w:abstractNumId w:val="16"/>
  </w:num>
  <w:num w:numId="18">
    <w:abstractNumId w:val="9"/>
  </w:num>
  <w:num w:numId="19">
    <w:abstractNumId w:val="6"/>
  </w:num>
  <w:num w:numId="20">
    <w:abstractNumId w:val="33"/>
  </w:num>
  <w:num w:numId="21">
    <w:abstractNumId w:val="5"/>
  </w:num>
  <w:num w:numId="22">
    <w:abstractNumId w:val="28"/>
  </w:num>
  <w:num w:numId="23">
    <w:abstractNumId w:val="4"/>
  </w:num>
  <w:num w:numId="24">
    <w:abstractNumId w:val="12"/>
  </w:num>
  <w:num w:numId="25">
    <w:abstractNumId w:val="20"/>
  </w:num>
  <w:num w:numId="26">
    <w:abstractNumId w:val="24"/>
  </w:num>
  <w:num w:numId="27">
    <w:abstractNumId w:val="0"/>
  </w:num>
  <w:num w:numId="28">
    <w:abstractNumId w:val="23"/>
  </w:num>
  <w:num w:numId="29">
    <w:abstractNumId w:val="14"/>
  </w:num>
  <w:num w:numId="30">
    <w:abstractNumId w:val="36"/>
  </w:num>
  <w:num w:numId="31">
    <w:abstractNumId w:val="15"/>
  </w:num>
  <w:num w:numId="32">
    <w:abstractNumId w:val="26"/>
  </w:num>
  <w:num w:numId="33">
    <w:abstractNumId w:val="1"/>
  </w:num>
  <w:num w:numId="34">
    <w:abstractNumId w:val="29"/>
  </w:num>
  <w:num w:numId="35">
    <w:abstractNumId w:val="17"/>
  </w:num>
  <w:num w:numId="36">
    <w:abstractNumId w:val="22"/>
  </w:num>
  <w:num w:numId="37">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47"/>
    <w:rsid w:val="00060D33"/>
    <w:rsid w:val="00064F26"/>
    <w:rsid w:val="00084427"/>
    <w:rsid w:val="00111DAC"/>
    <w:rsid w:val="00116E6C"/>
    <w:rsid w:val="00142BA2"/>
    <w:rsid w:val="00144303"/>
    <w:rsid w:val="00172511"/>
    <w:rsid w:val="002303BE"/>
    <w:rsid w:val="0032067F"/>
    <w:rsid w:val="00343468"/>
    <w:rsid w:val="003529BC"/>
    <w:rsid w:val="00377A9E"/>
    <w:rsid w:val="003944AB"/>
    <w:rsid w:val="00456CEF"/>
    <w:rsid w:val="00485119"/>
    <w:rsid w:val="005200F7"/>
    <w:rsid w:val="005254E4"/>
    <w:rsid w:val="005C3145"/>
    <w:rsid w:val="005D7FD6"/>
    <w:rsid w:val="005E5B46"/>
    <w:rsid w:val="005F3FB1"/>
    <w:rsid w:val="006457EC"/>
    <w:rsid w:val="00690AAD"/>
    <w:rsid w:val="006976B9"/>
    <w:rsid w:val="00702133"/>
    <w:rsid w:val="00713466"/>
    <w:rsid w:val="00762458"/>
    <w:rsid w:val="007643AF"/>
    <w:rsid w:val="00765264"/>
    <w:rsid w:val="00884616"/>
    <w:rsid w:val="00892B66"/>
    <w:rsid w:val="008D30F1"/>
    <w:rsid w:val="008E500E"/>
    <w:rsid w:val="00910430"/>
    <w:rsid w:val="00922F8C"/>
    <w:rsid w:val="009578BB"/>
    <w:rsid w:val="009911EF"/>
    <w:rsid w:val="00A0756E"/>
    <w:rsid w:val="00A07D47"/>
    <w:rsid w:val="00A14E54"/>
    <w:rsid w:val="00A246C8"/>
    <w:rsid w:val="00A35D3A"/>
    <w:rsid w:val="00B04C16"/>
    <w:rsid w:val="00B07662"/>
    <w:rsid w:val="00B24677"/>
    <w:rsid w:val="00B276DA"/>
    <w:rsid w:val="00B6534A"/>
    <w:rsid w:val="00BE1E92"/>
    <w:rsid w:val="00C208B7"/>
    <w:rsid w:val="00C46100"/>
    <w:rsid w:val="00CD0FCE"/>
    <w:rsid w:val="00CD45F8"/>
    <w:rsid w:val="00CF1C3E"/>
    <w:rsid w:val="00D65993"/>
    <w:rsid w:val="00E05E20"/>
    <w:rsid w:val="00E0686B"/>
    <w:rsid w:val="00E54CAE"/>
    <w:rsid w:val="00E627F4"/>
    <w:rsid w:val="00E63F74"/>
    <w:rsid w:val="00E648F9"/>
    <w:rsid w:val="00E90A41"/>
    <w:rsid w:val="00E94971"/>
    <w:rsid w:val="00EA2AB9"/>
    <w:rsid w:val="00F2698D"/>
    <w:rsid w:val="00F579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0D3B8"/>
  <w15:docId w15:val="{00AB052A-31E2-4DC3-8714-1575DFD4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ES" w:eastAsia="es-E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uiPriority w:val="1"/>
    <w:qFormat/>
    <w:pPr>
      <w:keepNext/>
      <w:keepLines/>
      <w:spacing w:before="480" w:after="120"/>
      <w:outlineLvl w:val="0"/>
    </w:pPr>
    <w:rPr>
      <w:b/>
      <w:sz w:val="48"/>
      <w:szCs w:val="48"/>
    </w:rPr>
  </w:style>
  <w:style w:type="paragraph" w:styleId="Ttulo2">
    <w:name w:val="heading 2"/>
    <w:basedOn w:val="Normal"/>
    <w:next w:val="Normal"/>
    <w:uiPriority w:val="1"/>
    <w:qFormat/>
    <w:pPr>
      <w:keepNext/>
      <w:keepLines/>
      <w:spacing w:before="360" w:after="80"/>
      <w:outlineLvl w:val="1"/>
    </w:pPr>
    <w:rPr>
      <w:b/>
      <w:sz w:val="36"/>
      <w:szCs w:val="36"/>
    </w:rPr>
  </w:style>
  <w:style w:type="paragraph" w:styleId="Ttulo3">
    <w:name w:val="heading 3"/>
    <w:basedOn w:val="Normal"/>
    <w:next w:val="Normal"/>
    <w:uiPriority w:val="1"/>
    <w:qFormat/>
    <w:pPr>
      <w:keepNext/>
      <w:keepLines/>
      <w:spacing w:before="280" w:after="80"/>
      <w:outlineLvl w:val="2"/>
    </w:pPr>
    <w:rPr>
      <w:b/>
      <w:sz w:val="28"/>
      <w:szCs w:val="28"/>
    </w:rPr>
  </w:style>
  <w:style w:type="paragraph" w:styleId="Ttulo4">
    <w:name w:val="heading 4"/>
    <w:basedOn w:val="Normal"/>
    <w:next w:val="Normal"/>
    <w:uiPriority w:val="1"/>
    <w:qFormat/>
    <w:pPr>
      <w:keepNext/>
      <w:keepLines/>
      <w:spacing w:before="240" w:after="40"/>
      <w:outlineLvl w:val="3"/>
    </w:pPr>
    <w:rPr>
      <w:b/>
      <w:sz w:val="24"/>
      <w:szCs w:val="24"/>
    </w:rPr>
  </w:style>
  <w:style w:type="paragraph" w:styleId="Ttulo5">
    <w:name w:val="heading 5"/>
    <w:basedOn w:val="Normal"/>
    <w:next w:val="Normal"/>
    <w:uiPriority w:val="1"/>
    <w:qFormat/>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CellMar>
        <w:top w:w="0" w:type="dxa"/>
        <w:left w:w="0" w:type="dxa"/>
        <w:bottom w:w="0" w:type="dxa"/>
        <w:right w:w="0"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CellMar>
        <w:top w:w="0" w:type="dxa"/>
        <w:left w:w="0" w:type="dxa"/>
        <w:bottom w:w="0" w:type="dxa"/>
        <w:right w:w="0" w:type="dxa"/>
      </w:tblCellMar>
    </w:tblPr>
  </w:style>
  <w:style w:type="table" w:customStyle="1" w:styleId="af">
    <w:basedOn w:val="TableNormal"/>
    <w:tblPr>
      <w:tblStyleRowBandSize w:val="1"/>
      <w:tblStyleColBandSize w:val="1"/>
      <w:tblCellMar>
        <w:top w:w="0" w:type="dxa"/>
        <w:left w:w="0" w:type="dxa"/>
        <w:bottom w:w="0" w:type="dxa"/>
        <w:right w:w="0" w:type="dxa"/>
      </w:tblCellMar>
    </w:tblPr>
  </w:style>
  <w:style w:type="table" w:customStyle="1" w:styleId="af0">
    <w:basedOn w:val="TableNormal"/>
    <w:tblPr>
      <w:tblStyleRowBandSize w:val="1"/>
      <w:tblStyleColBandSize w:val="1"/>
      <w:tblCellMar>
        <w:top w:w="0" w:type="dxa"/>
        <w:left w:w="0" w:type="dxa"/>
        <w:bottom w:w="0" w:type="dxa"/>
        <w:right w:w="0" w:type="dxa"/>
      </w:tblCellMar>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TableNormal0">
    <w:name w:val="Table Normal"/>
    <w:uiPriority w:val="2"/>
    <w:semiHidden/>
    <w:unhideWhenUsed/>
    <w:qFormat/>
    <w:rsid w:val="00F2698D"/>
    <w:pPr>
      <w:widowControl w:val="0"/>
      <w:autoSpaceDE w:val="0"/>
      <w:autoSpaceDN w:val="0"/>
      <w:spacing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698D"/>
    <w:pPr>
      <w:widowControl w:val="0"/>
      <w:autoSpaceDE w:val="0"/>
      <w:autoSpaceDN w:val="0"/>
      <w:spacing w:line="240" w:lineRule="auto"/>
    </w:pPr>
    <w:rPr>
      <w:rFonts w:ascii="Cambria" w:eastAsia="Cambria" w:hAnsi="Cambria" w:cs="Cambria"/>
      <w:lang w:eastAsia="en-US"/>
    </w:rPr>
  </w:style>
  <w:style w:type="paragraph" w:styleId="Textoindependiente">
    <w:name w:val="Body Text"/>
    <w:basedOn w:val="Normal"/>
    <w:link w:val="TextoindependienteCar"/>
    <w:uiPriority w:val="1"/>
    <w:qFormat/>
    <w:rsid w:val="00C208B7"/>
    <w:pPr>
      <w:widowControl w:val="0"/>
      <w:autoSpaceDE w:val="0"/>
      <w:autoSpaceDN w:val="0"/>
      <w:spacing w:line="240" w:lineRule="auto"/>
    </w:pPr>
    <w:rPr>
      <w:rFonts w:ascii="Cambria" w:eastAsia="Cambria" w:hAnsi="Cambria" w:cs="Cambria"/>
      <w:sz w:val="24"/>
      <w:szCs w:val="24"/>
      <w:lang w:eastAsia="en-US"/>
    </w:rPr>
  </w:style>
  <w:style w:type="character" w:customStyle="1" w:styleId="TextoindependienteCar">
    <w:name w:val="Texto independiente Car"/>
    <w:basedOn w:val="Fuentedeprrafopredeter"/>
    <w:link w:val="Textoindependiente"/>
    <w:uiPriority w:val="1"/>
    <w:rsid w:val="00C208B7"/>
    <w:rPr>
      <w:rFonts w:ascii="Cambria" w:eastAsia="Cambria" w:hAnsi="Cambria" w:cs="Cambria"/>
      <w:sz w:val="24"/>
      <w:szCs w:val="24"/>
      <w:lang w:eastAsia="en-US"/>
    </w:rPr>
  </w:style>
  <w:style w:type="paragraph" w:styleId="Prrafodelista">
    <w:name w:val="List Paragraph"/>
    <w:basedOn w:val="Normal"/>
    <w:uiPriority w:val="34"/>
    <w:qFormat/>
    <w:rsid w:val="00C208B7"/>
    <w:pPr>
      <w:widowControl w:val="0"/>
      <w:autoSpaceDE w:val="0"/>
      <w:autoSpaceDN w:val="0"/>
      <w:spacing w:line="240" w:lineRule="auto"/>
      <w:ind w:left="658"/>
      <w:jc w:val="both"/>
    </w:pPr>
    <w:rPr>
      <w:rFonts w:ascii="Cambria" w:eastAsia="Cambria" w:hAnsi="Cambria" w:cs="Cambria"/>
      <w:lang w:eastAsia="en-US"/>
    </w:rPr>
  </w:style>
  <w:style w:type="paragraph" w:styleId="Encabezado">
    <w:name w:val="header"/>
    <w:basedOn w:val="Normal"/>
    <w:link w:val="EncabezadoCar"/>
    <w:uiPriority w:val="99"/>
    <w:unhideWhenUsed/>
    <w:rsid w:val="00B04C16"/>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B04C16"/>
  </w:style>
  <w:style w:type="paragraph" w:styleId="Piedepgina">
    <w:name w:val="footer"/>
    <w:basedOn w:val="Normal"/>
    <w:link w:val="PiedepginaCar"/>
    <w:uiPriority w:val="99"/>
    <w:unhideWhenUsed/>
    <w:rsid w:val="00B04C16"/>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B04C16"/>
  </w:style>
  <w:style w:type="paragraph" w:styleId="NormalWeb">
    <w:name w:val="Normal (Web)"/>
    <w:basedOn w:val="Normal"/>
    <w:uiPriority w:val="99"/>
    <w:unhideWhenUsed/>
    <w:rsid w:val="00456CEF"/>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456CEF"/>
    <w:rPr>
      <w:b/>
      <w:bCs/>
    </w:rPr>
  </w:style>
  <w:style w:type="paragraph" w:styleId="TDC1">
    <w:name w:val="toc 1"/>
    <w:basedOn w:val="Normal"/>
    <w:uiPriority w:val="1"/>
    <w:qFormat/>
    <w:rsid w:val="00B24677"/>
    <w:pPr>
      <w:widowControl w:val="0"/>
      <w:autoSpaceDE w:val="0"/>
      <w:autoSpaceDN w:val="0"/>
      <w:spacing w:before="119" w:line="240" w:lineRule="auto"/>
      <w:ind w:left="1896" w:hanging="960"/>
    </w:pPr>
    <w:rPr>
      <w:rFonts w:ascii="Calibri" w:eastAsia="Calibri" w:hAnsi="Calibri" w:cs="Calibri"/>
      <w:b/>
      <w:bCs/>
      <w:lang w:eastAsia="en-US"/>
    </w:rPr>
  </w:style>
  <w:style w:type="paragraph" w:styleId="TDC2">
    <w:name w:val="toc 2"/>
    <w:basedOn w:val="Normal"/>
    <w:uiPriority w:val="1"/>
    <w:qFormat/>
    <w:rsid w:val="00B24677"/>
    <w:pPr>
      <w:widowControl w:val="0"/>
      <w:autoSpaceDE w:val="0"/>
      <w:autoSpaceDN w:val="0"/>
      <w:spacing w:before="238" w:line="240" w:lineRule="auto"/>
      <w:ind w:left="1277" w:hanging="341"/>
    </w:pPr>
    <w:rPr>
      <w:rFonts w:ascii="Calibri" w:eastAsia="Calibri" w:hAnsi="Calibri" w:cs="Calibri"/>
      <w:b/>
      <w:bCs/>
      <w:sz w:val="20"/>
      <w:szCs w:val="20"/>
      <w:lang w:eastAsia="en-US"/>
    </w:rPr>
  </w:style>
  <w:style w:type="paragraph" w:styleId="TDC3">
    <w:name w:val="toc 3"/>
    <w:basedOn w:val="Normal"/>
    <w:uiPriority w:val="1"/>
    <w:qFormat/>
    <w:rsid w:val="00B24677"/>
    <w:pPr>
      <w:widowControl w:val="0"/>
      <w:autoSpaceDE w:val="0"/>
      <w:autoSpaceDN w:val="0"/>
      <w:spacing w:before="121" w:line="240" w:lineRule="auto"/>
      <w:ind w:left="1896" w:hanging="732"/>
    </w:pPr>
    <w:rPr>
      <w:rFonts w:ascii="Calibri" w:eastAsia="Calibri" w:hAnsi="Calibri" w:cs="Calibri"/>
      <w:sz w:val="20"/>
      <w:szCs w:val="20"/>
      <w:lang w:eastAsia="en-US"/>
    </w:rPr>
  </w:style>
  <w:style w:type="paragraph" w:styleId="TDC4">
    <w:name w:val="toc 4"/>
    <w:basedOn w:val="Normal"/>
    <w:uiPriority w:val="1"/>
    <w:qFormat/>
    <w:rsid w:val="00B24677"/>
    <w:pPr>
      <w:widowControl w:val="0"/>
      <w:autoSpaceDE w:val="0"/>
      <w:autoSpaceDN w:val="0"/>
      <w:spacing w:before="121" w:line="240" w:lineRule="auto"/>
      <w:ind w:left="1896" w:hanging="732"/>
    </w:pPr>
    <w:rPr>
      <w:rFonts w:ascii="Calibri" w:eastAsia="Calibri" w:hAnsi="Calibri" w:cs="Calibri"/>
      <w:sz w:val="20"/>
      <w:szCs w:val="20"/>
      <w:lang w:eastAsia="en-US"/>
    </w:rPr>
  </w:style>
  <w:style w:type="paragraph" w:styleId="TDC5">
    <w:name w:val="toc 5"/>
    <w:basedOn w:val="Normal"/>
    <w:uiPriority w:val="1"/>
    <w:qFormat/>
    <w:rsid w:val="00B24677"/>
    <w:pPr>
      <w:widowControl w:val="0"/>
      <w:autoSpaceDE w:val="0"/>
      <w:autoSpaceDN w:val="0"/>
      <w:spacing w:before="118" w:line="240" w:lineRule="auto"/>
      <w:ind w:left="1164" w:hanging="194"/>
    </w:pPr>
    <w:rPr>
      <w:rFonts w:ascii="Calibri" w:eastAsia="Calibri" w:hAnsi="Calibri" w:cs="Calibri"/>
      <w:i/>
      <w:iCs/>
      <w:sz w:val="20"/>
      <w:szCs w:val="20"/>
      <w:lang w:eastAsia="en-US"/>
    </w:rPr>
  </w:style>
  <w:style w:type="paragraph" w:styleId="TDC6">
    <w:name w:val="toc 6"/>
    <w:basedOn w:val="Normal"/>
    <w:uiPriority w:val="1"/>
    <w:qFormat/>
    <w:rsid w:val="00B24677"/>
    <w:pPr>
      <w:widowControl w:val="0"/>
      <w:autoSpaceDE w:val="0"/>
      <w:autoSpaceDN w:val="0"/>
      <w:spacing w:line="267" w:lineRule="exact"/>
      <w:ind w:left="1896"/>
    </w:pPr>
    <w:rPr>
      <w:rFonts w:ascii="Calibri" w:eastAsia="Calibri" w:hAnsi="Calibri" w:cs="Calibri"/>
      <w:b/>
      <w:bCs/>
      <w:lang w:eastAsia="en-US"/>
    </w:rPr>
  </w:style>
  <w:style w:type="table" w:styleId="Tablaconcuadrcula">
    <w:name w:val="Table Grid"/>
    <w:basedOn w:val="Tablanormal"/>
    <w:uiPriority w:val="39"/>
    <w:rsid w:val="00BE1E92"/>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E5B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2098">
      <w:bodyDiv w:val="1"/>
      <w:marLeft w:val="0"/>
      <w:marRight w:val="0"/>
      <w:marTop w:val="0"/>
      <w:marBottom w:val="0"/>
      <w:divBdr>
        <w:top w:val="none" w:sz="0" w:space="0" w:color="auto"/>
        <w:left w:val="none" w:sz="0" w:space="0" w:color="auto"/>
        <w:bottom w:val="none" w:sz="0" w:space="0" w:color="auto"/>
        <w:right w:val="none" w:sz="0" w:space="0" w:color="auto"/>
      </w:divBdr>
    </w:div>
    <w:div w:id="228922647">
      <w:bodyDiv w:val="1"/>
      <w:marLeft w:val="0"/>
      <w:marRight w:val="0"/>
      <w:marTop w:val="0"/>
      <w:marBottom w:val="0"/>
      <w:divBdr>
        <w:top w:val="none" w:sz="0" w:space="0" w:color="auto"/>
        <w:left w:val="none" w:sz="0" w:space="0" w:color="auto"/>
        <w:bottom w:val="none" w:sz="0" w:space="0" w:color="auto"/>
        <w:right w:val="none" w:sz="0" w:space="0" w:color="auto"/>
      </w:divBdr>
    </w:div>
    <w:div w:id="308169604">
      <w:bodyDiv w:val="1"/>
      <w:marLeft w:val="0"/>
      <w:marRight w:val="0"/>
      <w:marTop w:val="0"/>
      <w:marBottom w:val="0"/>
      <w:divBdr>
        <w:top w:val="none" w:sz="0" w:space="0" w:color="auto"/>
        <w:left w:val="none" w:sz="0" w:space="0" w:color="auto"/>
        <w:bottom w:val="none" w:sz="0" w:space="0" w:color="auto"/>
        <w:right w:val="none" w:sz="0" w:space="0" w:color="auto"/>
      </w:divBdr>
      <w:divsChild>
        <w:div w:id="2036927839">
          <w:marLeft w:val="0"/>
          <w:marRight w:val="0"/>
          <w:marTop w:val="0"/>
          <w:marBottom w:val="0"/>
          <w:divBdr>
            <w:top w:val="none" w:sz="0" w:space="0" w:color="auto"/>
            <w:left w:val="none" w:sz="0" w:space="0" w:color="auto"/>
            <w:bottom w:val="none" w:sz="0" w:space="0" w:color="auto"/>
            <w:right w:val="none" w:sz="0" w:space="0" w:color="auto"/>
          </w:divBdr>
          <w:divsChild>
            <w:div w:id="1890797933">
              <w:marLeft w:val="0"/>
              <w:marRight w:val="0"/>
              <w:marTop w:val="0"/>
              <w:marBottom w:val="0"/>
              <w:divBdr>
                <w:top w:val="none" w:sz="0" w:space="0" w:color="auto"/>
                <w:left w:val="none" w:sz="0" w:space="0" w:color="auto"/>
                <w:bottom w:val="none" w:sz="0" w:space="0" w:color="auto"/>
                <w:right w:val="none" w:sz="0" w:space="0" w:color="auto"/>
              </w:divBdr>
              <w:divsChild>
                <w:div w:id="2146779113">
                  <w:marLeft w:val="0"/>
                  <w:marRight w:val="0"/>
                  <w:marTop w:val="0"/>
                  <w:marBottom w:val="0"/>
                  <w:divBdr>
                    <w:top w:val="none" w:sz="0" w:space="0" w:color="auto"/>
                    <w:left w:val="none" w:sz="0" w:space="0" w:color="auto"/>
                    <w:bottom w:val="none" w:sz="0" w:space="0" w:color="auto"/>
                    <w:right w:val="none" w:sz="0" w:space="0" w:color="auto"/>
                  </w:divBdr>
                  <w:divsChild>
                    <w:div w:id="2102219191">
                      <w:marLeft w:val="0"/>
                      <w:marRight w:val="0"/>
                      <w:marTop w:val="0"/>
                      <w:marBottom w:val="0"/>
                      <w:divBdr>
                        <w:top w:val="none" w:sz="0" w:space="0" w:color="auto"/>
                        <w:left w:val="none" w:sz="0" w:space="0" w:color="auto"/>
                        <w:bottom w:val="none" w:sz="0" w:space="0" w:color="auto"/>
                        <w:right w:val="none" w:sz="0" w:space="0" w:color="auto"/>
                      </w:divBdr>
                      <w:divsChild>
                        <w:div w:id="105002608">
                          <w:marLeft w:val="0"/>
                          <w:marRight w:val="0"/>
                          <w:marTop w:val="0"/>
                          <w:marBottom w:val="0"/>
                          <w:divBdr>
                            <w:top w:val="none" w:sz="0" w:space="0" w:color="auto"/>
                            <w:left w:val="none" w:sz="0" w:space="0" w:color="auto"/>
                            <w:bottom w:val="none" w:sz="0" w:space="0" w:color="auto"/>
                            <w:right w:val="none" w:sz="0" w:space="0" w:color="auto"/>
                          </w:divBdr>
                          <w:divsChild>
                            <w:div w:id="36263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764289">
      <w:bodyDiv w:val="1"/>
      <w:marLeft w:val="0"/>
      <w:marRight w:val="0"/>
      <w:marTop w:val="0"/>
      <w:marBottom w:val="0"/>
      <w:divBdr>
        <w:top w:val="none" w:sz="0" w:space="0" w:color="auto"/>
        <w:left w:val="none" w:sz="0" w:space="0" w:color="auto"/>
        <w:bottom w:val="none" w:sz="0" w:space="0" w:color="auto"/>
        <w:right w:val="none" w:sz="0" w:space="0" w:color="auto"/>
      </w:divBdr>
    </w:div>
    <w:div w:id="688336254">
      <w:bodyDiv w:val="1"/>
      <w:marLeft w:val="0"/>
      <w:marRight w:val="0"/>
      <w:marTop w:val="0"/>
      <w:marBottom w:val="0"/>
      <w:divBdr>
        <w:top w:val="none" w:sz="0" w:space="0" w:color="auto"/>
        <w:left w:val="none" w:sz="0" w:space="0" w:color="auto"/>
        <w:bottom w:val="none" w:sz="0" w:space="0" w:color="auto"/>
        <w:right w:val="none" w:sz="0" w:space="0" w:color="auto"/>
      </w:divBdr>
    </w:div>
    <w:div w:id="712929252">
      <w:bodyDiv w:val="1"/>
      <w:marLeft w:val="0"/>
      <w:marRight w:val="0"/>
      <w:marTop w:val="0"/>
      <w:marBottom w:val="0"/>
      <w:divBdr>
        <w:top w:val="none" w:sz="0" w:space="0" w:color="auto"/>
        <w:left w:val="none" w:sz="0" w:space="0" w:color="auto"/>
        <w:bottom w:val="none" w:sz="0" w:space="0" w:color="auto"/>
        <w:right w:val="none" w:sz="0" w:space="0" w:color="auto"/>
      </w:divBdr>
    </w:div>
    <w:div w:id="724255199">
      <w:bodyDiv w:val="1"/>
      <w:marLeft w:val="0"/>
      <w:marRight w:val="0"/>
      <w:marTop w:val="0"/>
      <w:marBottom w:val="0"/>
      <w:divBdr>
        <w:top w:val="none" w:sz="0" w:space="0" w:color="auto"/>
        <w:left w:val="none" w:sz="0" w:space="0" w:color="auto"/>
        <w:bottom w:val="none" w:sz="0" w:space="0" w:color="auto"/>
        <w:right w:val="none" w:sz="0" w:space="0" w:color="auto"/>
      </w:divBdr>
    </w:div>
    <w:div w:id="758209631">
      <w:bodyDiv w:val="1"/>
      <w:marLeft w:val="0"/>
      <w:marRight w:val="0"/>
      <w:marTop w:val="0"/>
      <w:marBottom w:val="0"/>
      <w:divBdr>
        <w:top w:val="none" w:sz="0" w:space="0" w:color="auto"/>
        <w:left w:val="none" w:sz="0" w:space="0" w:color="auto"/>
        <w:bottom w:val="none" w:sz="0" w:space="0" w:color="auto"/>
        <w:right w:val="none" w:sz="0" w:space="0" w:color="auto"/>
      </w:divBdr>
    </w:div>
    <w:div w:id="983465665">
      <w:bodyDiv w:val="1"/>
      <w:marLeft w:val="0"/>
      <w:marRight w:val="0"/>
      <w:marTop w:val="0"/>
      <w:marBottom w:val="0"/>
      <w:divBdr>
        <w:top w:val="none" w:sz="0" w:space="0" w:color="auto"/>
        <w:left w:val="none" w:sz="0" w:space="0" w:color="auto"/>
        <w:bottom w:val="none" w:sz="0" w:space="0" w:color="auto"/>
        <w:right w:val="none" w:sz="0" w:space="0" w:color="auto"/>
      </w:divBdr>
    </w:div>
    <w:div w:id="1101801357">
      <w:bodyDiv w:val="1"/>
      <w:marLeft w:val="0"/>
      <w:marRight w:val="0"/>
      <w:marTop w:val="0"/>
      <w:marBottom w:val="0"/>
      <w:divBdr>
        <w:top w:val="none" w:sz="0" w:space="0" w:color="auto"/>
        <w:left w:val="none" w:sz="0" w:space="0" w:color="auto"/>
        <w:bottom w:val="none" w:sz="0" w:space="0" w:color="auto"/>
        <w:right w:val="none" w:sz="0" w:space="0" w:color="auto"/>
      </w:divBdr>
    </w:div>
    <w:div w:id="1116293284">
      <w:bodyDiv w:val="1"/>
      <w:marLeft w:val="0"/>
      <w:marRight w:val="0"/>
      <w:marTop w:val="0"/>
      <w:marBottom w:val="0"/>
      <w:divBdr>
        <w:top w:val="none" w:sz="0" w:space="0" w:color="auto"/>
        <w:left w:val="none" w:sz="0" w:space="0" w:color="auto"/>
        <w:bottom w:val="none" w:sz="0" w:space="0" w:color="auto"/>
        <w:right w:val="none" w:sz="0" w:space="0" w:color="auto"/>
      </w:divBdr>
    </w:div>
    <w:div w:id="1167742471">
      <w:bodyDiv w:val="1"/>
      <w:marLeft w:val="0"/>
      <w:marRight w:val="0"/>
      <w:marTop w:val="0"/>
      <w:marBottom w:val="0"/>
      <w:divBdr>
        <w:top w:val="none" w:sz="0" w:space="0" w:color="auto"/>
        <w:left w:val="none" w:sz="0" w:space="0" w:color="auto"/>
        <w:bottom w:val="none" w:sz="0" w:space="0" w:color="auto"/>
        <w:right w:val="none" w:sz="0" w:space="0" w:color="auto"/>
      </w:divBdr>
    </w:div>
    <w:div w:id="1209335981">
      <w:bodyDiv w:val="1"/>
      <w:marLeft w:val="0"/>
      <w:marRight w:val="0"/>
      <w:marTop w:val="0"/>
      <w:marBottom w:val="0"/>
      <w:divBdr>
        <w:top w:val="none" w:sz="0" w:space="0" w:color="auto"/>
        <w:left w:val="none" w:sz="0" w:space="0" w:color="auto"/>
        <w:bottom w:val="none" w:sz="0" w:space="0" w:color="auto"/>
        <w:right w:val="none" w:sz="0" w:space="0" w:color="auto"/>
      </w:divBdr>
    </w:div>
    <w:div w:id="1213152650">
      <w:bodyDiv w:val="1"/>
      <w:marLeft w:val="0"/>
      <w:marRight w:val="0"/>
      <w:marTop w:val="0"/>
      <w:marBottom w:val="0"/>
      <w:divBdr>
        <w:top w:val="none" w:sz="0" w:space="0" w:color="auto"/>
        <w:left w:val="none" w:sz="0" w:space="0" w:color="auto"/>
        <w:bottom w:val="none" w:sz="0" w:space="0" w:color="auto"/>
        <w:right w:val="none" w:sz="0" w:space="0" w:color="auto"/>
      </w:divBdr>
    </w:div>
    <w:div w:id="1237202331">
      <w:bodyDiv w:val="1"/>
      <w:marLeft w:val="0"/>
      <w:marRight w:val="0"/>
      <w:marTop w:val="0"/>
      <w:marBottom w:val="0"/>
      <w:divBdr>
        <w:top w:val="none" w:sz="0" w:space="0" w:color="auto"/>
        <w:left w:val="none" w:sz="0" w:space="0" w:color="auto"/>
        <w:bottom w:val="none" w:sz="0" w:space="0" w:color="auto"/>
        <w:right w:val="none" w:sz="0" w:space="0" w:color="auto"/>
      </w:divBdr>
    </w:div>
    <w:div w:id="1691909243">
      <w:bodyDiv w:val="1"/>
      <w:marLeft w:val="0"/>
      <w:marRight w:val="0"/>
      <w:marTop w:val="0"/>
      <w:marBottom w:val="0"/>
      <w:divBdr>
        <w:top w:val="none" w:sz="0" w:space="0" w:color="auto"/>
        <w:left w:val="none" w:sz="0" w:space="0" w:color="auto"/>
        <w:bottom w:val="none" w:sz="0" w:space="0" w:color="auto"/>
        <w:right w:val="none" w:sz="0" w:space="0" w:color="auto"/>
      </w:divBdr>
    </w:div>
    <w:div w:id="1732651268">
      <w:bodyDiv w:val="1"/>
      <w:marLeft w:val="0"/>
      <w:marRight w:val="0"/>
      <w:marTop w:val="0"/>
      <w:marBottom w:val="0"/>
      <w:divBdr>
        <w:top w:val="none" w:sz="0" w:space="0" w:color="auto"/>
        <w:left w:val="none" w:sz="0" w:space="0" w:color="auto"/>
        <w:bottom w:val="none" w:sz="0" w:space="0" w:color="auto"/>
        <w:right w:val="none" w:sz="0" w:space="0" w:color="auto"/>
      </w:divBdr>
    </w:div>
    <w:div w:id="1993101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espintorantoniolopez.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1219</TotalTime>
  <Pages>40</Pages>
  <Words>11265</Words>
  <Characters>61960</Characters>
  <Application>Microsoft Office Word</Application>
  <DocSecurity>0</DocSecurity>
  <Lines>516</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profesor</dc:creator>
  <cp:lastModifiedBy>profesor</cp:lastModifiedBy>
  <cp:revision>12</cp:revision>
  <dcterms:created xsi:type="dcterms:W3CDTF">2025-09-26T05:58:00Z</dcterms:created>
  <dcterms:modified xsi:type="dcterms:W3CDTF">2025-10-19T12:02:00Z</dcterms:modified>
</cp:coreProperties>
</file>